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D6C" w:rsidRDefault="001C7D6C">
      <w:pPr>
        <w:spacing w:after="0" w:line="240" w:lineRule="auto"/>
        <w:ind w:left="261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C7D6C" w:rsidRPr="001C7D6C" w:rsidRDefault="001C7D6C" w:rsidP="001C7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C7D6C">
        <w:rPr>
          <w:rFonts w:ascii="Times New Roman" w:hAnsi="Times New Roman" w:cs="Times New Roman"/>
          <w:sz w:val="24"/>
          <w:szCs w:val="24"/>
          <w:lang w:eastAsia="zh-CN"/>
        </w:rPr>
        <w:t>Замечания и (или) предложения на проект постановления Администрации Великого Новгорода «</w:t>
      </w:r>
      <w:r w:rsidRPr="001C7D6C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изменений, которые  вносятся  в муниципальную программу Великого Новгорода  "</w:t>
      </w:r>
      <w:r>
        <w:rPr>
          <w:rFonts w:ascii="Times New Roman" w:hAnsi="Times New Roman" w:cs="Times New Roman"/>
          <w:sz w:val="26"/>
          <w:szCs w:val="26"/>
        </w:rPr>
        <w:t>"Благоустройство Великого Новгорода на 2017 - 2027 годы"</w:t>
      </w:r>
      <w:r w:rsidRPr="001C7D6C">
        <w:rPr>
          <w:rFonts w:ascii="Times New Roman" w:eastAsia="Calibri" w:hAnsi="Times New Roman" w:cs="Times New Roman"/>
          <w:bCs/>
          <w:sz w:val="24"/>
          <w:szCs w:val="24"/>
        </w:rPr>
        <w:t>"</w:t>
      </w:r>
      <w:r w:rsidRPr="001C7D6C">
        <w:rPr>
          <w:rFonts w:ascii="Times New Roman" w:hAnsi="Times New Roman" w:cs="Times New Roman"/>
          <w:sz w:val="24"/>
          <w:szCs w:val="24"/>
        </w:rPr>
        <w:t xml:space="preserve"> </w:t>
      </w:r>
      <w:r w:rsidRPr="001C7D6C">
        <w:rPr>
          <w:rFonts w:ascii="Times New Roman" w:hAnsi="Times New Roman" w:cs="Times New Roman"/>
          <w:sz w:val="24"/>
          <w:szCs w:val="24"/>
          <w:lang w:eastAsia="zh-CN"/>
        </w:rPr>
        <w:t>направлять в срок с 1</w:t>
      </w:r>
      <w:r w:rsidRPr="001C7D6C">
        <w:rPr>
          <w:rFonts w:ascii="Times New Roman" w:hAnsi="Times New Roman" w:cs="Times New Roman"/>
          <w:sz w:val="24"/>
          <w:szCs w:val="24"/>
          <w:lang w:eastAsia="zh-CN"/>
        </w:rPr>
        <w:t>6</w:t>
      </w:r>
      <w:r w:rsidRPr="001C7D6C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Pr="001C7D6C">
        <w:rPr>
          <w:rFonts w:ascii="Times New Roman" w:hAnsi="Times New Roman" w:cs="Times New Roman"/>
          <w:sz w:val="24"/>
          <w:szCs w:val="24"/>
          <w:lang w:eastAsia="zh-CN"/>
        </w:rPr>
        <w:t>09</w:t>
      </w:r>
      <w:r w:rsidRPr="001C7D6C">
        <w:rPr>
          <w:rFonts w:ascii="Times New Roman" w:hAnsi="Times New Roman" w:cs="Times New Roman"/>
          <w:sz w:val="24"/>
          <w:szCs w:val="24"/>
          <w:lang w:eastAsia="zh-CN"/>
        </w:rPr>
        <w:t>.202</w:t>
      </w:r>
      <w:r w:rsidRPr="001C7D6C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Pr="001C7D6C">
        <w:rPr>
          <w:rFonts w:ascii="Times New Roman" w:hAnsi="Times New Roman" w:cs="Times New Roman"/>
          <w:sz w:val="24"/>
          <w:szCs w:val="24"/>
          <w:lang w:eastAsia="zh-CN"/>
        </w:rPr>
        <w:t xml:space="preserve"> года по 2</w:t>
      </w:r>
      <w:r w:rsidR="00B81A2C" w:rsidRPr="00B81A2C">
        <w:rPr>
          <w:rFonts w:ascii="Times New Roman" w:hAnsi="Times New Roman" w:cs="Times New Roman"/>
          <w:sz w:val="24"/>
          <w:szCs w:val="24"/>
          <w:lang w:eastAsia="zh-CN"/>
        </w:rPr>
        <w:t>6</w:t>
      </w:r>
      <w:r w:rsidRPr="001C7D6C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="00B81A2C" w:rsidRPr="00B81A2C">
        <w:rPr>
          <w:rFonts w:ascii="Times New Roman" w:hAnsi="Times New Roman" w:cs="Times New Roman"/>
          <w:sz w:val="24"/>
          <w:szCs w:val="24"/>
          <w:lang w:eastAsia="zh-CN"/>
        </w:rPr>
        <w:t>09</w:t>
      </w:r>
      <w:r w:rsidRPr="001C7D6C">
        <w:rPr>
          <w:rFonts w:ascii="Times New Roman" w:hAnsi="Times New Roman" w:cs="Times New Roman"/>
          <w:sz w:val="24"/>
          <w:szCs w:val="24"/>
          <w:lang w:eastAsia="zh-CN"/>
        </w:rPr>
        <w:t>. 202</w:t>
      </w:r>
      <w:r w:rsidR="00B81A2C">
        <w:rPr>
          <w:rFonts w:ascii="Times New Roman" w:hAnsi="Times New Roman" w:cs="Times New Roman"/>
          <w:sz w:val="24"/>
          <w:szCs w:val="24"/>
          <w:lang w:val="en-US" w:eastAsia="zh-CN"/>
        </w:rPr>
        <w:t>5</w:t>
      </w:r>
      <w:r w:rsidRPr="001C7D6C">
        <w:rPr>
          <w:rFonts w:ascii="Times New Roman" w:hAnsi="Times New Roman" w:cs="Times New Roman"/>
          <w:sz w:val="24"/>
          <w:szCs w:val="24"/>
          <w:lang w:eastAsia="zh-CN"/>
        </w:rPr>
        <w:t xml:space="preserve"> года на электронный адрес: </w:t>
      </w:r>
      <w:hyperlink r:id="rId7" w:history="1">
        <w:r w:rsidRPr="001C7D6C">
          <w:rPr>
            <w:rStyle w:val="a5"/>
            <w:rFonts w:ascii="Times New Roman" w:hAnsi="Times New Roman" w:cs="Times New Roman"/>
            <w:sz w:val="24"/>
            <w:szCs w:val="24"/>
            <w:lang w:val="en-US" w:eastAsia="zh-CN"/>
          </w:rPr>
          <w:t>faa</w:t>
        </w:r>
        <w:r w:rsidRPr="001C7D6C">
          <w:rPr>
            <w:rStyle w:val="a5"/>
            <w:rFonts w:ascii="Times New Roman" w:hAnsi="Times New Roman" w:cs="Times New Roman"/>
            <w:sz w:val="24"/>
            <w:szCs w:val="24"/>
            <w:lang w:eastAsia="zh-CN"/>
          </w:rPr>
          <w:t>@adm.nov.ru</w:t>
        </w:r>
      </w:hyperlink>
    </w:p>
    <w:p w:rsidR="001C7D6C" w:rsidRPr="001C7D6C" w:rsidRDefault="001C7D6C">
      <w:pPr>
        <w:spacing w:after="0" w:line="240" w:lineRule="auto"/>
        <w:ind w:left="26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C7D6C" w:rsidRPr="001C7D6C" w:rsidRDefault="001C7D6C">
      <w:pPr>
        <w:spacing w:after="0" w:line="240" w:lineRule="auto"/>
        <w:ind w:left="26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82638" w:rsidRDefault="00AE7C34">
      <w:pPr>
        <w:spacing w:after="0" w:line="240" w:lineRule="auto"/>
        <w:ind w:left="26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</w:t>
      </w:r>
    </w:p>
    <w:p w:rsidR="00882638" w:rsidRDefault="00AE7C34">
      <w:pPr>
        <w:spacing w:after="0" w:line="240" w:lineRule="auto"/>
        <w:ind w:left="26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 Великого Новгорода</w:t>
      </w:r>
    </w:p>
    <w:p w:rsidR="00882638" w:rsidRDefault="00AE7C34">
      <w:pPr>
        <w:spacing w:after="0" w:line="240" w:lineRule="auto"/>
        <w:ind w:left="26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Новгородской области</w:t>
      </w:r>
    </w:p>
    <w:p w:rsidR="00882638" w:rsidRDefault="00AE7C34">
      <w:pPr>
        <w:spacing w:after="0" w:line="240" w:lineRule="auto"/>
        <w:ind w:left="261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proofErr w:type="gramStart"/>
      <w:r>
        <w:rPr>
          <w:rFonts w:ascii="Times New Roman" w:hAnsi="Times New Roman" w:cs="Times New Roman"/>
          <w:color w:val="000000"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color w:val="000000"/>
          <w:sz w:val="36"/>
          <w:szCs w:val="36"/>
        </w:rPr>
        <w:t xml:space="preserve"> О С Т А Н О В Л Е Н И Е</w:t>
      </w:r>
    </w:p>
    <w:p w:rsidR="00882638" w:rsidRDefault="00882638">
      <w:pPr>
        <w:spacing w:after="0" w:line="240" w:lineRule="auto"/>
        <w:ind w:left="261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tbl>
      <w:tblPr>
        <w:tblW w:w="4239" w:type="dxa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39"/>
      </w:tblGrid>
      <w:tr w:rsidR="00882638">
        <w:tc>
          <w:tcPr>
            <w:tcW w:w="4239" w:type="dxa"/>
          </w:tcPr>
          <w:p w:rsidR="00882638" w:rsidRDefault="00AE7C34">
            <w:pPr>
              <w:keepNext/>
              <w:keepLines/>
              <w:spacing w:after="0" w:line="240" w:lineRule="auto"/>
              <w:ind w:left="42" w:right="42"/>
              <w:rPr>
                <w:rFonts w:ascii="Times New Roman" w:hAnsi="Times New Roman" w:cs="Times New Roman"/>
                <w:color w:val="8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утверждении изменений, которые  вносятся  в муниципальную программу Великого Новгорода  "Благоустройство Великого Новгорода на 2017 - 2027 годы"</w:t>
            </w:r>
          </w:p>
        </w:tc>
      </w:tr>
    </w:tbl>
    <w:p w:rsidR="00882638" w:rsidRDefault="00882638">
      <w:pPr>
        <w:spacing w:after="0" w:line="240" w:lineRule="auto"/>
        <w:ind w:left="261"/>
        <w:rPr>
          <w:rFonts w:ascii="Times New Roman" w:hAnsi="Times New Roman" w:cs="Times New Roman"/>
          <w:color w:val="800000"/>
          <w:sz w:val="26"/>
          <w:szCs w:val="26"/>
        </w:rPr>
      </w:pPr>
    </w:p>
    <w:p w:rsidR="00882638" w:rsidRDefault="00AE7C34">
      <w:pPr>
        <w:spacing w:after="0" w:line="2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Администрация Великого Новгорода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постановляет:</w:t>
      </w:r>
    </w:p>
    <w:p w:rsidR="00882638" w:rsidRDefault="00AE7C34">
      <w:pPr>
        <w:tabs>
          <w:tab w:val="left" w:pos="990"/>
        </w:tabs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Утвердить прилагаемые изменения, которые вносятся в муниципальную программу Великого Новгорода "Благоустройство Великого Новгорода в 2017 - 2027 годах", утвержденную постановлением Администрации Великого Новгорода от 05.12.2016 № 5600 (в редакции постановлений Администрации Великого Новгорода от 15.05.2017 № 1938, от 20.09.2017 № 4105, от 27.03.2018 № 1275, от 26.07.2018 № 3257, от 19.11.2018 № 5179, от 20.03.2019 № 1005, от 17.06.2019 № 2437, от 13.09.2019 № 3838, от 08.04.2020 № 1328, от 03.08.2020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2779, от 23.03.2021 № 1619, от 20.09.2021 № 5024, от 01.04.2022 № 1374, от 07.11.2022 № 5321, от 08.11.2022 № 5351, от 10.01.2023 № 32, от 13.02.2023 № 621, от 12.05.2023 № 2240, от 07.09.2023 № 4390, от 23.01.2024 № 232, от 17.12.2024 № 5356</w:t>
      </w:r>
      <w:r w:rsidR="00D8272C">
        <w:rPr>
          <w:rFonts w:ascii="Times New Roman" w:hAnsi="Times New Roman" w:cs="Times New Roman"/>
          <w:color w:val="000000"/>
          <w:sz w:val="26"/>
          <w:szCs w:val="26"/>
        </w:rPr>
        <w:t>, от 17.01.2025 № 90</w:t>
      </w:r>
      <w:r>
        <w:rPr>
          <w:rFonts w:ascii="Times New Roman" w:hAnsi="Times New Roman" w:cs="Times New Roman"/>
          <w:color w:val="000000"/>
          <w:sz w:val="26"/>
          <w:szCs w:val="26"/>
        </w:rPr>
        <w:t>)</w:t>
      </w:r>
      <w:proofErr w:type="gramEnd"/>
    </w:p>
    <w:p w:rsidR="00882638" w:rsidRDefault="00AE7C34" w:rsidP="00D8272C">
      <w:pPr>
        <w:ind w:left="261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 Опубликовать настоящее постановление в газете "Новгород", официальном сетевом издании "Интернет-газета "Новгород" и разместить на официальных сайтах Администрации Великого Новгорода в сети Интернет.</w:t>
      </w:r>
    </w:p>
    <w:p w:rsidR="00882638" w:rsidRDefault="00882638">
      <w:pPr>
        <w:ind w:left="261" w:firstLine="708"/>
      </w:pPr>
    </w:p>
    <w:p w:rsidR="00882638" w:rsidRDefault="00AE7C34">
      <w:pPr>
        <w:tabs>
          <w:tab w:val="left" w:pos="990"/>
        </w:tabs>
        <w:spacing w:after="0" w:line="240" w:lineRule="auto"/>
        <w:ind w:left="261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>
        <w:rPr>
          <w:rFonts w:ascii="Times New Roman" w:hAnsi="Times New Roman" w:cs="Times New Roman"/>
          <w:color w:val="000080"/>
          <w:sz w:val="26"/>
          <w:szCs w:val="26"/>
        </w:rPr>
        <w:t>Проект подготовил и завизировал:</w:t>
      </w:r>
    </w:p>
    <w:tbl>
      <w:tblPr>
        <w:tblW w:w="9369" w:type="dxa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50"/>
        <w:gridCol w:w="3619"/>
      </w:tblGrid>
      <w:tr w:rsidR="00882638">
        <w:tc>
          <w:tcPr>
            <w:tcW w:w="5749" w:type="dxa"/>
          </w:tcPr>
          <w:p w:rsidR="00882638" w:rsidRDefault="00AE7C34">
            <w:pPr>
              <w:keepNext/>
              <w:keepLines/>
              <w:spacing w:after="0" w:line="240" w:lineRule="auto"/>
              <w:ind w:left="57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комитета по управлению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 xml:space="preserve">городским и дорожным хозяйством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Администрации Великого Новгорода</w:t>
            </w:r>
          </w:p>
        </w:tc>
        <w:tc>
          <w:tcPr>
            <w:tcW w:w="3619" w:type="dxa"/>
          </w:tcPr>
          <w:p w:rsidR="00882638" w:rsidRDefault="00AE7C34">
            <w:pPr>
              <w:keepNext/>
              <w:keepLines/>
              <w:spacing w:after="0" w:line="240" w:lineRule="auto"/>
              <w:ind w:left="832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Тейдер</w:t>
            </w:r>
            <w:proofErr w:type="spellEnd"/>
          </w:p>
        </w:tc>
      </w:tr>
    </w:tbl>
    <w:p w:rsidR="00882638" w:rsidRDefault="00882638"/>
    <w:p w:rsidR="00882638" w:rsidRDefault="00882638">
      <w:pPr>
        <w:sectPr w:rsidR="00882638">
          <w:pgSz w:w="11906" w:h="16838"/>
          <w:pgMar w:top="1134" w:right="851" w:bottom="1134" w:left="1701" w:header="0" w:footer="0" w:gutter="0"/>
          <w:cols w:space="720"/>
          <w:formProt w:val="0"/>
          <w:docGrid w:linePitch="299" w:charSpace="4096"/>
        </w:sectPr>
      </w:pPr>
    </w:p>
    <w:tbl>
      <w:tblPr>
        <w:tblW w:w="136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1474"/>
        <w:gridCol w:w="2039"/>
        <w:gridCol w:w="2040"/>
        <w:gridCol w:w="2040"/>
        <w:gridCol w:w="2040"/>
        <w:gridCol w:w="2040"/>
      </w:tblGrid>
      <w:tr w:rsidR="00882638" w:rsidTr="002959F9">
        <w:tc>
          <w:tcPr>
            <w:tcW w:w="1928" w:type="dxa"/>
          </w:tcPr>
          <w:p w:rsidR="00882638" w:rsidRDefault="00882638">
            <w:pPr>
              <w:pStyle w:val="ConsPlusNormal"/>
              <w:jc w:val="both"/>
            </w:pPr>
          </w:p>
        </w:tc>
        <w:tc>
          <w:tcPr>
            <w:tcW w:w="11673" w:type="dxa"/>
            <w:gridSpan w:val="6"/>
          </w:tcPr>
          <w:p w:rsidR="00882638" w:rsidRDefault="00AE7C34">
            <w:pPr>
              <w:pStyle w:val="ConsPlusNormal"/>
              <w:ind w:left="63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УТВЕРЖДЕНЫ</w:t>
            </w:r>
          </w:p>
          <w:p w:rsidR="00882638" w:rsidRDefault="00AE7C34">
            <w:pPr>
              <w:pStyle w:val="ConsPlusNormal"/>
              <w:ind w:left="63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постановлением Администрации</w:t>
            </w:r>
          </w:p>
          <w:p w:rsidR="00882638" w:rsidRDefault="00AE7C34">
            <w:pPr>
              <w:pStyle w:val="ConsPlusNormal"/>
              <w:ind w:left="63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Великого Новгорода</w:t>
            </w:r>
          </w:p>
          <w:p w:rsidR="00882638" w:rsidRDefault="00AE7C34">
            <w:pPr>
              <w:pStyle w:val="ConsPlusNormal"/>
              <w:ind w:left="63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    .    .202</w:t>
            </w:r>
            <w:r w:rsidR="00D8272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</w:p>
          <w:p w:rsidR="00882638" w:rsidRDefault="008826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 w:rsidTr="002959F9">
        <w:tc>
          <w:tcPr>
            <w:tcW w:w="1928" w:type="dxa"/>
          </w:tcPr>
          <w:p w:rsidR="00882638" w:rsidRDefault="00882638">
            <w:pPr>
              <w:pStyle w:val="ConsPlusNormal"/>
              <w:jc w:val="both"/>
            </w:pPr>
          </w:p>
        </w:tc>
        <w:tc>
          <w:tcPr>
            <w:tcW w:w="11673" w:type="dxa"/>
            <w:gridSpan w:val="6"/>
            <w:tcBorders>
              <w:bottom w:val="outset" w:sz="6" w:space="0" w:color="000000"/>
            </w:tcBorders>
          </w:tcPr>
          <w:p w:rsidR="00882638" w:rsidRDefault="00AE7C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ИЗМЕНЕНИЯ,</w:t>
            </w:r>
          </w:p>
          <w:p w:rsidR="00882638" w:rsidRDefault="00AE7C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вносятся в муниципальную программу Великого Новгорода</w:t>
            </w:r>
          </w:p>
          <w:p w:rsidR="00882638" w:rsidRDefault="00AE7C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«Благоустройство Великого Новгорода в 2017-2027 годах»</w:t>
            </w:r>
          </w:p>
          <w:p w:rsidR="00882638" w:rsidRDefault="008826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паспорте муниципальной программы</w:t>
            </w:r>
          </w:p>
          <w:p w:rsidR="00882638" w:rsidRDefault="00AE7C34">
            <w:pPr>
              <w:pStyle w:val="ConsPlusNormal"/>
              <w:numPr>
                <w:ilvl w:val="1"/>
                <w:numId w:val="1"/>
              </w:numPr>
              <w:ind w:left="-84" w:firstLine="4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позиции «Объемы и источники финансирования муниципальной программы в целом и по годам реализации» строки,</w:t>
            </w:r>
            <w:r w:rsidR="002959F9">
              <w:rPr>
                <w:rFonts w:ascii="Times New Roman" w:hAnsi="Times New Roman" w:cs="Times New Roman"/>
                <w:sz w:val="28"/>
                <w:szCs w:val="28"/>
              </w:rPr>
              <w:t xml:space="preserve"> «2025»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«Всего» изложить в следующей редакции:</w:t>
            </w:r>
          </w:p>
          <w:p w:rsidR="00882638" w:rsidRDefault="00882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2638" w:rsidTr="002959F9">
        <w:tc>
          <w:tcPr>
            <w:tcW w:w="1928" w:type="dxa"/>
            <w:tcBorders>
              <w:right w:val="outset" w:sz="6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4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6</w:t>
            </w:r>
          </w:p>
        </w:tc>
      </w:tr>
      <w:tr w:rsidR="00882638" w:rsidTr="002959F9">
        <w:tc>
          <w:tcPr>
            <w:tcW w:w="1928" w:type="dxa"/>
            <w:tcBorders>
              <w:right w:val="outset" w:sz="6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4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0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3A63BA">
            <w:pPr>
              <w:pStyle w:val="ConsPlusNormal"/>
              <w:jc w:val="center"/>
            </w:pPr>
            <w:r>
              <w:t>649822,984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3A63BA">
            <w:pPr>
              <w:pStyle w:val="ConsPlusNormal"/>
              <w:jc w:val="center"/>
            </w:pPr>
            <w:r>
              <w:t>23294,234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3A63BA">
            <w:pPr>
              <w:pStyle w:val="ConsPlusNormal"/>
              <w:jc w:val="center"/>
            </w:pPr>
            <w:r>
              <w:t>673117,218</w:t>
            </w:r>
          </w:p>
        </w:tc>
      </w:tr>
      <w:tr w:rsidR="00882638" w:rsidTr="002959F9">
        <w:tc>
          <w:tcPr>
            <w:tcW w:w="1928" w:type="dxa"/>
            <w:tcBorders>
              <w:right w:val="outset" w:sz="6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4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0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Pr="002959F9" w:rsidRDefault="002959F9">
            <w:pPr>
              <w:pStyle w:val="ConsPlusNormal"/>
              <w:jc w:val="center"/>
            </w:pPr>
            <w:r>
              <w:t>4591320,482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Pr="002959F9" w:rsidRDefault="002959F9">
            <w:pPr>
              <w:pStyle w:val="ConsPlusNormal"/>
              <w:jc w:val="center"/>
            </w:pPr>
            <w:r>
              <w:t>883214,773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26769,778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502274,226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Pr="003A63BA" w:rsidRDefault="003A63BA">
            <w:pPr>
              <w:pStyle w:val="ConsPlusNormal"/>
              <w:jc w:val="center"/>
            </w:pPr>
            <w:r>
              <w:t>6003579,259</w:t>
            </w:r>
          </w:p>
        </w:tc>
      </w:tr>
    </w:tbl>
    <w:p w:rsidR="00882638" w:rsidRDefault="00AE7C34">
      <w:pPr>
        <w:pStyle w:val="ConsPlusNormal"/>
      </w:pPr>
      <w:r>
        <w:tab/>
      </w:r>
      <w:r>
        <w:tab/>
      </w:r>
      <w:r>
        <w:tab/>
      </w:r>
    </w:p>
    <w:p w:rsidR="00882638" w:rsidRDefault="00882638">
      <w:pPr>
        <w:pStyle w:val="ConsPlusNormal"/>
        <w:ind w:left="2124" w:firstLine="144"/>
        <w:rPr>
          <w:rFonts w:ascii="Times New Roman" w:hAnsi="Times New Roman" w:cs="Times New Roman"/>
          <w:sz w:val="28"/>
          <w:szCs w:val="28"/>
        </w:rPr>
      </w:pPr>
    </w:p>
    <w:p w:rsidR="00882638" w:rsidRDefault="00882638">
      <w:pPr>
        <w:pStyle w:val="ConsPlusNormal"/>
        <w:ind w:left="2124" w:firstLine="144"/>
        <w:rPr>
          <w:rFonts w:ascii="Times New Roman" w:hAnsi="Times New Roman" w:cs="Times New Roman"/>
          <w:sz w:val="28"/>
          <w:szCs w:val="28"/>
        </w:rPr>
      </w:pPr>
    </w:p>
    <w:p w:rsidR="00882638" w:rsidRDefault="00AE7C34">
      <w:pPr>
        <w:shd w:val="clear" w:color="auto" w:fill="FFFFFF"/>
        <w:spacing w:before="120" w:after="0"/>
        <w:ind w:firstLine="709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2.  В разделе 5 «Перечень мероприятий муниципальной программы»: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пункте 1: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Новгорода: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графе 15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цифры «</w:t>
      </w:r>
      <w:r w:rsidR="0091058F">
        <w:rPr>
          <w:rFonts w:ascii="Times New Roman" w:eastAsia="Calibri" w:hAnsi="Times New Roman" w:cs="Times New Roman"/>
          <w:bCs/>
          <w:sz w:val="28"/>
          <w:szCs w:val="28"/>
        </w:rPr>
        <w:t>265495,802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91058F">
        <w:rPr>
          <w:rFonts w:ascii="Times New Roman" w:eastAsia="Calibri" w:hAnsi="Times New Roman" w:cs="Times New Roman"/>
          <w:bCs/>
          <w:sz w:val="28"/>
          <w:szCs w:val="28"/>
        </w:rPr>
        <w:t>316549,886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графе 16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цифры «</w:t>
      </w:r>
      <w:r w:rsidR="00CA5FE5">
        <w:rPr>
          <w:rFonts w:ascii="Times New Roman" w:eastAsia="Calibri" w:hAnsi="Times New Roman" w:cs="Times New Roman"/>
          <w:bCs/>
          <w:sz w:val="28"/>
          <w:szCs w:val="28"/>
        </w:rPr>
        <w:t>264707,612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CA5FE5">
        <w:rPr>
          <w:rFonts w:ascii="Times New Roman" w:eastAsia="Calibri" w:hAnsi="Times New Roman" w:cs="Times New Roman"/>
          <w:bCs/>
          <w:sz w:val="28"/>
          <w:szCs w:val="28"/>
        </w:rPr>
        <w:t>259707,612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882638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в позиции, касающейся областного бюджета: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графе 15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цифры «</w:t>
      </w:r>
      <w:r w:rsidR="00CA5FE5">
        <w:rPr>
          <w:rFonts w:ascii="Times New Roman" w:eastAsia="Calibri" w:hAnsi="Times New Roman" w:cs="Times New Roman"/>
          <w:bCs/>
          <w:sz w:val="28"/>
          <w:szCs w:val="28"/>
        </w:rPr>
        <w:t>9095,400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CA5FE5">
        <w:rPr>
          <w:rFonts w:ascii="Times New Roman" w:eastAsia="Calibri" w:hAnsi="Times New Roman" w:cs="Times New Roman"/>
          <w:bCs/>
          <w:sz w:val="28"/>
          <w:szCs w:val="28"/>
        </w:rPr>
        <w:t>17502,400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882638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подпункте 1.1. 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бюджета Великого Новгорода 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013BD8">
        <w:rPr>
          <w:rFonts w:ascii="Times New Roman" w:eastAsia="Calibri" w:hAnsi="Times New Roman" w:cs="Times New Roman"/>
          <w:bCs/>
          <w:sz w:val="28"/>
          <w:szCs w:val="28"/>
        </w:rPr>
        <w:t>67368,400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013BD8">
        <w:rPr>
          <w:rFonts w:ascii="Times New Roman" w:eastAsia="Calibri" w:hAnsi="Times New Roman" w:cs="Times New Roman"/>
          <w:bCs/>
          <w:sz w:val="28"/>
          <w:szCs w:val="28"/>
        </w:rPr>
        <w:t>67631,400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882638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подпункте 1.2. 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бюджета Великого Новгорода 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«16</w:t>
      </w:r>
      <w:r w:rsidR="00DA3427">
        <w:rPr>
          <w:rFonts w:ascii="Times New Roman" w:eastAsia="Calibri" w:hAnsi="Times New Roman" w:cs="Times New Roman"/>
          <w:bCs/>
          <w:sz w:val="28"/>
          <w:szCs w:val="28"/>
        </w:rPr>
        <w:t>5</w:t>
      </w:r>
      <w:r>
        <w:rPr>
          <w:rFonts w:ascii="Times New Roman" w:eastAsia="Calibri" w:hAnsi="Times New Roman" w:cs="Times New Roman"/>
          <w:bCs/>
          <w:sz w:val="28"/>
          <w:szCs w:val="28"/>
        </w:rPr>
        <w:t>00,000» заменить цифрами «</w:t>
      </w:r>
      <w:r w:rsidR="00DA3427">
        <w:rPr>
          <w:rFonts w:ascii="Times New Roman" w:eastAsia="Calibri" w:hAnsi="Times New Roman" w:cs="Times New Roman"/>
          <w:bCs/>
          <w:sz w:val="28"/>
          <w:szCs w:val="28"/>
        </w:rPr>
        <w:t>20</w:t>
      </w:r>
      <w:r>
        <w:rPr>
          <w:rFonts w:ascii="Times New Roman" w:eastAsia="Calibri" w:hAnsi="Times New Roman" w:cs="Times New Roman"/>
          <w:bCs/>
          <w:sz w:val="28"/>
          <w:szCs w:val="28"/>
        </w:rPr>
        <w:t>500,000»;</w:t>
      </w:r>
    </w:p>
    <w:p w:rsidR="00882638" w:rsidRDefault="00882638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82638" w:rsidRDefault="00AE7C34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подпункте 1.4. 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Новгорода: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графе 1</w:t>
      </w:r>
      <w:r w:rsidR="00510388">
        <w:rPr>
          <w:rFonts w:ascii="Times New Roman" w:hAnsi="Times New Roman" w:cs="Times New Roman"/>
          <w:sz w:val="28"/>
          <w:szCs w:val="28"/>
          <w:lang w:eastAsia="zh-CN"/>
        </w:rPr>
        <w:t>5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510388">
        <w:rPr>
          <w:rFonts w:ascii="Times New Roman" w:eastAsia="Calibri" w:hAnsi="Times New Roman" w:cs="Times New Roman"/>
          <w:bCs/>
          <w:sz w:val="28"/>
          <w:szCs w:val="28"/>
        </w:rPr>
        <w:t>38144,050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510388">
        <w:rPr>
          <w:rFonts w:ascii="Times New Roman" w:eastAsia="Calibri" w:hAnsi="Times New Roman" w:cs="Times New Roman"/>
          <w:bCs/>
          <w:sz w:val="28"/>
          <w:szCs w:val="28"/>
        </w:rPr>
        <w:t>40000,000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16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6A0748">
        <w:rPr>
          <w:rFonts w:ascii="Times New Roman" w:eastAsia="Calibri" w:hAnsi="Times New Roman" w:cs="Times New Roman"/>
          <w:bCs/>
          <w:sz w:val="28"/>
          <w:szCs w:val="28"/>
        </w:rPr>
        <w:t>35517,750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«38144,050»;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17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«40000,000» заменить цифрами «35517,750»;</w:t>
      </w:r>
    </w:p>
    <w:p w:rsidR="00882638" w:rsidRDefault="00882638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подпункте 1.5.: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Новгорода: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8324A0">
        <w:rPr>
          <w:rFonts w:ascii="Times New Roman" w:eastAsia="Calibri" w:hAnsi="Times New Roman" w:cs="Times New Roman"/>
          <w:bCs/>
          <w:sz w:val="28"/>
          <w:szCs w:val="28"/>
        </w:rPr>
        <w:t>6085,700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8324A0">
        <w:rPr>
          <w:rFonts w:ascii="Times New Roman" w:eastAsia="Calibri" w:hAnsi="Times New Roman" w:cs="Times New Roman"/>
          <w:bCs/>
          <w:sz w:val="28"/>
          <w:szCs w:val="28"/>
        </w:rPr>
        <w:t>12950,218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882638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подпункт 1.6. изложить в следующей редакции:</w:t>
      </w:r>
    </w:p>
    <w:tbl>
      <w:tblPr>
        <w:tblW w:w="153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9"/>
        <w:gridCol w:w="1929"/>
        <w:gridCol w:w="991"/>
        <w:gridCol w:w="795"/>
        <w:gridCol w:w="991"/>
        <w:gridCol w:w="737"/>
        <w:gridCol w:w="885"/>
        <w:gridCol w:w="709"/>
        <w:gridCol w:w="710"/>
        <w:gridCol w:w="850"/>
        <w:gridCol w:w="991"/>
        <w:gridCol w:w="709"/>
        <w:gridCol w:w="710"/>
        <w:gridCol w:w="992"/>
        <w:gridCol w:w="991"/>
        <w:gridCol w:w="993"/>
        <w:gridCol w:w="709"/>
      </w:tblGrid>
      <w:tr w:rsidR="00882638"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both"/>
            </w:pPr>
            <w:r>
              <w:t>Мероприятие 6. Прочие мероприятия по благоустройству территории Великого Новгорода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КУГДХ, МКУ "Городское хозяйство"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2017 - 2027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1.1.4, 1.1.5, 1.1.6, 1.1.7, 1.1.11, 1.6.1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2952,400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1086,800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9904,600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1866,200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4353,180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30166,608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129278,871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89207,472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Pr="004D3F77" w:rsidRDefault="004D3F77">
            <w:pPr>
              <w:pStyle w:val="ConsPlusNormal"/>
              <w:jc w:val="center"/>
            </w:pPr>
            <w:r>
              <w:t>110016,306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Pr="004D3F77" w:rsidRDefault="004D3F77">
            <w:pPr>
              <w:pStyle w:val="ConsPlusNormal"/>
              <w:jc w:val="center"/>
            </w:pPr>
            <w:r>
              <w:t>78719,962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26719</w:t>
            </w:r>
            <w:r>
              <w:t>,</w:t>
            </w:r>
            <w:r>
              <w:rPr>
                <w:lang w:val="en-US"/>
              </w:rPr>
              <w:t>922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облас</w:t>
            </w:r>
            <w:r>
              <w:lastRenderedPageBreak/>
              <w:t>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22873,80</w:t>
            </w:r>
            <w:r>
              <w:lastRenderedPageBreak/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lastRenderedPageBreak/>
              <w:t>16357</w:t>
            </w:r>
            <w:r>
              <w:lastRenderedPageBreak/>
              <w:t>0,103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lastRenderedPageBreak/>
              <w:t>19837</w:t>
            </w:r>
            <w:r>
              <w:lastRenderedPageBreak/>
              <w:t>1,165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lastRenderedPageBreak/>
              <w:t>5298,097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0568E5">
            <w:pPr>
              <w:pStyle w:val="ConsPlusNormal"/>
              <w:jc w:val="center"/>
            </w:pPr>
            <w:r w:rsidRPr="00B81A2C">
              <w:t>3027,000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620,000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620,0</w:t>
            </w:r>
            <w:r>
              <w:lastRenderedPageBreak/>
              <w:t>00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297,000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6273,040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776,919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>обустройство и восстановление воинских захоронений (разработка ПСД, благоустройство воинских захоронений, установка мемориальных знаков, нанесение имен на мемориальные сооружения)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МКУ "Городское хозяйство"</w:t>
            </w:r>
          </w:p>
        </w:tc>
        <w:tc>
          <w:tcPr>
            <w:tcW w:w="7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 w:rsidP="004D3F77">
            <w:pPr>
              <w:pStyle w:val="ConsPlusNormal"/>
              <w:jc w:val="center"/>
            </w:pPr>
            <w:r>
              <w:t>2021 - 202</w:t>
            </w:r>
            <w:r w:rsidR="004D3F77">
              <w:t>7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82,300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118,146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0,000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25,200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25,200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25,200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1876,800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16292,860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6273,040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776,919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 xml:space="preserve">средства субсидии бюджету Великого Новгорода на реализацию </w:t>
            </w:r>
            <w:r>
              <w:lastRenderedPageBreak/>
              <w:t xml:space="preserve">областного </w:t>
            </w:r>
            <w:hyperlink r:id="rId8">
              <w:r>
                <w:rPr>
                  <w:color w:val="0000FF"/>
                </w:rPr>
                <w:t>закона</w:t>
              </w:r>
            </w:hyperlink>
            <w:r>
              <w:t xml:space="preserve"> от 2 сентября 2010 г. N 816-ОЗ "О статусе административного центра Новгородской области"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lastRenderedPageBreak/>
              <w:t>КУГДХ,</w:t>
            </w:r>
          </w:p>
          <w:p w:rsidR="00882638" w:rsidRDefault="00AE7C34">
            <w:pPr>
              <w:pStyle w:val="ConsPlusNormal"/>
              <w:jc w:val="center"/>
            </w:pPr>
            <w:r>
              <w:t>МКУ "Городское хозяйств</w:t>
            </w:r>
            <w:r>
              <w:lastRenderedPageBreak/>
              <w:t>о"</w:t>
            </w:r>
          </w:p>
        </w:tc>
        <w:tc>
          <w:tcPr>
            <w:tcW w:w="7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lastRenderedPageBreak/>
              <w:t>2021 - 2023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бюджет Великого Новго</w:t>
            </w:r>
            <w:r>
              <w:lastRenderedPageBreak/>
              <w:t>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1777,800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1167,661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  <w:bookmarkStart w:id="0" w:name="_GoBack"/>
            <w:bookmarkEnd w:id="0"/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16000,000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115575,351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>прочие мероприятия по благоустройству территории Великого Новгорода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 w:rsidP="00703AD4">
            <w:pPr>
              <w:pStyle w:val="ConsPlusNormal"/>
              <w:jc w:val="center"/>
            </w:pPr>
            <w:r>
              <w:t>2022 - 202</w:t>
            </w:r>
            <w:r w:rsidR="00703AD4">
              <w:t>7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28880,801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129278,871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89207,472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703AD4">
            <w:pPr>
              <w:pStyle w:val="ConsPlusNormal"/>
              <w:jc w:val="center"/>
            </w:pPr>
            <w:r>
              <w:t>49089,806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26694,762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26694,722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31701,891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198371,165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5298,097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Pr="001C7D6C" w:rsidRDefault="000568E5">
            <w:pPr>
              <w:pStyle w:val="ConsPlusNormal"/>
              <w:jc w:val="center"/>
              <w:rPr>
                <w:lang w:val="en-US"/>
              </w:rPr>
            </w:pPr>
            <w:r w:rsidRPr="00B81A2C">
              <w:t>3027,000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620,000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620,000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 xml:space="preserve">обустройство квартала 200 </w:t>
            </w:r>
            <w:proofErr w:type="spellStart"/>
            <w:r>
              <w:t>мкр</w:t>
            </w:r>
            <w:proofErr w:type="spellEnd"/>
            <w:r>
              <w:t>. Кречевицы</w:t>
            </w: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 xml:space="preserve">реализация мероприятий по разработке нового проекта о санитарной защитной зоне </w:t>
            </w:r>
            <w:r>
              <w:lastRenderedPageBreak/>
              <w:t>вокруг Западного кладбища</w:t>
            </w: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>обустройство парковки у дома N 26 по улице Ломоносова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>устройство парковки общего пользования вблизи ФГБУК "Новгородский государственный музей народного деревянного зодчества "</w:t>
            </w:r>
            <w:proofErr w:type="spellStart"/>
            <w:r>
              <w:t>Витославлицы</w:t>
            </w:r>
            <w:proofErr w:type="spellEnd"/>
            <w:r>
              <w:t>" с организацией освещения</w:t>
            </w:r>
          </w:p>
          <w:p w:rsidR="00882638" w:rsidRDefault="00882638">
            <w:pPr>
              <w:pStyle w:val="ConsPlusNormal"/>
              <w:ind w:firstLine="283"/>
              <w:jc w:val="both"/>
            </w:pPr>
          </w:p>
          <w:p w:rsidR="00882638" w:rsidRDefault="00AE7C34">
            <w:pPr>
              <w:pStyle w:val="ConsPlusNormal"/>
              <w:ind w:firstLine="283"/>
              <w:jc w:val="both"/>
            </w:pPr>
            <w:proofErr w:type="gramStart"/>
            <w:r>
              <w:t>Благоустройство территории Петровского кладбища (вокруг объекта «Часовня-усыпальница семьи Берг», 1880-е гг.</w:t>
            </w:r>
            <w:proofErr w:type="gramEnd"/>
          </w:p>
          <w:p w:rsidR="00882638" w:rsidRDefault="00882638">
            <w:pPr>
              <w:pStyle w:val="ConsPlusNormal"/>
              <w:ind w:firstLine="283"/>
              <w:jc w:val="both"/>
            </w:pPr>
          </w:p>
          <w:p w:rsidR="00882638" w:rsidRDefault="00AE7C34">
            <w:pPr>
              <w:pStyle w:val="ConsPlusNormal"/>
              <w:ind w:firstLine="283"/>
              <w:jc w:val="both"/>
            </w:pPr>
            <w:r>
              <w:t xml:space="preserve">Благоустройство территории, прилегающей к </w:t>
            </w:r>
            <w:proofErr w:type="spellStart"/>
            <w:r>
              <w:t>Ярославову</w:t>
            </w:r>
            <w:proofErr w:type="spellEnd"/>
            <w:r>
              <w:t xml:space="preserve"> </w:t>
            </w:r>
            <w:r>
              <w:lastRenderedPageBreak/>
              <w:t>дворищу и древнему торгу»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2023</w:t>
            </w: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AE7C34">
            <w:pPr>
              <w:pStyle w:val="ConsPlusNormal"/>
              <w:jc w:val="center"/>
            </w:pPr>
            <w:r>
              <w:t>2025</w:t>
            </w:r>
            <w:r w:rsidR="00607B9A">
              <w:t>-2026</w:t>
            </w: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AE7C34">
            <w:pPr>
              <w:pStyle w:val="ConsPlusNormal"/>
              <w:jc w:val="center"/>
            </w:pPr>
            <w:r>
              <w:t>2025-2026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 xml:space="preserve">областной </w:t>
            </w:r>
            <w:proofErr w:type="spellStart"/>
            <w:r>
              <w:t>бюдж</w:t>
            </w:r>
            <w:proofErr w:type="spellEnd"/>
          </w:p>
          <w:p w:rsidR="00882638" w:rsidRDefault="00AE7C34">
            <w:pPr>
              <w:pStyle w:val="ConsPlusNormal"/>
            </w:pPr>
            <w:proofErr w:type="spellStart"/>
            <w:r>
              <w:t>ет</w:t>
            </w:r>
            <w:proofErr w:type="spellEnd"/>
          </w:p>
          <w:p w:rsidR="00882638" w:rsidRDefault="00882638">
            <w:pPr>
              <w:pStyle w:val="ConsPlusNormal"/>
            </w:pPr>
          </w:p>
          <w:p w:rsidR="00882638" w:rsidRDefault="00882638">
            <w:pPr>
              <w:pStyle w:val="ConsPlusNormal"/>
            </w:pPr>
          </w:p>
          <w:p w:rsidR="00882638" w:rsidRDefault="00882638">
            <w:pPr>
              <w:pStyle w:val="ConsPlusNormal"/>
            </w:pPr>
          </w:p>
          <w:p w:rsidR="00882638" w:rsidRDefault="00882638">
            <w:pPr>
              <w:pStyle w:val="ConsPlusNormal"/>
            </w:pPr>
          </w:p>
          <w:p w:rsidR="00882638" w:rsidRDefault="00882638">
            <w:pPr>
              <w:pStyle w:val="ConsPlusNormal"/>
            </w:pPr>
          </w:p>
          <w:p w:rsidR="00882638" w:rsidRDefault="00882638">
            <w:pPr>
              <w:pStyle w:val="ConsPlusNormal"/>
            </w:pPr>
          </w:p>
          <w:p w:rsidR="00882638" w:rsidRDefault="00882638">
            <w:pPr>
              <w:pStyle w:val="ConsPlusNormal"/>
            </w:pPr>
          </w:p>
          <w:p w:rsidR="00882638" w:rsidRDefault="00882638">
            <w:pPr>
              <w:pStyle w:val="ConsPlusNormal"/>
            </w:pPr>
          </w:p>
          <w:p w:rsidR="00882638" w:rsidRDefault="00882638">
            <w:pPr>
              <w:pStyle w:val="ConsPlusNormal"/>
            </w:pPr>
          </w:p>
          <w:p w:rsidR="00882638" w:rsidRDefault="00AE7C34">
            <w:pPr>
              <w:pStyle w:val="ConsPlusNormal"/>
            </w:pPr>
            <w:r>
              <w:t>бюджет Великого Новгорода</w:t>
            </w:r>
          </w:p>
          <w:p w:rsidR="00882638" w:rsidRDefault="00882638">
            <w:pPr>
              <w:pStyle w:val="ConsPlusNormal"/>
            </w:pPr>
          </w:p>
          <w:p w:rsidR="00882638" w:rsidRDefault="00882638">
            <w:pPr>
              <w:pStyle w:val="ConsPlusNormal"/>
            </w:pPr>
          </w:p>
          <w:p w:rsidR="00882638" w:rsidRDefault="00882638">
            <w:pPr>
              <w:pStyle w:val="ConsPlusNormal"/>
            </w:pPr>
          </w:p>
          <w:p w:rsidR="00882638" w:rsidRDefault="00AE7C34">
            <w:pPr>
              <w:pStyle w:val="ConsPlusNormal"/>
            </w:pPr>
            <w:r>
              <w:t xml:space="preserve">бюджет Великого </w:t>
            </w:r>
            <w:r>
              <w:lastRenderedPageBreak/>
              <w:t>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607B9A">
            <w:pPr>
              <w:pStyle w:val="ConsPlusNormal"/>
              <w:jc w:val="center"/>
            </w:pPr>
            <w:r>
              <w:t>16124,000</w:t>
            </w: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B00A02" w:rsidRDefault="00B00A02">
            <w:pPr>
              <w:pStyle w:val="ConsPlusNormal"/>
              <w:jc w:val="center"/>
            </w:pPr>
          </w:p>
          <w:p w:rsidR="00882638" w:rsidRDefault="00B00A02">
            <w:pPr>
              <w:pStyle w:val="ConsPlusNormal"/>
              <w:jc w:val="center"/>
            </w:pPr>
            <w:r>
              <w:t>44777,300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607B9A">
            <w:pPr>
              <w:pStyle w:val="ConsPlusNormal"/>
              <w:jc w:val="center"/>
            </w:pPr>
            <w:r>
              <w:t>10000,000</w:t>
            </w: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B00A02" w:rsidRDefault="00B00A02">
            <w:pPr>
              <w:pStyle w:val="ConsPlusNormal"/>
              <w:jc w:val="center"/>
            </w:pPr>
          </w:p>
          <w:p w:rsidR="00882638" w:rsidRDefault="00B00A02">
            <w:pPr>
              <w:pStyle w:val="ConsPlusNormal"/>
              <w:jc w:val="center"/>
            </w:pPr>
            <w:r>
              <w:t>42</w:t>
            </w:r>
            <w:r w:rsidR="00AE7C34">
              <w:t>000,000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>содержание комплексов, расположенных в парках, скверах и исторической части Великого Новгорода и обеспечивающих предоставление санитарно-гигиенических услуг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>замена остановочных комплексов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2022, 2023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 &lt;1&gt;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 xml:space="preserve">замена остановочных комплексов по ул. </w:t>
            </w:r>
            <w:proofErr w:type="spellStart"/>
            <w:r>
              <w:t>Людогоща</w:t>
            </w:r>
            <w:proofErr w:type="spellEnd"/>
            <w:r>
              <w:t>, 4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 &lt;1&gt;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>замена остановочных комплексов по ул. Фёдоровский Ручей, 4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>замена остановочных комплексов по ул. Фёдоровский Ручей, 15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</w:tbl>
    <w:p w:rsidR="00882638" w:rsidRDefault="00882638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82638" w:rsidRDefault="00882638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подпункте 1.8.: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Новгорода: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806BC7">
        <w:rPr>
          <w:rFonts w:ascii="Times New Roman" w:eastAsia="Calibri" w:hAnsi="Times New Roman" w:cs="Times New Roman"/>
          <w:bCs/>
          <w:sz w:val="28"/>
          <w:szCs w:val="28"/>
        </w:rPr>
        <w:t>5500,000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806BC7">
        <w:rPr>
          <w:rFonts w:ascii="Times New Roman" w:eastAsia="Calibri" w:hAnsi="Times New Roman" w:cs="Times New Roman"/>
          <w:bCs/>
          <w:sz w:val="28"/>
          <w:szCs w:val="28"/>
        </w:rPr>
        <w:t>10463,900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882638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подпункт 1.10. изложить в следующей редакции:</w:t>
      </w:r>
    </w:p>
    <w:tbl>
      <w:tblPr>
        <w:tblW w:w="155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9"/>
        <w:gridCol w:w="1929"/>
        <w:gridCol w:w="991"/>
        <w:gridCol w:w="795"/>
        <w:gridCol w:w="992"/>
        <w:gridCol w:w="736"/>
        <w:gridCol w:w="885"/>
        <w:gridCol w:w="851"/>
        <w:gridCol w:w="991"/>
        <w:gridCol w:w="852"/>
        <w:gridCol w:w="951"/>
        <w:gridCol w:w="849"/>
        <w:gridCol w:w="851"/>
        <w:gridCol w:w="751"/>
        <w:gridCol w:w="851"/>
        <w:gridCol w:w="750"/>
        <w:gridCol w:w="851"/>
      </w:tblGrid>
      <w:tr w:rsidR="00882638"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</w:t>
            </w: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10. Создание условий для массового отдыха жителей и организация обустройства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 массового отдыха населения на территории городского округа Великий Новгород в рамках ПРП "Наш выбор" посредством реализации местных инициатив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КУГДХ,</w:t>
            </w: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"Городское хозяйство"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2022, 2026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6420,487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3883,731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6601,956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0B7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4510,361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6000,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000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0,000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0B73F1" w:rsidP="000B7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6000,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000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"Благоустройство сквера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Мирный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парковой зоне у дома N 25, корп. 1, по просп. Мира"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1505,022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"Благоустройство сквера Мужества по адресу: Великий Новгород, ул. Павла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Левитта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-"-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2062,206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"Благоустройство территории в центре микрорайона Кречевицы, у памятника самолету ИЛ-28"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-"-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1450,259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"Благоустройство сквера по адресу: Великий Новгород, наб.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Гзень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этап - модернизация освещения на территории сквера)"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-"-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1403,000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"Благоустройство сквера в микрорайоне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", за домом N 9 по ул. Якова Павлова (1 этап)"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1270,467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"Благоустройство сквера Мужества (2 этап)"</w:t>
            </w: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-"-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1156,200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"Благоустройство парка Архиерейская мыза"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-"-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1457,064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"Благоустройс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 сквера Минутка (1 этап)"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жет Великого Новгорода</w:t>
            </w: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,187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"Благоустройство сквера в микрорайоне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", за домом N 9 по ул. Якова Павлова (2 этап)"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-"-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1295,313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"Благоустройство парка Архиерейская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мыза" (2 этап)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-"-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кого Новгорода</w:t>
            </w: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1238,370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"Благоустройство сквера Солнечный (1 этап)"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1245,020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"Благоустройство территории МАОУ "СОШ 13" "Классик-парк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!" (2 этап)"</w:t>
            </w: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сквера в микрорайоне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", за домом N 9 по ул. Якова Павлова (3 этап)"</w:t>
            </w: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"Благоустройство сквера Минутка (2 этап)"</w:t>
            </w: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спортивной площадки по адресу: ул. Попова д. 15 корп. 1</w:t>
            </w: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спортивной площадки «Импульс» на территории МАОУ «СОШ № 23»</w:t>
            </w: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общественной территории за д. 88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Большой Санкт-Петербургской ул.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Колмово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-"-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-/-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-/-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-/-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стной бюджет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1440,066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0B7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1466,861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BA6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BA6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BA6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A6902" w:rsidRDefault="00BA6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BA6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1636,450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9B4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9B4974" w:rsidP="009B4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1407,050</w:t>
            </w:r>
          </w:p>
          <w:p w:rsidR="009B4974" w:rsidRDefault="009B4974" w:rsidP="009B4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974" w:rsidRDefault="009B4974" w:rsidP="009B4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974" w:rsidRDefault="009B4974" w:rsidP="009B4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974" w:rsidRDefault="009B4974" w:rsidP="009B4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974" w:rsidRDefault="009B4974" w:rsidP="009B4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974" w:rsidRDefault="009B4974" w:rsidP="009B4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2638" w:rsidRDefault="00882638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2638" w:rsidRDefault="00AE7C34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пункте 2: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Новгорода: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графе 15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цифры «</w:t>
      </w:r>
      <w:r w:rsidR="003B7A76">
        <w:rPr>
          <w:rFonts w:ascii="Times New Roman" w:eastAsia="Calibri" w:hAnsi="Times New Roman" w:cs="Times New Roman"/>
          <w:bCs/>
          <w:sz w:val="28"/>
          <w:szCs w:val="28"/>
        </w:rPr>
        <w:t>312691,098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3B7A76">
        <w:rPr>
          <w:rFonts w:ascii="Times New Roman" w:eastAsia="Calibri" w:hAnsi="Times New Roman" w:cs="Times New Roman"/>
          <w:bCs/>
          <w:sz w:val="28"/>
          <w:szCs w:val="28"/>
        </w:rPr>
        <w:t>329063,998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16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3B7A76">
        <w:rPr>
          <w:rFonts w:ascii="Times New Roman" w:eastAsia="Calibri" w:hAnsi="Times New Roman" w:cs="Times New Roman"/>
          <w:bCs/>
          <w:sz w:val="28"/>
          <w:szCs w:val="28"/>
        </w:rPr>
        <w:t>316078,200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3B7A76">
        <w:rPr>
          <w:rFonts w:ascii="Times New Roman" w:eastAsia="Calibri" w:hAnsi="Times New Roman" w:cs="Times New Roman"/>
          <w:bCs/>
          <w:sz w:val="28"/>
          <w:szCs w:val="28"/>
        </w:rPr>
        <w:t>321078,200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882638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2638" w:rsidRDefault="00AE7C34" w:rsidP="00C37447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подпункте 2.1</w:t>
      </w:r>
      <w:r w:rsidR="00C3744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в позиции, касающейся областного бюджета</w:t>
      </w:r>
      <w:r w:rsidR="002F5C48">
        <w:rPr>
          <w:rFonts w:ascii="Times New Roman" w:hAnsi="Times New Roman" w:cs="Times New Roman"/>
          <w:sz w:val="28"/>
          <w:szCs w:val="28"/>
          <w:lang w:eastAsia="zh-CN"/>
        </w:rPr>
        <w:t xml:space="preserve"> (субсидия Новгородской области)</w:t>
      </w:r>
      <w:r>
        <w:rPr>
          <w:rFonts w:ascii="Times New Roman" w:hAnsi="Times New Roman" w:cs="Times New Roman"/>
          <w:sz w:val="28"/>
          <w:szCs w:val="28"/>
          <w:lang w:eastAsia="zh-CN"/>
        </w:rPr>
        <w:t>: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81014E">
        <w:rPr>
          <w:rFonts w:ascii="Times New Roman" w:eastAsia="Calibri" w:hAnsi="Times New Roman" w:cs="Times New Roman"/>
          <w:bCs/>
          <w:sz w:val="28"/>
          <w:szCs w:val="28"/>
        </w:rPr>
        <w:t>1406,300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81014E">
        <w:rPr>
          <w:rFonts w:ascii="Times New Roman" w:eastAsia="Calibri" w:hAnsi="Times New Roman" w:cs="Times New Roman"/>
          <w:bCs/>
          <w:sz w:val="28"/>
          <w:szCs w:val="28"/>
        </w:rPr>
        <w:t>1694,400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16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81014E">
        <w:rPr>
          <w:rFonts w:ascii="Times New Roman" w:eastAsia="Calibri" w:hAnsi="Times New Roman" w:cs="Times New Roman"/>
          <w:bCs/>
          <w:sz w:val="28"/>
          <w:szCs w:val="28"/>
        </w:rPr>
        <w:t>1406,300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81014E">
        <w:rPr>
          <w:rFonts w:ascii="Times New Roman" w:eastAsia="Calibri" w:hAnsi="Times New Roman" w:cs="Times New Roman"/>
          <w:bCs/>
          <w:sz w:val="28"/>
          <w:szCs w:val="28"/>
        </w:rPr>
        <w:t>1694,400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17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81014E">
        <w:rPr>
          <w:rFonts w:ascii="Times New Roman" w:eastAsia="Calibri" w:hAnsi="Times New Roman" w:cs="Times New Roman"/>
          <w:bCs/>
          <w:sz w:val="28"/>
          <w:szCs w:val="28"/>
        </w:rPr>
        <w:t>1406,300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81014E">
        <w:rPr>
          <w:rFonts w:ascii="Times New Roman" w:eastAsia="Calibri" w:hAnsi="Times New Roman" w:cs="Times New Roman"/>
          <w:bCs/>
          <w:sz w:val="28"/>
          <w:szCs w:val="28"/>
        </w:rPr>
        <w:t>1694,400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882638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2638" w:rsidRDefault="00AE7C34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в подпункте 2.2. 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Новгорода: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5253A9">
        <w:rPr>
          <w:rFonts w:ascii="Times New Roman" w:eastAsia="Calibri" w:hAnsi="Times New Roman" w:cs="Times New Roman"/>
          <w:bCs/>
          <w:sz w:val="28"/>
          <w:szCs w:val="28"/>
        </w:rPr>
        <w:t>260695,698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5253A9">
        <w:rPr>
          <w:rFonts w:ascii="Times New Roman" w:eastAsia="Calibri" w:hAnsi="Times New Roman" w:cs="Times New Roman"/>
          <w:bCs/>
          <w:sz w:val="28"/>
          <w:szCs w:val="28"/>
        </w:rPr>
        <w:t>276183,598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16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5253A9">
        <w:rPr>
          <w:rFonts w:ascii="Times New Roman" w:eastAsia="Calibri" w:hAnsi="Times New Roman" w:cs="Times New Roman"/>
          <w:bCs/>
          <w:sz w:val="28"/>
          <w:szCs w:val="28"/>
        </w:rPr>
        <w:t>262406,100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5253A9">
        <w:rPr>
          <w:rFonts w:ascii="Times New Roman" w:eastAsia="Calibri" w:hAnsi="Times New Roman" w:cs="Times New Roman"/>
          <w:bCs/>
          <w:sz w:val="28"/>
          <w:szCs w:val="28"/>
        </w:rPr>
        <w:t>267406,100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882638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позиции, касающейся областного бюджета</w:t>
      </w:r>
      <w:r w:rsidR="008E4837">
        <w:rPr>
          <w:rFonts w:ascii="Times New Roman" w:hAnsi="Times New Roman" w:cs="Times New Roman"/>
          <w:sz w:val="28"/>
          <w:szCs w:val="28"/>
          <w:lang w:eastAsia="zh-CN"/>
        </w:rPr>
        <w:t xml:space="preserve"> (субсидия Новгородской области)</w:t>
      </w:r>
      <w:r>
        <w:rPr>
          <w:rFonts w:ascii="Times New Roman" w:hAnsi="Times New Roman" w:cs="Times New Roman"/>
          <w:sz w:val="28"/>
          <w:szCs w:val="28"/>
          <w:lang w:eastAsia="zh-CN"/>
        </w:rPr>
        <w:t>:</w:t>
      </w:r>
      <w:r w:rsidR="008E483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8E4837">
        <w:rPr>
          <w:rFonts w:ascii="Times New Roman" w:eastAsia="Calibri" w:hAnsi="Times New Roman" w:cs="Times New Roman"/>
          <w:bCs/>
          <w:sz w:val="28"/>
          <w:szCs w:val="28"/>
        </w:rPr>
        <w:t>288,100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proofErr w:type="gramStart"/>
      <w:r w:rsidR="00421000">
        <w:rPr>
          <w:rFonts w:ascii="Times New Roman" w:eastAsia="Calibri" w:hAnsi="Times New Roman" w:cs="Times New Roman"/>
          <w:bCs/>
          <w:sz w:val="28"/>
          <w:szCs w:val="28"/>
        </w:rPr>
        <w:t>-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16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421000">
        <w:rPr>
          <w:rFonts w:ascii="Times New Roman" w:eastAsia="Calibri" w:hAnsi="Times New Roman" w:cs="Times New Roman"/>
          <w:bCs/>
          <w:sz w:val="28"/>
          <w:szCs w:val="28"/>
        </w:rPr>
        <w:t>288,100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proofErr w:type="gramStart"/>
      <w:r w:rsidR="00421000">
        <w:rPr>
          <w:rFonts w:ascii="Times New Roman" w:eastAsia="Calibri" w:hAnsi="Times New Roman" w:cs="Times New Roman"/>
          <w:bCs/>
          <w:sz w:val="28"/>
          <w:szCs w:val="28"/>
        </w:rPr>
        <w:t>-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17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421000">
        <w:rPr>
          <w:rFonts w:ascii="Times New Roman" w:eastAsia="Calibri" w:hAnsi="Times New Roman" w:cs="Times New Roman"/>
          <w:bCs/>
          <w:sz w:val="28"/>
          <w:szCs w:val="28"/>
        </w:rPr>
        <w:t>288,100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proofErr w:type="gramStart"/>
      <w:r w:rsidR="00421000">
        <w:rPr>
          <w:rFonts w:ascii="Times New Roman" w:eastAsia="Calibri" w:hAnsi="Times New Roman" w:cs="Times New Roman"/>
          <w:bCs/>
          <w:sz w:val="28"/>
          <w:szCs w:val="28"/>
        </w:rPr>
        <w:t>-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882638" w:rsidRDefault="00882638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подпункте 2.3. 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Новгорода: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AF2F02">
        <w:rPr>
          <w:rFonts w:ascii="Times New Roman" w:eastAsia="Calibri" w:hAnsi="Times New Roman" w:cs="Times New Roman"/>
          <w:bCs/>
          <w:sz w:val="28"/>
          <w:szCs w:val="28"/>
        </w:rPr>
        <w:t>6302,400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AF2F02">
        <w:rPr>
          <w:rFonts w:ascii="Times New Roman" w:eastAsia="Calibri" w:hAnsi="Times New Roman" w:cs="Times New Roman"/>
          <w:bCs/>
          <w:sz w:val="28"/>
          <w:szCs w:val="28"/>
        </w:rPr>
        <w:t>7187,400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882638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пункте 3 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Новгорода: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3B6A13">
        <w:rPr>
          <w:rFonts w:ascii="Times New Roman" w:eastAsia="Calibri" w:hAnsi="Times New Roman" w:cs="Times New Roman"/>
          <w:bCs/>
          <w:sz w:val="28"/>
          <w:szCs w:val="28"/>
        </w:rPr>
        <w:t>1570,000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8540CA">
        <w:rPr>
          <w:rFonts w:ascii="Times New Roman" w:eastAsia="Calibri" w:hAnsi="Times New Roman" w:cs="Times New Roman"/>
          <w:bCs/>
          <w:sz w:val="28"/>
          <w:szCs w:val="28"/>
        </w:rPr>
        <w:t>заменить цифрами «</w:t>
      </w:r>
      <w:r w:rsidR="003B6A13" w:rsidRPr="008540CA">
        <w:rPr>
          <w:rFonts w:ascii="Times New Roman" w:eastAsia="Calibri" w:hAnsi="Times New Roman" w:cs="Times New Roman"/>
          <w:bCs/>
          <w:sz w:val="28"/>
          <w:szCs w:val="28"/>
        </w:rPr>
        <w:t>1727,000</w:t>
      </w:r>
      <w:r w:rsidRPr="008540CA"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882638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3B6A13" w:rsidRDefault="003B6A13" w:rsidP="003B6A13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позиции, касающейся областного бюджета: </w:t>
      </w:r>
    </w:p>
    <w:p w:rsidR="003B6A13" w:rsidRDefault="003B6A13" w:rsidP="003B6A13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цифры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8540CA">
        <w:rPr>
          <w:rFonts w:ascii="Times New Roman" w:eastAsia="Calibri" w:hAnsi="Times New Roman" w:cs="Times New Roman"/>
          <w:bCs/>
          <w:sz w:val="28"/>
          <w:szCs w:val="28"/>
        </w:rPr>
        <w:t>-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8540CA">
        <w:rPr>
          <w:rFonts w:ascii="Times New Roman" w:eastAsia="Calibri" w:hAnsi="Times New Roman" w:cs="Times New Roman"/>
          <w:bCs/>
          <w:sz w:val="28"/>
          <w:szCs w:val="28"/>
        </w:rPr>
        <w:t>2792,434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882638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подпункте 3.1. 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 в графе 1</w:t>
      </w:r>
      <w:r w:rsidR="008540CA">
        <w:rPr>
          <w:rFonts w:ascii="Times New Roman" w:hAnsi="Times New Roman" w:cs="Times New Roman"/>
          <w:sz w:val="28"/>
          <w:szCs w:val="28"/>
          <w:lang w:eastAsia="zh-CN"/>
        </w:rPr>
        <w:t>5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</w:t>
      </w:r>
      <w:r w:rsidR="008540CA">
        <w:rPr>
          <w:rFonts w:ascii="Times New Roman" w:eastAsia="Calibri" w:hAnsi="Times New Roman" w:cs="Times New Roman"/>
          <w:bCs/>
          <w:sz w:val="28"/>
          <w:szCs w:val="28"/>
        </w:rPr>
        <w:t>ры «570,000» заменить цифрами «538,600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540CA" w:rsidRDefault="008540CA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подпункте 3.3. 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Новгорода: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8A732E">
        <w:rPr>
          <w:rFonts w:ascii="Times New Roman" w:eastAsia="Calibri" w:hAnsi="Times New Roman" w:cs="Times New Roman"/>
          <w:bCs/>
          <w:sz w:val="28"/>
          <w:szCs w:val="28"/>
        </w:rPr>
        <w:t>1000,000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«1</w:t>
      </w:r>
      <w:r w:rsidR="008A732E">
        <w:rPr>
          <w:rFonts w:ascii="Times New Roman" w:eastAsia="Calibri" w:hAnsi="Times New Roman" w:cs="Times New Roman"/>
          <w:bCs/>
          <w:sz w:val="28"/>
          <w:szCs w:val="28"/>
        </w:rPr>
        <w:t>188,400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A732E" w:rsidRDefault="008A732E" w:rsidP="008A732E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позиции, касающейся областного бюджета: </w:t>
      </w:r>
    </w:p>
    <w:p w:rsidR="008A732E" w:rsidRDefault="008A732E" w:rsidP="008A732E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цифры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«-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«2792,434»;</w:t>
      </w:r>
    </w:p>
    <w:p w:rsidR="00882638" w:rsidRDefault="00882638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82638" w:rsidRDefault="00882638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82638" w:rsidRDefault="00882638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2638" w:rsidRDefault="00882638">
      <w:pPr>
        <w:pStyle w:val="ab"/>
        <w:spacing w:line="36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</w:p>
    <w:sectPr w:rsidR="00882638">
      <w:pgSz w:w="16838" w:h="11906" w:orient="landscape"/>
      <w:pgMar w:top="1701" w:right="1134" w:bottom="850" w:left="1134" w:header="0" w:footer="0" w:gutter="0"/>
      <w:cols w:space="720"/>
      <w:formProt w:val="0"/>
      <w:titlePg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746A"/>
    <w:multiLevelType w:val="multilevel"/>
    <w:tmpl w:val="B60ED0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01011F"/>
    <w:multiLevelType w:val="multilevel"/>
    <w:tmpl w:val="61E4C0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638"/>
    <w:rsid w:val="00013BD8"/>
    <w:rsid w:val="00031734"/>
    <w:rsid w:val="000568E5"/>
    <w:rsid w:val="000B4182"/>
    <w:rsid w:val="000B73F1"/>
    <w:rsid w:val="001C7D6C"/>
    <w:rsid w:val="002959F9"/>
    <w:rsid w:val="002F5C48"/>
    <w:rsid w:val="00370EB1"/>
    <w:rsid w:val="00371E24"/>
    <w:rsid w:val="003A63BA"/>
    <w:rsid w:val="003B6A13"/>
    <w:rsid w:val="003B7A76"/>
    <w:rsid w:val="00421000"/>
    <w:rsid w:val="00471B5C"/>
    <w:rsid w:val="004A7DB0"/>
    <w:rsid w:val="004D3F77"/>
    <w:rsid w:val="00510388"/>
    <w:rsid w:val="005253A9"/>
    <w:rsid w:val="00607B9A"/>
    <w:rsid w:val="006A0748"/>
    <w:rsid w:val="00703AD4"/>
    <w:rsid w:val="00806BC7"/>
    <w:rsid w:val="0081014E"/>
    <w:rsid w:val="008324A0"/>
    <w:rsid w:val="008540CA"/>
    <w:rsid w:val="00882638"/>
    <w:rsid w:val="008A732E"/>
    <w:rsid w:val="008E4837"/>
    <w:rsid w:val="0091058F"/>
    <w:rsid w:val="009B4974"/>
    <w:rsid w:val="009B7FE5"/>
    <w:rsid w:val="00A91DE7"/>
    <w:rsid w:val="00AE7C34"/>
    <w:rsid w:val="00AF2F02"/>
    <w:rsid w:val="00B00A02"/>
    <w:rsid w:val="00B81A2C"/>
    <w:rsid w:val="00BA6902"/>
    <w:rsid w:val="00C37447"/>
    <w:rsid w:val="00CA5FE5"/>
    <w:rsid w:val="00D8272C"/>
    <w:rsid w:val="00DA3427"/>
    <w:rsid w:val="00E5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B37535"/>
    <w:rPr>
      <w:rFonts w:ascii="Tahoma" w:hAnsi="Tahoma" w:cs="Tahoma"/>
      <w:sz w:val="16"/>
      <w:szCs w:val="16"/>
    </w:rPr>
  </w:style>
  <w:style w:type="character" w:styleId="a5">
    <w:name w:val="Hyperlink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TitlePage">
    <w:name w:val="ConsPlusTitlePage"/>
    <w:qFormat/>
    <w:rsid w:val="00463E52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qFormat/>
    <w:rsid w:val="00463E52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rsid w:val="00463E52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styleId="a4">
    <w:name w:val="Balloon Text"/>
    <w:basedOn w:val="a"/>
    <w:link w:val="a3"/>
    <w:unhideWhenUsed/>
    <w:qFormat/>
    <w:rsid w:val="00B3753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26D13"/>
    <w:pPr>
      <w:ind w:left="720"/>
      <w:contextualSpacing/>
    </w:pPr>
  </w:style>
  <w:style w:type="table" w:styleId="ac">
    <w:name w:val="Table Grid"/>
    <w:basedOn w:val="a1"/>
    <w:uiPriority w:val="59"/>
    <w:rsid w:val="00F51B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B37535"/>
    <w:rPr>
      <w:rFonts w:ascii="Tahoma" w:hAnsi="Tahoma" w:cs="Tahoma"/>
      <w:sz w:val="16"/>
      <w:szCs w:val="16"/>
    </w:rPr>
  </w:style>
  <w:style w:type="character" w:styleId="a5">
    <w:name w:val="Hyperlink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TitlePage">
    <w:name w:val="ConsPlusTitlePage"/>
    <w:qFormat/>
    <w:rsid w:val="00463E52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qFormat/>
    <w:rsid w:val="00463E52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rsid w:val="00463E52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styleId="a4">
    <w:name w:val="Balloon Text"/>
    <w:basedOn w:val="a"/>
    <w:link w:val="a3"/>
    <w:unhideWhenUsed/>
    <w:qFormat/>
    <w:rsid w:val="00B3753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26D13"/>
    <w:pPr>
      <w:ind w:left="720"/>
      <w:contextualSpacing/>
    </w:pPr>
  </w:style>
  <w:style w:type="table" w:styleId="ac">
    <w:name w:val="Table Grid"/>
    <w:basedOn w:val="a1"/>
    <w:uiPriority w:val="59"/>
    <w:rsid w:val="00F51B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54&amp;n=102898" TargetMode="External"/><Relationship Id="rId3" Type="http://schemas.openxmlformats.org/officeDocument/2006/relationships/styles" Target="styles.xml"/><Relationship Id="rId7" Type="http://schemas.openxmlformats.org/officeDocument/2006/relationships/hyperlink" Target="mailto:faa@adm.n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8E71F-B589-456C-A23F-F33DC676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Чурилова Юлия Александровна</dc:creator>
  <cp:lastModifiedBy>Фадеев Александр Александрович</cp:lastModifiedBy>
  <cp:revision>2</cp:revision>
  <cp:lastPrinted>2024-12-24T16:57:00Z</cp:lastPrinted>
  <dcterms:created xsi:type="dcterms:W3CDTF">2025-09-15T09:37:00Z</dcterms:created>
  <dcterms:modified xsi:type="dcterms:W3CDTF">2025-09-15T09:37:00Z</dcterms:modified>
  <dc:language>ru-RU</dc:language>
</cp:coreProperties>
</file>