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335501" w:rsidRDefault="00E161F3" w:rsidP="00C100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61F3" w:rsidRPr="001C3FD1" w:rsidRDefault="00E161F3" w:rsidP="00DB76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 </w:t>
      </w:r>
    </w:p>
    <w:p w:rsidR="00DB76E7" w:rsidRPr="001C3FD1" w:rsidRDefault="00E161F3" w:rsidP="00DB76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Комитет экономического развития и инвестиций Ад</w:t>
      </w:r>
      <w:r w:rsidR="00DB76E7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министрации Великого Новгорода</w:t>
      </w:r>
      <w:r w:rsidR="00010E16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,</w:t>
      </w:r>
      <w:r w:rsidR="00010E16" w:rsidRPr="001C3FD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010E16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председатель комитета экономического развития и инвестиций Администрации великого Новгорода </w:t>
      </w:r>
      <w:proofErr w:type="spellStart"/>
      <w:r w:rsidR="00010E16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Гугнин</w:t>
      </w:r>
      <w:proofErr w:type="spellEnd"/>
      <w:r w:rsidR="00010E16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Дмитрий Алексеевич</w:t>
      </w:r>
    </w:p>
    <w:p w:rsidR="00DB76E7" w:rsidRPr="001C3FD1" w:rsidRDefault="00E161F3" w:rsidP="00DB76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 проекта акта: </w:t>
      </w:r>
      <w:r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постановление Администрации Великого Новгорода</w:t>
      </w:r>
      <w:r w:rsidR="00DB76E7" w:rsidRPr="001C3FD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«</w:t>
      </w:r>
      <w:r w:rsidR="000648DA" w:rsidRPr="000648DA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О внесении изменений в постановление Администрации Великого Новгорода от 11.11.2014 № 5832</w:t>
      </w:r>
      <w:r w:rsidR="00DB76E7" w:rsidRPr="001C3FD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F5211A" w:rsidRPr="001C3FD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E161F3" w:rsidRPr="001C3FD1" w:rsidRDefault="00E161F3" w:rsidP="00E161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</w:rPr>
        <w:t xml:space="preserve">Сроки проведения публичных консультаций: 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0648DA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DB76E7" w:rsidRPr="001C3FD1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0648DA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35501" w:rsidRPr="001C3FD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 xml:space="preserve"> года по </w:t>
      </w:r>
      <w:r w:rsidR="00DB76E7" w:rsidRPr="001C3FD1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648DA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48DA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35501" w:rsidRPr="001C3FD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1C3FD1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E161F3" w:rsidRPr="001C3FD1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 направления замечаний и предложений:</w:t>
      </w:r>
    </w:p>
    <w:p w:rsidR="00E161F3" w:rsidRPr="001C3FD1" w:rsidRDefault="00E161F3" w:rsidP="00E161F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="0058096C" w:rsidRPr="001C3F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cheta</w:t>
        </w:r>
        <w:r w:rsidR="0058096C" w:rsidRPr="001C3F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58096C" w:rsidRPr="001C3F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</w:t>
        </w:r>
        <w:r w:rsidR="0058096C" w:rsidRPr="001C3F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58096C" w:rsidRPr="001C3F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nov</w:t>
        </w:r>
        <w:r w:rsidR="0058096C" w:rsidRPr="001C3F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58096C" w:rsidRPr="001C3F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C3FD1">
        <w:rPr>
          <w:rFonts w:ascii="Times New Roman" w:hAnsi="Times New Roman" w:cs="Times New Roman"/>
          <w:sz w:val="26"/>
          <w:szCs w:val="26"/>
        </w:rPr>
        <w:t xml:space="preserve"> </w:t>
      </w:r>
      <w:r w:rsidRPr="001C3FD1"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1C3FD1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Великий Новгород, ул. </w:t>
      </w:r>
      <w:proofErr w:type="gramStart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047D5D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3</w:t>
      </w:r>
      <w:r w:rsidR="0058096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07.</w:t>
      </w:r>
    </w:p>
    <w:p w:rsidR="00866DCC" w:rsidRDefault="00866DCC" w:rsidP="00444A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161F3" w:rsidRPr="00444A18" w:rsidRDefault="00E161F3" w:rsidP="005D1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</w:t>
      </w:r>
      <w:r w:rsidR="00394AD2"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вопросам заполнения формы опросного лица и его отправки</w:t>
      </w:r>
      <w:r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  <w:r w:rsidR="005A6E3F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Чернова Татьяна Валерьевна</w:t>
      </w:r>
      <w:r w:rsidR="0058096C"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A6E3F">
        <w:rPr>
          <w:rFonts w:ascii="Times New Roman" w:hAnsi="Times New Roman" w:cs="Times New Roman"/>
          <w:sz w:val="26"/>
          <w:szCs w:val="26"/>
        </w:rPr>
        <w:t>–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6E3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  <w:r w:rsidR="0058096C"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инвестиционной, промышленной политики и предпринимательства 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экономического развития и инвестиций Администрации Великого Новгорода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44A18"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994-2</w:t>
      </w:r>
      <w:r w:rsidR="0058096C"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A6E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с 8.30 до 17.30, с 13.00 до 14.00 перерыв на обед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44A18"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61F3" w:rsidRPr="001C3FD1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27197C" w:rsidRPr="001C3FD1" w:rsidRDefault="00E161F3" w:rsidP="002719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Проект постановления Администрации Великого Новгорода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7197C" w:rsidRPr="001C3F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48DA" w:rsidRPr="0006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Великого Новгорода от 11.11.2014 № 5832</w:t>
      </w:r>
      <w:r w:rsidR="0027197C" w:rsidRPr="001C3FD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161F3" w:rsidRPr="001C3FD1" w:rsidRDefault="00E161F3" w:rsidP="0027197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 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 записка к проекту постановления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 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Сводный отчет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25DC5" w:rsidRPr="00CB2D00" w:rsidRDefault="00E161F3" w:rsidP="00425DC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</w:t>
      </w:r>
      <w:r w:rsidR="00231B2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26868" w:rsidRPr="00CB2D00">
        <w:rPr>
          <w:rFonts w:ascii="Times New Roman" w:hAnsi="Times New Roman" w:cs="Times New Roman"/>
          <w:sz w:val="26"/>
          <w:szCs w:val="26"/>
        </w:rPr>
        <w:t>постановления Администрации Великого Новгорода</w:t>
      </w:r>
      <w:r w:rsidR="00C26868" w:rsidRPr="00CB2D00">
        <w:rPr>
          <w:sz w:val="26"/>
          <w:szCs w:val="26"/>
        </w:rPr>
        <w:t xml:space="preserve"> </w:t>
      </w:r>
      <w:r w:rsidR="00425DC5" w:rsidRPr="00CB2D0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48DA" w:rsidRPr="0006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Великого Новгорода от 11.11.2014 № 5832</w:t>
      </w:r>
      <w:r w:rsidR="00425DC5" w:rsidRPr="00CB2D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5DC5" w:rsidRPr="00CB2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25DC5" w:rsidRPr="00CB2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231B2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лага</w:t>
      </w:r>
      <w:r w:rsidR="000648D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31B2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425DC5" w:rsidRPr="00CB2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8DA" w:rsidRPr="00064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предусматривающие  увеличение процентной ставки по займам для субъектов МСП, осуществляющих приоритетные виды предпринимательской деятельности, определенные муниципальной программой, до 7% годовых (для субъектов МСП, осуществляющих иные виды предпринимательской деятельности, до 12 % годовых).</w:t>
      </w:r>
      <w:proofErr w:type="gramEnd"/>
    </w:p>
    <w:p w:rsidR="00E161F3" w:rsidRPr="00CB2D00" w:rsidRDefault="00E161F3" w:rsidP="00702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7027E3"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027E3" w:rsidRPr="00CB2D00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lastRenderedPageBreak/>
        <w:t>к</w:t>
      </w:r>
      <w:r w:rsidR="00C10023" w:rsidRPr="00CB2D00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омитет экономического развития и инвестиций Администрации Великого Новгорода,</w:t>
      </w:r>
      <w:r w:rsidR="007027E3" w:rsidRPr="00CB2D00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="0096324B" w:rsidRPr="004C264E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Гугнин</w:t>
      </w:r>
      <w:proofErr w:type="spellEnd"/>
      <w:r w:rsidR="0096324B" w:rsidRPr="004C264E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Дмитрий Алексеевич председатель </w:t>
      </w:r>
      <w:r w:rsidR="007027E3" w:rsidRPr="004C26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комитета</w:t>
      </w:r>
      <w:proofErr w:type="gramEnd"/>
      <w:r w:rsidR="007027E3" w:rsidRPr="004C26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экономического развития и инвестиций Администрации Великого Новгорода</w:t>
      </w:r>
      <w:r w:rsidR="007027E3" w:rsidRPr="00CB2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161F3"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3E88" w:rsidRPr="00E161F3" w:rsidRDefault="00693E88" w:rsidP="00E161F3"/>
    <w:sectPr w:rsidR="00693E88" w:rsidRPr="00E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10E16"/>
    <w:rsid w:val="00047D5D"/>
    <w:rsid w:val="000624AE"/>
    <w:rsid w:val="000648DA"/>
    <w:rsid w:val="000901AC"/>
    <w:rsid w:val="000D6F32"/>
    <w:rsid w:val="001C3FD1"/>
    <w:rsid w:val="00231B2C"/>
    <w:rsid w:val="0027197C"/>
    <w:rsid w:val="002D2F59"/>
    <w:rsid w:val="00335501"/>
    <w:rsid w:val="00394AD2"/>
    <w:rsid w:val="00425DC5"/>
    <w:rsid w:val="00444A18"/>
    <w:rsid w:val="004A612F"/>
    <w:rsid w:val="004C264E"/>
    <w:rsid w:val="0058096C"/>
    <w:rsid w:val="005A6E3F"/>
    <w:rsid w:val="005D1455"/>
    <w:rsid w:val="00693E88"/>
    <w:rsid w:val="007027E3"/>
    <w:rsid w:val="00766ED6"/>
    <w:rsid w:val="007C31F0"/>
    <w:rsid w:val="00866DCC"/>
    <w:rsid w:val="0096324B"/>
    <w:rsid w:val="00B44300"/>
    <w:rsid w:val="00C10023"/>
    <w:rsid w:val="00C26868"/>
    <w:rsid w:val="00C625D4"/>
    <w:rsid w:val="00CB2D00"/>
    <w:rsid w:val="00D6664D"/>
    <w:rsid w:val="00DB76E7"/>
    <w:rsid w:val="00E161F3"/>
    <w:rsid w:val="00E37B7E"/>
    <w:rsid w:val="00EB1B32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ta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Чернова Татьяна Валерьевна</cp:lastModifiedBy>
  <cp:revision>3</cp:revision>
  <dcterms:created xsi:type="dcterms:W3CDTF">2024-09-30T09:11:00Z</dcterms:created>
  <dcterms:modified xsi:type="dcterms:W3CDTF">2024-09-30T09:12:00Z</dcterms:modified>
</cp:coreProperties>
</file>