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86" w:rsidRDefault="00691086">
      <w:pPr>
        <w:pStyle w:val="ConsPlusTitle"/>
        <w:jc w:val="center"/>
        <w:outlineLvl w:val="0"/>
      </w:pPr>
    </w:p>
    <w:p w:rsidR="00691086" w:rsidRDefault="00691086">
      <w:pPr>
        <w:pStyle w:val="ConsPlusTitle"/>
        <w:jc w:val="center"/>
        <w:outlineLvl w:val="0"/>
      </w:pPr>
      <w:r>
        <w:t>АДМИНИСТРАЦИЯ ВЕЛИКОГО НОВГОРОДА</w:t>
      </w:r>
    </w:p>
    <w:p w:rsidR="00691086" w:rsidRDefault="00691086">
      <w:pPr>
        <w:pStyle w:val="ConsPlusTitle"/>
        <w:jc w:val="center"/>
      </w:pPr>
    </w:p>
    <w:p w:rsidR="00691086" w:rsidRDefault="00691086">
      <w:pPr>
        <w:pStyle w:val="ConsPlusTitle"/>
        <w:jc w:val="center"/>
      </w:pPr>
      <w:r>
        <w:t>ПОСТАНОВЛЕНИЕ</w:t>
      </w:r>
    </w:p>
    <w:p w:rsidR="00691086" w:rsidRDefault="00691086">
      <w:pPr>
        <w:pStyle w:val="ConsPlusTitle"/>
        <w:jc w:val="center"/>
      </w:pPr>
      <w:r>
        <w:t xml:space="preserve">от 7 сентября 2011 г. </w:t>
      </w:r>
      <w:r w:rsidR="00720925">
        <w:t>№</w:t>
      </w:r>
      <w:r>
        <w:t xml:space="preserve"> 3800</w:t>
      </w:r>
    </w:p>
    <w:p w:rsidR="00691086" w:rsidRDefault="00691086">
      <w:pPr>
        <w:pStyle w:val="ConsPlusTitle"/>
        <w:jc w:val="center"/>
      </w:pPr>
    </w:p>
    <w:p w:rsidR="00691086" w:rsidRDefault="00691086">
      <w:pPr>
        <w:pStyle w:val="ConsPlusTitle"/>
        <w:jc w:val="center"/>
      </w:pPr>
      <w:r>
        <w:t>О ПОРТАЛЕ АДМИНИСТРАЦИИ ВЕЛИКОГО НОВГОРОДА В СЕТИ ИНТЕРНЕТ</w:t>
      </w:r>
    </w:p>
    <w:p w:rsidR="00691086" w:rsidRDefault="00691086">
      <w:pPr>
        <w:pStyle w:val="ConsPlusNormal"/>
        <w:spacing w:after="1"/>
      </w:pPr>
    </w:p>
    <w:p w:rsidR="00691086" w:rsidRPr="00691086" w:rsidRDefault="00691086" w:rsidP="00691086">
      <w:pPr>
        <w:pStyle w:val="ConsPlusNormal"/>
        <w:jc w:val="center"/>
        <w:rPr>
          <w:color w:val="392C69"/>
          <w:sz w:val="24"/>
          <w:szCs w:val="24"/>
        </w:rPr>
      </w:pPr>
      <w:r w:rsidRPr="00691086">
        <w:rPr>
          <w:color w:val="392C69"/>
          <w:sz w:val="24"/>
          <w:szCs w:val="24"/>
        </w:rPr>
        <w:t xml:space="preserve"> </w:t>
      </w:r>
      <w:proofErr w:type="gramStart"/>
      <w:r w:rsidRPr="00691086">
        <w:rPr>
          <w:color w:val="392C69"/>
          <w:sz w:val="24"/>
          <w:szCs w:val="24"/>
        </w:rPr>
        <w:t>(в ред. постановлений Администрации Великого Новгорода</w:t>
      </w:r>
      <w:proofErr w:type="gramEnd"/>
    </w:p>
    <w:p w:rsidR="00691086" w:rsidRPr="00691086" w:rsidRDefault="00691086" w:rsidP="00691086">
      <w:pPr>
        <w:pStyle w:val="ConsPlusNormal"/>
        <w:jc w:val="center"/>
        <w:rPr>
          <w:sz w:val="24"/>
          <w:szCs w:val="24"/>
        </w:rPr>
      </w:pPr>
      <w:r w:rsidRPr="00691086">
        <w:rPr>
          <w:color w:val="392C69"/>
          <w:sz w:val="24"/>
          <w:szCs w:val="24"/>
        </w:rPr>
        <w:t xml:space="preserve">от 14.09.2011 </w:t>
      </w:r>
      <w:r w:rsidR="00720925">
        <w:rPr>
          <w:color w:val="392C69"/>
          <w:sz w:val="24"/>
          <w:szCs w:val="24"/>
        </w:rPr>
        <w:t>№</w:t>
      </w:r>
      <w:r w:rsidRPr="00691086">
        <w:rPr>
          <w:color w:val="392C69"/>
          <w:sz w:val="24"/>
          <w:szCs w:val="24"/>
        </w:rPr>
        <w:t xml:space="preserve">3952, от 15.12.2017 </w:t>
      </w:r>
      <w:r w:rsidR="00720925">
        <w:rPr>
          <w:color w:val="392C69"/>
          <w:sz w:val="24"/>
          <w:szCs w:val="24"/>
        </w:rPr>
        <w:t>№</w:t>
      </w:r>
      <w:r w:rsidRPr="00691086">
        <w:rPr>
          <w:color w:val="392C69"/>
          <w:sz w:val="24"/>
          <w:szCs w:val="24"/>
        </w:rPr>
        <w:t xml:space="preserve">5577, от 26.03.2020 </w:t>
      </w:r>
      <w:r w:rsidR="00720925">
        <w:rPr>
          <w:color w:val="392C69"/>
          <w:sz w:val="24"/>
          <w:szCs w:val="24"/>
        </w:rPr>
        <w:t>№</w:t>
      </w:r>
      <w:r w:rsidRPr="00691086">
        <w:rPr>
          <w:color w:val="392C69"/>
          <w:sz w:val="24"/>
          <w:szCs w:val="24"/>
        </w:rPr>
        <w:t>1080,</w:t>
      </w:r>
      <w:r>
        <w:rPr>
          <w:color w:val="392C69"/>
          <w:sz w:val="24"/>
          <w:szCs w:val="24"/>
        </w:rPr>
        <w:t xml:space="preserve"> </w:t>
      </w:r>
      <w:r w:rsidRPr="00691086">
        <w:rPr>
          <w:color w:val="392C69"/>
          <w:sz w:val="24"/>
          <w:szCs w:val="24"/>
        </w:rPr>
        <w:t xml:space="preserve">от 23.06.2023 </w:t>
      </w:r>
      <w:r w:rsidR="00720925">
        <w:rPr>
          <w:color w:val="392C69"/>
          <w:sz w:val="24"/>
          <w:szCs w:val="24"/>
        </w:rPr>
        <w:t>№</w:t>
      </w:r>
      <w:r w:rsidRPr="00691086">
        <w:rPr>
          <w:color w:val="392C69"/>
          <w:sz w:val="24"/>
          <w:szCs w:val="24"/>
        </w:rPr>
        <w:t>3087)</w:t>
      </w:r>
    </w:p>
    <w:p w:rsidR="00691086" w:rsidRDefault="00691086">
      <w:pPr>
        <w:pStyle w:val="ConsPlusNormal"/>
        <w:ind w:firstLine="540"/>
        <w:jc w:val="both"/>
      </w:pPr>
    </w:p>
    <w:p w:rsidR="00691086" w:rsidRDefault="0069108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r w:rsidRPr="00691086">
        <w:t>законом</w:t>
      </w:r>
      <w:r>
        <w:t xml:space="preserve"> от 9 февраля 2009 г. № 8-ФЗ "Об обеспечении доступа к информации о деятельности государственных органов и органов местного самоуправления", в целях реализации прав граждан, организаций, общественных объединений, государственных органов и органов местного самоуправления на получение информации о деятельности Администрации Великого Новгорода, освещения важных событий политической, экономической, социальной, культурной жизни Великого Новгорода в сети Интернет постановляю:</w:t>
      </w:r>
      <w:proofErr w:type="gramEnd"/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1. Утвердить прилагаемые: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 w:rsidRPr="00691086">
        <w:t>Положение</w:t>
      </w:r>
      <w:r>
        <w:t xml:space="preserve"> о портале Администрации Великого Новгорода в сети Интернет;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 w:rsidRPr="00691086">
        <w:t>Регламент</w:t>
      </w:r>
      <w:r>
        <w:t xml:space="preserve"> информационного наполнения портала Администрации Великого Новгорода в сети Интернет.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 xml:space="preserve">2. Возложить на комитет цифрового </w:t>
      </w:r>
      <w:proofErr w:type="gramStart"/>
      <w:r>
        <w:t>развития Администрации Великого Новгорода функции оператора портала Администрации Великого Новгорода</w:t>
      </w:r>
      <w:proofErr w:type="gramEnd"/>
      <w:r>
        <w:t xml:space="preserve"> в сети Интернет (далее - портал).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3. Определить официальными сайтами Администрации Великого Новгорода в сети Интернет адрес портала: http://www.adm.nov.ru (http://новгород</w:t>
      </w:r>
      <w:proofErr w:type="gramStart"/>
      <w:r>
        <w:t>.р</w:t>
      </w:r>
      <w:proofErr w:type="gramEnd"/>
      <w:r>
        <w:t>ф) и адрес сайта: https://velikij-novgorod-r49.gosweb.gosuslugi.ru (https://gorodnovgorod.gosuslugi.ru).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4. Руководителям структурных подразделений Администрации Великого Новгорода: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 xml:space="preserve">4.1. Обеспечить размещение на портале информации в соответствии с </w:t>
      </w:r>
      <w:r w:rsidRPr="00691086">
        <w:t>Регламентом</w:t>
      </w:r>
      <w:r>
        <w:t xml:space="preserve"> информационного наполнения портала Администрации Великого Новгорода, за исключением информации ограниченного доступа;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4.2. Своевременно размещать информацию на портале;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4.3. Назначить ответственных лиц за подготовку и размещение информации на портале и внести дополнения в должностные инструкции назначенных ответственных лиц до 01.10.2011.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lastRenderedPageBreak/>
        <w:t>5. Оператору портала провести обучение назначенных ответственных лиц для самостоятельной работы по размещению и редактированию информации на портале.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 xml:space="preserve">6. Исключен. 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 xml:space="preserve">7. Признать утратившим силу </w:t>
      </w:r>
      <w:r w:rsidRPr="00691086">
        <w:t>постановление</w:t>
      </w:r>
      <w:r>
        <w:t xml:space="preserve"> Администрации Великого Новгорода от 14.12.2010 </w:t>
      </w:r>
      <w:r w:rsidR="002B51D3">
        <w:t>№</w:t>
      </w:r>
      <w:r>
        <w:t xml:space="preserve"> 5418 "Об официальном сайте Администрации Великого Новгорода в сети Интернет".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заместителей Главы администрации Великого Новгорода в соответствии с Распределением должностных обязанностей между Мэром Великого Новгорода и заместителями Главы администрации Великого Новгорода.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9. Опубликовать настоящее постановление в газете "Новгород".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Normal"/>
        <w:jc w:val="right"/>
      </w:pPr>
      <w:r>
        <w:t>Мэр Великого Новгорода</w:t>
      </w:r>
    </w:p>
    <w:p w:rsidR="00691086" w:rsidRDefault="00691086">
      <w:pPr>
        <w:pStyle w:val="ConsPlusNormal"/>
        <w:jc w:val="right"/>
      </w:pPr>
      <w:r>
        <w:t>Ю.И.БОБРЫШЕВ</w:t>
      </w:r>
    </w:p>
    <w:p w:rsidR="00691086" w:rsidRDefault="00691086">
      <w:pPr>
        <w:pStyle w:val="ConsPlusNormal"/>
        <w:jc w:val="both"/>
      </w:pPr>
    </w:p>
    <w:p w:rsidR="002A4F4A" w:rsidRDefault="002A4F4A">
      <w:pPr>
        <w:spacing w:after="200" w:line="276" w:lineRule="auto"/>
        <w:rPr>
          <w:rFonts w:eastAsiaTheme="minorEastAsia" w:cs="Times New Roman"/>
          <w:lang w:eastAsia="ru-RU"/>
        </w:rPr>
      </w:pPr>
      <w:r>
        <w:br w:type="page"/>
      </w:r>
    </w:p>
    <w:p w:rsidR="00691086" w:rsidRDefault="00691086">
      <w:pPr>
        <w:pStyle w:val="ConsPlusNormal"/>
        <w:jc w:val="right"/>
        <w:outlineLvl w:val="0"/>
      </w:pPr>
      <w:r>
        <w:lastRenderedPageBreak/>
        <w:t>Утверждено</w:t>
      </w:r>
    </w:p>
    <w:p w:rsidR="00691086" w:rsidRDefault="00691086">
      <w:pPr>
        <w:pStyle w:val="ConsPlusNormal"/>
        <w:jc w:val="right"/>
      </w:pPr>
      <w:r>
        <w:t>постановлением</w:t>
      </w:r>
    </w:p>
    <w:p w:rsidR="00691086" w:rsidRDefault="00691086">
      <w:pPr>
        <w:pStyle w:val="ConsPlusNormal"/>
        <w:jc w:val="right"/>
      </w:pPr>
      <w:r>
        <w:t>Администрации Великого Новгорода</w:t>
      </w:r>
    </w:p>
    <w:p w:rsidR="00691086" w:rsidRDefault="00691086">
      <w:pPr>
        <w:pStyle w:val="ConsPlusNormal"/>
        <w:jc w:val="right"/>
      </w:pPr>
      <w:r>
        <w:t xml:space="preserve">от 07.09.2011 </w:t>
      </w:r>
      <w:r w:rsidR="002A4F4A">
        <w:t>№</w:t>
      </w:r>
      <w:r>
        <w:t>3800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Title"/>
        <w:jc w:val="center"/>
      </w:pPr>
      <w:bookmarkStart w:id="0" w:name="P43"/>
      <w:bookmarkEnd w:id="0"/>
      <w:r>
        <w:t>ПОЛОЖЕНИЕ</w:t>
      </w:r>
    </w:p>
    <w:p w:rsidR="00691086" w:rsidRDefault="00691086">
      <w:pPr>
        <w:pStyle w:val="ConsPlusTitle"/>
        <w:jc w:val="center"/>
      </w:pPr>
      <w:r>
        <w:t>О ПОРТАЛЕ АДМИНИСТРАЦИИ ВЕЛИКОГО НОВГОРОДА В СЕТИ ИНТЕРНЕТ</w:t>
      </w:r>
    </w:p>
    <w:p w:rsidR="00691086" w:rsidRDefault="00691086">
      <w:pPr>
        <w:pStyle w:val="ConsPlusNormal"/>
        <w:spacing w:after="1"/>
      </w:pPr>
    </w:p>
    <w:p w:rsidR="00691086" w:rsidRDefault="00691086">
      <w:pPr>
        <w:pStyle w:val="ConsPlusTitle"/>
        <w:jc w:val="center"/>
        <w:outlineLvl w:val="1"/>
      </w:pPr>
      <w:r>
        <w:t>1. Общие положения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1.1. Настоящее Положение определяет порядок работы с порталом Администрации Великого Новгорода в сети Интернет (далее - портал) и направлено на обеспечение открытости и доступности информации о деятельности Администрации Великого Новгорода для граждан, организаций, общественных объединений, государственных органов и органов местного самоуправления (далее - пользователи информацией).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1.2. Портал представляет собой совокупность содержащейся в специальных базах данных информации и обеспечивает ее обработку с помощью информационных технологий и технических средств.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1.3. На портале в обязательном порядке размещается информация о деятельности Мэра Великого Новгорода и Администрации Великого Новгорода.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1.4. Дума Великого Новгорода, Контрольно-счетная палата Великого Новгорода, Территориальная избирательная комиссия Великого Новгорода и муниципальные учреждения Великого Новгорода осуществляют публикацию информации на портале на добровольной, безвозмездной основе.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1.5. На портале представлены ссылки на официальные сайты органов государственной власти Российской Федерации и территориальных органов федеральных органов исполнительной власти, располагающихся на территории Великого Новгорода.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1.6. Организационно-техническое сопровождение портала осуществляет комитет цифрового развития Администрации Великого Новгорода (далее - оператор).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1.7. Информация, опубликованная на портале, является общедоступной и может быть использована пользователями информацией в некоммерческих целях с обязательной ссылкой на источник информации.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1.8. Собственником портала является Администрация Великого Новгорода.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Title"/>
        <w:jc w:val="center"/>
        <w:outlineLvl w:val="1"/>
      </w:pPr>
      <w:r>
        <w:t>2. Основные цели и задачи портала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2.1. Портал создается в целях: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lastRenderedPageBreak/>
        <w:t>обеспечения открытости деятельности Администрации Великого Новгорода и общедоступности муниципальных информационных ресурсов, создания условий для эффективного взаимодействия между органами исполнительной власти области, органами местного самоуправления муниципальных районов муниципальных округов и городского округа, гражданами, организациями и общественными объединениями;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реализации прав пользователей информацией на доступ к информации о деятельности Администрации Великого Новгорода;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формирования единого информационного ресурса, содержащего достоверную информацию о деятельности Администрации Великого Новгорода.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2.2. Функционирование портала направлено на реализацию следующих задач: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обеспечение своевременного и оперативного размещения на портале полной, объективной, достоверной и непротиворечивой информации о деятельности Администрации Великого Новгорода;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обеспечение единой для всех органов местного самоуправления Великого Новгорода информационной среды и стандартов подготовки и размещения на портале сведений о результатах их деятельности;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размещение дополнительных информационно-справочных ресурсов, интерактивных пользовательских сервисов, направленных на обеспечение прав на доступ к информации пользователей информацией в соответствии с действующим законодательством Российской Федерации;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обеспечение доступа к информации о функциях и услугах, исполняемых и предоставляемых Администрацией Великого Новгорода и подведомственными учреждениями в соответствии с действующим законодательством Российской Федерации;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реализация прав пользователей информацией на обращение в органы местного самоуправления Великого Новгорода.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Title"/>
        <w:jc w:val="center"/>
        <w:outlineLvl w:val="1"/>
      </w:pPr>
      <w:r>
        <w:t>3. Организационно-техническое сопровождение</w:t>
      </w:r>
    </w:p>
    <w:p w:rsidR="00691086" w:rsidRDefault="00691086">
      <w:pPr>
        <w:pStyle w:val="ConsPlusTitle"/>
        <w:jc w:val="center"/>
      </w:pPr>
      <w:r>
        <w:t>и информационное наполнение портала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3.1. Задачами организационно-технического сопровождения портала являются: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администрирование и реализация мероприятий по совершенствованию программно-технического обеспечения портала;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обеспечение работоспособности программно-технических систем портала;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обеспечение функционирования портала в сети Интернет;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 xml:space="preserve">обеспечение стабильного и безопасного </w:t>
      </w:r>
      <w:proofErr w:type="spellStart"/>
      <w:r>
        <w:t>интернет-соединения</w:t>
      </w:r>
      <w:proofErr w:type="spellEnd"/>
      <w:r>
        <w:t xml:space="preserve"> портала;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lastRenderedPageBreak/>
        <w:t>управление учетными данными пользователей и администраторов портала;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архивирование информации, а при необходимости восстановление информации из архивных копий;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консультирование пользователей портала по вопросам работы на портале.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3.2. Задачами информационного наполнения портала являются: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публикация информации на портале в соответствующих тематических разделах;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ведение журнала информационного наполнения портала;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ведение статистики посещения портала.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3.3. Для обеспечения сохранности и целостности информации на портале оператором устанавливаются и принимаются меры по соблюдению требований защиты информации от несанкционированного доступа или внесения изменений.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 xml:space="preserve">3.4. Информационные материалы, подлежащие размещению на портале, публикуются в порядке, установленном </w:t>
      </w:r>
      <w:r w:rsidRPr="00AC4011">
        <w:t>Регламентом</w:t>
      </w:r>
      <w:r>
        <w:t xml:space="preserve"> информационного наполнения портала Администрации Великого Новгорода в сети Интернет.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3.5. На портале запрещается размещение рекламной информации и информации, отнесенной действующим законодательством Российской Федерации к информации ограниченного доступа.</w:t>
      </w:r>
    </w:p>
    <w:p w:rsidR="00691086" w:rsidRDefault="00691086" w:rsidP="00AC4011">
      <w:pPr>
        <w:pStyle w:val="ConsPlusNormal"/>
        <w:spacing w:before="120"/>
        <w:ind w:firstLine="539"/>
        <w:jc w:val="both"/>
      </w:pPr>
      <w:r>
        <w:t>3.6. Запрещается использовать портал в целях предвыборной агитации, распространять через него любые предвыборные или агитационные материалы.</w:t>
      </w:r>
    </w:p>
    <w:p w:rsidR="00691086" w:rsidRDefault="00691086">
      <w:pPr>
        <w:pStyle w:val="ConsPlusNormal"/>
        <w:jc w:val="both"/>
      </w:pPr>
    </w:p>
    <w:p w:rsidR="00AC4011" w:rsidRDefault="00AC4011">
      <w:pPr>
        <w:spacing w:after="200" w:line="276" w:lineRule="auto"/>
        <w:rPr>
          <w:rFonts w:eastAsiaTheme="minorEastAsia" w:cs="Times New Roman"/>
          <w:lang w:eastAsia="ru-RU"/>
        </w:rPr>
      </w:pPr>
      <w:r>
        <w:br w:type="page"/>
      </w:r>
    </w:p>
    <w:p w:rsidR="00691086" w:rsidRDefault="00691086">
      <w:pPr>
        <w:pStyle w:val="ConsPlusNormal"/>
        <w:jc w:val="right"/>
        <w:outlineLvl w:val="0"/>
      </w:pPr>
      <w:r>
        <w:lastRenderedPageBreak/>
        <w:t>Утвержден</w:t>
      </w:r>
    </w:p>
    <w:p w:rsidR="00691086" w:rsidRDefault="00691086">
      <w:pPr>
        <w:pStyle w:val="ConsPlusNormal"/>
        <w:jc w:val="right"/>
      </w:pPr>
      <w:r>
        <w:t>постановлением</w:t>
      </w:r>
    </w:p>
    <w:p w:rsidR="00691086" w:rsidRDefault="00691086">
      <w:pPr>
        <w:pStyle w:val="ConsPlusNormal"/>
        <w:jc w:val="right"/>
      </w:pPr>
      <w:r>
        <w:t>Администрации Великого Новгорода</w:t>
      </w:r>
    </w:p>
    <w:p w:rsidR="00691086" w:rsidRDefault="00691086">
      <w:pPr>
        <w:pStyle w:val="ConsPlusNormal"/>
        <w:jc w:val="right"/>
      </w:pPr>
      <w:r>
        <w:t xml:space="preserve">от 07.09.2011 </w:t>
      </w:r>
      <w:r w:rsidR="00AC4011">
        <w:t>№</w:t>
      </w:r>
      <w:r>
        <w:t>3800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Title"/>
        <w:jc w:val="center"/>
      </w:pPr>
      <w:bookmarkStart w:id="1" w:name="P104"/>
      <w:bookmarkEnd w:id="1"/>
      <w:r>
        <w:t>РЕГЛАМЕНТ</w:t>
      </w:r>
    </w:p>
    <w:p w:rsidR="00691086" w:rsidRDefault="00691086">
      <w:pPr>
        <w:pStyle w:val="ConsPlusTitle"/>
        <w:jc w:val="center"/>
      </w:pPr>
      <w:r>
        <w:t>ИНФОРМАЦИОННОГО НАПОЛНЕНИЯ ПОРТАЛА АДМИНИСТРАЦИИ</w:t>
      </w:r>
    </w:p>
    <w:p w:rsidR="00691086" w:rsidRDefault="00691086">
      <w:pPr>
        <w:pStyle w:val="ConsPlusTitle"/>
        <w:jc w:val="center"/>
      </w:pPr>
      <w:r>
        <w:t>ВЕЛИКОГО НОВГОРОДА В СЕТИ ИНТЕРНЕТ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Title"/>
        <w:jc w:val="center"/>
        <w:outlineLvl w:val="1"/>
      </w:pPr>
      <w:r>
        <w:t>1. Общие положения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1.1. Регламент информационного наполнения портала Администрации Великого Новгорода в сети Интернет (далее - Регламент) определяет порядок информационного наполнения портала Администрации Великого Новгорода в сети Интернет (далее - портал), задачи должностных лиц, ответственных за предоставление и размещение информации, а также требования к оформлению информации, размещаемой на портале.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1.2. Состав информации, размещаемой Администрацией Великого Новгорода в сети Интернет: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 xml:space="preserve">на сайте http://www.adm.nov.ru определен в </w:t>
      </w:r>
      <w:r w:rsidRPr="001C7C92">
        <w:t>перечне</w:t>
      </w:r>
      <w:r>
        <w:t xml:space="preserve"> информации о деятельности Администрации Великого Новгорода, размещаемой в сети Интернет (приложение </w:t>
      </w:r>
      <w:r w:rsidR="001C7C92">
        <w:t>№</w:t>
      </w:r>
      <w:r>
        <w:t>1 к настоящему Регламенту);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 xml:space="preserve">на сайте https://velikij-novgorod-r49.gosweb.gosuslugi.ru </w:t>
      </w:r>
      <w:proofErr w:type="gramStart"/>
      <w:r>
        <w:t>определен</w:t>
      </w:r>
      <w:proofErr w:type="gramEnd"/>
      <w:r>
        <w:t xml:space="preserve"> в </w:t>
      </w:r>
      <w:r w:rsidRPr="001C7C92">
        <w:t>списке</w:t>
      </w:r>
      <w:r>
        <w:t xml:space="preserve"> ответственных за наполнение разделов сайта Администрации Великого Новгорода, созданного в рамках проекта "</w:t>
      </w:r>
      <w:proofErr w:type="spellStart"/>
      <w:r>
        <w:t>Госвеб</w:t>
      </w:r>
      <w:proofErr w:type="spellEnd"/>
      <w:r>
        <w:t xml:space="preserve">" (приложение </w:t>
      </w:r>
      <w:r w:rsidR="001C7C92">
        <w:t>№2</w:t>
      </w:r>
      <w:r>
        <w:t xml:space="preserve"> к настоящему Регламенту).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Title"/>
        <w:jc w:val="center"/>
        <w:outlineLvl w:val="1"/>
      </w:pPr>
      <w:r>
        <w:t>2. Порядок размещения информации на портале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2.1. Размещение информации о деятельности Администрации Великого Новгорода и подведомственных учреждений осуществляется лицами, ответственными за подготовку и предоставление информации (далее - ответственные лица), назначенными в структурных подразделениях Администрации Великого Новгорода и подведомственных учреждениях.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 xml:space="preserve">2.2. Информация, обязательная к размещению на портале согласно </w:t>
      </w:r>
      <w:r w:rsidRPr="001C7C92">
        <w:t>перечню</w:t>
      </w:r>
      <w:r>
        <w:t xml:space="preserve"> информации о деятельности Администрации Великого Новгорода, размещаемой в сети Интернет, размещается ответственными лицами не позднее дня истечения срока периодичности размещения, указанного в перечне.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2.3. Иная информация, подлежащая размещению на портале, предоставляется комитету цифрового развития Администрации Великого Новгорода (далее - оператор) ответственными лицами не менее чем за два рабочих дня до ее размещения на портале.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lastRenderedPageBreak/>
        <w:t>2.4. Ответственность за полноту, актуальность и достоверность сведений, размещаемых на портале, несет руководитель структурного подразделения Администрации Великого Новгорода, подведомственного учреждения, разместивших сведения.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2.5. Непосредственное размещение информации на портале осуществляют ответственные лица структурных подразделений Администрации Великого Новгорода и подведомственных учреждений, пройдя обучение у оператора и получив допуск к самостоятельной работе по размещению информации на портале.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2.6. Оператор принимает меры в рамках своей компетенции по предотвращению искажения или утраты информации и при необходимости - меры по восстановлению утраченной информации.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Title"/>
        <w:jc w:val="center"/>
        <w:outlineLvl w:val="1"/>
      </w:pPr>
      <w:r>
        <w:t>3. Оформление информации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3.1. Размещение публикуемых материалов должно быть выдержано в едином дизайне, что являет собой единые элементы: цветовую гамму, начертание и кегль шрифтов, оформление таблиц, списков и прочее.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3.2. Текстовые файлы размещаются в электронном виде в форматах "</w:t>
      </w:r>
      <w:proofErr w:type="spellStart"/>
      <w:r>
        <w:t>doc</w:t>
      </w:r>
      <w:proofErr w:type="spellEnd"/>
      <w:r>
        <w:t>" и "</w:t>
      </w:r>
      <w:proofErr w:type="spellStart"/>
      <w:r>
        <w:t>pdf</w:t>
      </w:r>
      <w:proofErr w:type="spellEnd"/>
      <w:r>
        <w:t>" (в кодировке windows-1251). Электронные таблицы подготавливаются для размещения на портале в формате "</w:t>
      </w:r>
      <w:proofErr w:type="spellStart"/>
      <w:r>
        <w:t>xls</w:t>
      </w:r>
      <w:proofErr w:type="spellEnd"/>
      <w:r>
        <w:t xml:space="preserve">" (MS </w:t>
      </w:r>
      <w:proofErr w:type="spellStart"/>
      <w:r>
        <w:t>Excel</w:t>
      </w:r>
      <w:proofErr w:type="spellEnd"/>
      <w:r>
        <w:t>). Графические изображения - в формате "</w:t>
      </w:r>
      <w:proofErr w:type="spellStart"/>
      <w:r>
        <w:t>gif</w:t>
      </w:r>
      <w:proofErr w:type="spellEnd"/>
      <w:r>
        <w:t>", "</w:t>
      </w:r>
      <w:proofErr w:type="spellStart"/>
      <w:r>
        <w:t>jpeg</w:t>
      </w:r>
      <w:proofErr w:type="spellEnd"/>
      <w:r>
        <w:t>", "</w:t>
      </w:r>
      <w:proofErr w:type="spellStart"/>
      <w:r>
        <w:t>tiff</w:t>
      </w:r>
      <w:proofErr w:type="spellEnd"/>
      <w:r>
        <w:t>".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3.3. В текстовых блоках публикуемой информации недопустимы синтаксические, орфографические, пунктуационные, лексические, стилистические ошибки. Тексты должны быть выдержаны в едином стиле. Не рекомендуется публиковать материалы, общий размер которых превосходит 1024 килобайта на одну страницу сайта.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 xml:space="preserve">3.4. На всех публикуемых изображениях должны отсутствовать эффекты </w:t>
      </w:r>
      <w:proofErr w:type="spellStart"/>
      <w:r>
        <w:t>пикселизации</w:t>
      </w:r>
      <w:proofErr w:type="spellEnd"/>
      <w:r>
        <w:t xml:space="preserve"> и размытости. Рекомендуемое разрешение - не ниже 150 точек на дюйм.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3.5. Размещаемые материалы не должны изменять структуру навигации сайта.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Title"/>
        <w:jc w:val="center"/>
        <w:outlineLvl w:val="1"/>
      </w:pPr>
      <w:r>
        <w:t>4. Порядок функционирования интерактивных сервисов портала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4.1. Сервис "Интернет-приемная" предоставляет возможность зарегистрированным пользователям направить в электронном виде свое обращение в Администрацию Великого Новгорода.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 xml:space="preserve">Прием поступившего обращения, регистрацию и передачу на рассмотрение в соответствующее структурное подразделение Администрации Великого Новгорода осуществляет отдел по работе с обращениями граждан и организаций комитета по молодежной политике и работе с общественными организациями Администрации Великого </w:t>
      </w:r>
      <w:r>
        <w:lastRenderedPageBreak/>
        <w:t>Новгорода.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Зарегистрированный пользователь имеет возможность отследить маршрут прохождения и статус его обращения.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Подготовленный в установленном порядке ответ на обращение по информационным системам общего пользования направляется по почтовому адресу, указанному в обращении и дублируется по электронной почте.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 xml:space="preserve">4.2. Исключен. 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4.3. Сервис "Реестр муниципальных услуг Великого Новгорода" предназначен для размещения информации о муниципальных услугах Великого Новгорода, позволяет пользователям подавать заявления на оказание услуг в электронном виде.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 xml:space="preserve">4.4. Сервис "Горячие линии" позволяет проводить горячие </w:t>
      </w:r>
      <w:proofErr w:type="gramStart"/>
      <w:r>
        <w:t>интернет-линии</w:t>
      </w:r>
      <w:proofErr w:type="gramEnd"/>
      <w:r>
        <w:t>. Темы для горячих линий формируются управлением по работе со средствами массовой информации Администрации Великого Новгорода по представлению структурных подразделений Администрации Великого Новгорода и подведомственных учреждений.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4.5. Сервис "Предложения" позволяет собирать предложения от пользователей сайта по конкретным темам. Темы формируются управлением по работе со средствами массовой информации Администрации Великого Новгорода по представлению структурных подразделений Администрации Великого Новгорода и подведомственных учреждений.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4.6. Сервис "Голосование" предусмотрен для изучения общественного мнения. Вопросы для голосования на сервисе формируются управлением по работе со средствами массовой информации Администрации Великого Новгорода по представлению структурных подразделений Администрации Великого Новгорода и подведомственных учреждений.</w:t>
      </w:r>
    </w:p>
    <w:p w:rsidR="00691086" w:rsidRDefault="00691086" w:rsidP="001C7C92">
      <w:pPr>
        <w:pStyle w:val="ConsPlusNormal"/>
        <w:spacing w:before="120"/>
        <w:ind w:firstLine="539"/>
        <w:jc w:val="both"/>
      </w:pPr>
      <w:r>
        <w:t>4.7. Сервис "Поиск" специальная система, ориентированная на нахождение необходимых информационных ресурсов портала с использованием ключевых слов.</w:t>
      </w:r>
    </w:p>
    <w:p w:rsidR="00691086" w:rsidRDefault="00691086">
      <w:pPr>
        <w:pStyle w:val="ConsPlusNormal"/>
        <w:jc w:val="both"/>
      </w:pPr>
    </w:p>
    <w:p w:rsidR="005A6B56" w:rsidRDefault="005A6B56">
      <w:pPr>
        <w:pStyle w:val="ConsPlusNormal"/>
        <w:jc w:val="right"/>
        <w:outlineLvl w:val="1"/>
        <w:sectPr w:rsidR="005A6B56" w:rsidSect="004D3B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086" w:rsidRDefault="00691086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A6B56">
        <w:t>№</w:t>
      </w:r>
      <w:r>
        <w:t>1</w:t>
      </w:r>
    </w:p>
    <w:p w:rsidR="00691086" w:rsidRDefault="00691086">
      <w:pPr>
        <w:pStyle w:val="ConsPlusNormal"/>
        <w:jc w:val="right"/>
      </w:pPr>
      <w:r>
        <w:t>к Регламенту</w:t>
      </w:r>
    </w:p>
    <w:p w:rsidR="00691086" w:rsidRDefault="00691086">
      <w:pPr>
        <w:pStyle w:val="ConsPlusNormal"/>
        <w:jc w:val="right"/>
      </w:pPr>
      <w:r>
        <w:t>информационного наполнения портала</w:t>
      </w:r>
    </w:p>
    <w:p w:rsidR="00691086" w:rsidRDefault="00691086">
      <w:pPr>
        <w:pStyle w:val="ConsPlusNormal"/>
        <w:jc w:val="right"/>
      </w:pPr>
      <w:r>
        <w:t>Администрации Великого Новгорода</w:t>
      </w:r>
    </w:p>
    <w:p w:rsidR="00691086" w:rsidRDefault="00691086">
      <w:pPr>
        <w:pStyle w:val="ConsPlusNormal"/>
        <w:jc w:val="right"/>
      </w:pPr>
      <w:r>
        <w:t>в сети Интернет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Title"/>
        <w:jc w:val="center"/>
      </w:pPr>
      <w:bookmarkStart w:id="2" w:name="P164"/>
      <w:bookmarkEnd w:id="2"/>
      <w:r>
        <w:t>ПЕРЕЧЕНЬ</w:t>
      </w:r>
    </w:p>
    <w:p w:rsidR="00691086" w:rsidRDefault="00691086">
      <w:pPr>
        <w:pStyle w:val="ConsPlusTitle"/>
        <w:jc w:val="center"/>
      </w:pPr>
      <w:r>
        <w:t>ИНФОРМАЦИИ О ДЕЯТЕЛЬНОСТИ АДМИНИСТРАЦИИ</w:t>
      </w:r>
    </w:p>
    <w:p w:rsidR="00691086" w:rsidRDefault="00691086">
      <w:pPr>
        <w:pStyle w:val="ConsPlusTitle"/>
        <w:jc w:val="center"/>
      </w:pPr>
      <w:proofErr w:type="gramStart"/>
      <w:r>
        <w:t>ВЕЛИКОГО НОВГОРОДА, РАЗМЕЩАЕМОЙ В СЕТИ ИНТЕРНЕТ</w:t>
      </w:r>
      <w:proofErr w:type="gramEnd"/>
    </w:p>
    <w:p w:rsidR="00691086" w:rsidRDefault="00691086">
      <w:pPr>
        <w:pStyle w:val="ConsPlusNormal"/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4"/>
        <w:gridCol w:w="3068"/>
        <w:gridCol w:w="3070"/>
        <w:gridCol w:w="2516"/>
      </w:tblGrid>
      <w:tr w:rsidR="00691086" w:rsidTr="005A6B56">
        <w:tc>
          <w:tcPr>
            <w:tcW w:w="292" w:type="pct"/>
          </w:tcPr>
          <w:p w:rsidR="00691086" w:rsidRDefault="005A6B56">
            <w:pPr>
              <w:pStyle w:val="ConsPlusNormal"/>
              <w:jc w:val="center"/>
            </w:pPr>
            <w:r>
              <w:t>№</w:t>
            </w:r>
            <w:r w:rsidR="00691086">
              <w:t xml:space="preserve"> </w:t>
            </w:r>
            <w:proofErr w:type="gramStart"/>
            <w:r w:rsidR="00691086">
              <w:t>п</w:t>
            </w:r>
            <w:proofErr w:type="gramEnd"/>
            <w:r w:rsidR="00691086">
              <w:t>/п</w:t>
            </w:r>
          </w:p>
        </w:tc>
        <w:tc>
          <w:tcPr>
            <w:tcW w:w="1666" w:type="pct"/>
          </w:tcPr>
          <w:p w:rsidR="00691086" w:rsidRDefault="00691086">
            <w:pPr>
              <w:pStyle w:val="ConsPlusNormal"/>
              <w:jc w:val="center"/>
            </w:pPr>
            <w:r>
              <w:t>Раздел, подраздел сайта</w:t>
            </w:r>
          </w:p>
        </w:tc>
        <w:tc>
          <w:tcPr>
            <w:tcW w:w="1667" w:type="pct"/>
            <w:vAlign w:val="center"/>
          </w:tcPr>
          <w:p w:rsidR="00691086" w:rsidRDefault="00691086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наполнение информацией сайта</w:t>
            </w:r>
          </w:p>
        </w:tc>
        <w:tc>
          <w:tcPr>
            <w:tcW w:w="1375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pct"/>
          </w:tcPr>
          <w:p w:rsidR="00691086" w:rsidRDefault="00691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7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5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4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  <w:jc w:val="both"/>
            </w:pPr>
            <w:r>
              <w:t>Главная страница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Официальные новости Администрации Великого Новгорода</w:t>
            </w:r>
          </w:p>
        </w:tc>
        <w:tc>
          <w:tcPr>
            <w:tcW w:w="1667" w:type="pct"/>
            <w:vAlign w:val="center"/>
          </w:tcPr>
          <w:p w:rsidR="00691086" w:rsidRDefault="00691086" w:rsidP="005A6B56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ежедневно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Обратите внимание</w:t>
            </w:r>
          </w:p>
        </w:tc>
        <w:tc>
          <w:tcPr>
            <w:tcW w:w="1667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  <w:vAlign w:val="center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Слайдер</w:t>
            </w:r>
          </w:p>
        </w:tc>
        <w:tc>
          <w:tcPr>
            <w:tcW w:w="1667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  <w:vAlign w:val="center"/>
          </w:tcPr>
          <w:p w:rsidR="00691086" w:rsidRDefault="00691086" w:rsidP="005A6B56">
            <w:pPr>
              <w:pStyle w:val="ConsPlusNormal"/>
            </w:pPr>
            <w:r>
              <w:t>еженедельно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Анонсы</w:t>
            </w:r>
          </w:p>
        </w:tc>
        <w:tc>
          <w:tcPr>
            <w:tcW w:w="1667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Фоторепортажи</w:t>
            </w:r>
          </w:p>
        </w:tc>
        <w:tc>
          <w:tcPr>
            <w:tcW w:w="1667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  <w:vAlign w:val="center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 xml:space="preserve">Горячие </w:t>
            </w:r>
            <w:proofErr w:type="gramStart"/>
            <w:r>
              <w:t>интернет-линии</w:t>
            </w:r>
            <w:proofErr w:type="gramEnd"/>
          </w:p>
        </w:tc>
        <w:tc>
          <w:tcPr>
            <w:tcW w:w="1667" w:type="pct"/>
            <w:vAlign w:val="center"/>
          </w:tcPr>
          <w:p w:rsidR="00691086" w:rsidRDefault="00691086" w:rsidP="005A6B56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Главные события года</w:t>
            </w:r>
          </w:p>
        </w:tc>
        <w:tc>
          <w:tcPr>
            <w:tcW w:w="1667" w:type="pct"/>
            <w:vAlign w:val="center"/>
          </w:tcPr>
          <w:p w:rsidR="00691086" w:rsidRDefault="00691086" w:rsidP="005A6B56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  <w:tc>
          <w:tcPr>
            <w:tcW w:w="1375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Голосование</w:t>
            </w:r>
          </w:p>
        </w:tc>
        <w:tc>
          <w:tcPr>
            <w:tcW w:w="1667" w:type="pct"/>
            <w:vAlign w:val="center"/>
          </w:tcPr>
          <w:p w:rsidR="00691086" w:rsidRDefault="00691086" w:rsidP="005A6B56">
            <w:pPr>
              <w:pStyle w:val="ConsPlusNormal"/>
            </w:pPr>
            <w:r>
              <w:t xml:space="preserve">структурные подразделения </w:t>
            </w:r>
            <w:r>
              <w:lastRenderedPageBreak/>
              <w:t>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Оценка регулирующего воздействия проектов муниципальных правовых актов</w:t>
            </w:r>
          </w:p>
        </w:tc>
        <w:tc>
          <w:tcPr>
            <w:tcW w:w="1667" w:type="pct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</w:pPr>
            <w:r>
              <w:t>по мере внесения изменений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  <w:jc w:val="both"/>
            </w:pPr>
            <w:r>
              <w:t>Город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Географическое положение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однократно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 w:rsidRPr="005A6B56">
              <w:t>Устав</w:t>
            </w:r>
            <w:r>
              <w:t xml:space="preserve">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внесения изменений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Символика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Историческая справка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культуры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однократно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Фотогалерея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Великий Новгород - город Воинской славы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Почетные граждане Великого Новгорода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по молодежной политике и работе с общественными организациями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внесения изменений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За заслуги перед Великим Новгородом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 xml:space="preserve">комитет по туризму и зарубежным связям, управление по работе со средствами массовой </w:t>
            </w:r>
            <w:r>
              <w:lastRenderedPageBreak/>
              <w:t>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Союз русских Ганзейских городов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по туризму и зарубежным связям, управление по работе со средствами массовой 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Великий Новгород и Ганзейский союз Нового времени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Официальное представительство Международного Экономического Союза "ГАНЗА" в России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Муниципальный архив Великого Новгорода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МКУ "Управление по хозяйственному и транспортному обеспечению Администрации Великого Новгорода"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внесения изменений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  <w:jc w:val="both"/>
            </w:pPr>
            <w:r>
              <w:t>Администрация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Мэр Великого Новгорода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Полномочия Мэра и Администрации Великого Новгорода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внесения изменений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Общественный совет Администрации Великого Новгорода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 xml:space="preserve">комитет по молодежной политике и работе с общественными организациями Администрации </w:t>
            </w:r>
            <w:r>
              <w:lastRenderedPageBreak/>
              <w:t>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Интернет-приемная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Реестр муниципальных услуг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не позднее 1 дня с момента внесения изменений в Реестр муниципальных услуг или в административный регламент предоставления муниципальной услуги</w:t>
            </w:r>
          </w:p>
        </w:tc>
      </w:tr>
      <w:tr w:rsidR="00691086" w:rsidTr="005A6B56">
        <w:tblPrEx>
          <w:tblBorders>
            <w:insideH w:val="nil"/>
          </w:tblBorders>
        </w:tblPrEx>
        <w:tc>
          <w:tcPr>
            <w:tcW w:w="292" w:type="pct"/>
            <w:tcBorders>
              <w:bottom w:val="nil"/>
            </w:tcBorders>
          </w:tcPr>
          <w:p w:rsidR="00691086" w:rsidRDefault="0069108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666" w:type="pct"/>
            <w:tcBorders>
              <w:bottom w:val="nil"/>
            </w:tcBorders>
          </w:tcPr>
          <w:p w:rsidR="00691086" w:rsidRDefault="00691086" w:rsidP="005A6B56">
            <w:pPr>
              <w:pStyle w:val="ConsPlusNormal"/>
            </w:pPr>
            <w:proofErr w:type="gramStart"/>
            <w:r>
              <w:t>Муниципальные правовые акты (решения Думы Великого Новгорода, распоряжения и постановления Администрации Великого Новгорода</w:t>
            </w:r>
            <w:proofErr w:type="gramEnd"/>
          </w:p>
        </w:tc>
        <w:tc>
          <w:tcPr>
            <w:tcW w:w="1667" w:type="pct"/>
            <w:tcBorders>
              <w:bottom w:val="nil"/>
            </w:tcBorders>
          </w:tcPr>
          <w:p w:rsidR="00691086" w:rsidRDefault="00691086" w:rsidP="005A6B56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  <w:tcBorders>
              <w:bottom w:val="nil"/>
            </w:tcBorders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blPrEx>
          <w:tblBorders>
            <w:insideH w:val="nil"/>
          </w:tblBorders>
        </w:tblPrEx>
        <w:tc>
          <w:tcPr>
            <w:tcW w:w="292" w:type="pct"/>
            <w:tcBorders>
              <w:top w:val="nil"/>
            </w:tcBorders>
          </w:tcPr>
          <w:p w:rsidR="00691086" w:rsidRDefault="00691086">
            <w:pPr>
              <w:pStyle w:val="ConsPlusNormal"/>
            </w:pPr>
          </w:p>
        </w:tc>
        <w:tc>
          <w:tcPr>
            <w:tcW w:w="1666" w:type="pct"/>
            <w:tcBorders>
              <w:top w:val="nil"/>
            </w:tcBorders>
          </w:tcPr>
          <w:p w:rsidR="00691086" w:rsidRDefault="00691086" w:rsidP="005A6B56">
            <w:pPr>
              <w:pStyle w:val="ConsPlusNormal"/>
            </w:pPr>
            <w:r>
              <w:t xml:space="preserve">судебные постановления о признании </w:t>
            </w:r>
            <w:proofErr w:type="gramStart"/>
            <w:r>
              <w:t>недействующими</w:t>
            </w:r>
            <w:proofErr w:type="gramEnd"/>
            <w:r>
              <w:t xml:space="preserve"> муниципальных правовых актов, порядок обжалования нормативных правовых актов</w:t>
            </w:r>
          </w:p>
        </w:tc>
        <w:tc>
          <w:tcPr>
            <w:tcW w:w="1667" w:type="pct"/>
            <w:tcBorders>
              <w:top w:val="nil"/>
            </w:tcBorders>
          </w:tcPr>
          <w:p w:rsidR="00691086" w:rsidRDefault="00691086" w:rsidP="005A6B56">
            <w:pPr>
              <w:pStyle w:val="ConsPlusNormal"/>
            </w:pPr>
            <w:r>
              <w:t>комитет правового обеспечения Администрации Великого Новгорода</w:t>
            </w:r>
          </w:p>
        </w:tc>
        <w:tc>
          <w:tcPr>
            <w:tcW w:w="1375" w:type="pct"/>
            <w:tcBorders>
              <w:top w:val="nil"/>
            </w:tcBorders>
          </w:tcPr>
          <w:p w:rsidR="00691086" w:rsidRDefault="00691086" w:rsidP="005A6B56">
            <w:pPr>
              <w:pStyle w:val="ConsPlusNormal"/>
            </w:pPr>
            <w:r>
              <w:t>в течение 15 рабочих дней со дня поступления судебного постановления в Администрацию Великого Новгорода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Видеоархив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blPrEx>
          <w:tblBorders>
            <w:insideH w:val="nil"/>
          </w:tblBorders>
        </w:tblPrEx>
        <w:tc>
          <w:tcPr>
            <w:tcW w:w="292" w:type="pct"/>
            <w:tcBorders>
              <w:bottom w:val="nil"/>
            </w:tcBorders>
          </w:tcPr>
          <w:p w:rsidR="00691086" w:rsidRDefault="00691086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1666" w:type="pct"/>
            <w:tcBorders>
              <w:bottom w:val="nil"/>
            </w:tcBorders>
          </w:tcPr>
          <w:p w:rsidR="00691086" w:rsidRDefault="00691086" w:rsidP="005A6B56">
            <w:pPr>
              <w:pStyle w:val="ConsPlusNormal"/>
            </w:pPr>
            <w:r>
              <w:t>Муниципальный контроль:</w:t>
            </w:r>
          </w:p>
          <w:p w:rsidR="00691086" w:rsidRDefault="00691086" w:rsidP="005A6B56">
            <w:pPr>
              <w:pStyle w:val="ConsPlusNormal"/>
            </w:pPr>
            <w:r>
              <w:t>план проведения проверок Администрацией Великого Новгорода</w:t>
            </w:r>
          </w:p>
        </w:tc>
        <w:tc>
          <w:tcPr>
            <w:tcW w:w="1667" w:type="pct"/>
            <w:tcBorders>
              <w:bottom w:val="nil"/>
            </w:tcBorders>
          </w:tcPr>
          <w:p w:rsidR="00691086" w:rsidRDefault="00691086" w:rsidP="005A6B56">
            <w:pPr>
              <w:pStyle w:val="ConsPlusNormal"/>
            </w:pPr>
            <w:r>
              <w:t>контрольно-административное управление Администрации Великого Новгорода</w:t>
            </w:r>
          </w:p>
        </w:tc>
        <w:tc>
          <w:tcPr>
            <w:tcW w:w="1375" w:type="pct"/>
            <w:tcBorders>
              <w:bottom w:val="nil"/>
            </w:tcBorders>
          </w:tcPr>
          <w:p w:rsidR="00691086" w:rsidRDefault="00691086" w:rsidP="005A6B56">
            <w:pPr>
              <w:pStyle w:val="ConsPlusNormal"/>
            </w:pPr>
            <w:r>
              <w:t>ежегодно</w:t>
            </w:r>
          </w:p>
        </w:tc>
      </w:tr>
      <w:tr w:rsidR="00691086" w:rsidTr="005A6B56">
        <w:tblPrEx>
          <w:tblBorders>
            <w:insideH w:val="nil"/>
          </w:tblBorders>
        </w:tblPrEx>
        <w:tc>
          <w:tcPr>
            <w:tcW w:w="292" w:type="pct"/>
            <w:tcBorders>
              <w:top w:val="nil"/>
              <w:bottom w:val="nil"/>
            </w:tcBorders>
          </w:tcPr>
          <w:p w:rsidR="00691086" w:rsidRDefault="00691086">
            <w:pPr>
              <w:pStyle w:val="ConsPlusNormal"/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691086" w:rsidRDefault="00691086" w:rsidP="005A6B56">
            <w:pPr>
              <w:pStyle w:val="ConsPlusNormal"/>
            </w:pPr>
            <w:r>
              <w:t>доклад об осуществлении муниципального контроля на территории муниципального образования - городского округа Великий Новгород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  <w:tcBorders>
              <w:top w:val="nil"/>
              <w:bottom w:val="nil"/>
            </w:tcBorders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blPrEx>
          <w:tblBorders>
            <w:insideH w:val="nil"/>
          </w:tblBorders>
        </w:tblPrEx>
        <w:tc>
          <w:tcPr>
            <w:tcW w:w="292" w:type="pct"/>
            <w:tcBorders>
              <w:top w:val="nil"/>
              <w:bottom w:val="nil"/>
            </w:tcBorders>
          </w:tcPr>
          <w:p w:rsidR="00691086" w:rsidRDefault="00691086">
            <w:pPr>
              <w:pStyle w:val="ConsPlusNormal"/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691086" w:rsidRDefault="00691086" w:rsidP="005A6B56">
            <w:pPr>
              <w:pStyle w:val="ConsPlusNormal"/>
            </w:pPr>
            <w:r>
              <w:t>сведения об осуществлении муниципального контроля на территории муниципального образования - городского округа Великий Новгород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  <w:tcBorders>
              <w:top w:val="nil"/>
              <w:bottom w:val="nil"/>
            </w:tcBorders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blPrEx>
          <w:tblBorders>
            <w:insideH w:val="nil"/>
          </w:tblBorders>
        </w:tblPrEx>
        <w:tc>
          <w:tcPr>
            <w:tcW w:w="292" w:type="pct"/>
            <w:tcBorders>
              <w:top w:val="nil"/>
            </w:tcBorders>
          </w:tcPr>
          <w:p w:rsidR="00691086" w:rsidRDefault="00691086">
            <w:pPr>
              <w:pStyle w:val="ConsPlusNormal"/>
            </w:pPr>
          </w:p>
        </w:tc>
        <w:tc>
          <w:tcPr>
            <w:tcW w:w="1666" w:type="pct"/>
            <w:tcBorders>
              <w:top w:val="nil"/>
            </w:tcBorders>
          </w:tcPr>
          <w:p w:rsidR="00691086" w:rsidRDefault="00691086" w:rsidP="005A6B56">
            <w:pPr>
              <w:pStyle w:val="ConsPlusNormal"/>
            </w:pPr>
            <w:r>
              <w:t>информация о результатах проведенных проверок, а также о результатах проверок, проведенных в Администрации Великого Новгорода, подведомственных организациях</w:t>
            </w:r>
          </w:p>
        </w:tc>
        <w:tc>
          <w:tcPr>
            <w:tcW w:w="1667" w:type="pct"/>
            <w:tcBorders>
              <w:top w:val="nil"/>
            </w:tcBorders>
          </w:tcPr>
          <w:p w:rsidR="00691086" w:rsidRDefault="00691086" w:rsidP="005A6B56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  <w:tcBorders>
              <w:top w:val="nil"/>
            </w:tcBorders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Структура, телефонный справочник, задачи и функции структурных подразделений, а также перечень законов и иных нормативных правовых актов, определяющих эти задачи и функции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не позднее 1 дня с момента внесения изменений в штатное расписание Администрации Великого Новгорода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Реестр координационных и совещательных органов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 xml:space="preserve">не позднее 3 дней со дня вступления в силу правового акта Администрации Великого Новгорода об их </w:t>
            </w:r>
            <w:r>
              <w:lastRenderedPageBreak/>
              <w:t>создании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Реестр переданных полномочий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организационной работы и делопроизводства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Перечень подведомственных организаций, муниципальные задания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Прием населения (график, документы, регламентирующие порядок приема граждан, отчеты по работе с гражданами)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отдел по работе с обращениями граждан и организаций комитета по молодежной политике и работе с общественными организациями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ежемесячно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Публичные слушания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проведения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proofErr w:type="gramStart"/>
            <w:r>
              <w:t xml:space="preserve">Кадровое обеспечение (справочная информация по вопросам муниципальной службы, комиссия по соблюдению требований к служебному поведению и урегулированию конфликта интересов на муниципальной службе в Администрации Великого Новгорода, информация о работе комиссии, комиссия по соблюдению </w:t>
            </w:r>
            <w:r>
              <w:lastRenderedPageBreak/>
              <w:t>требований к служебному поведению муниципальных служащих и урегулированию конфликта интересов на муниципальной службе в Контрольно-счетной палате Великого Новгорода, конкурсы на замещение вакантных должностей муниципальной службы, сведения о</w:t>
            </w:r>
            <w:proofErr w:type="gramEnd"/>
            <w:r>
              <w:t xml:space="preserve"> вакантных </w:t>
            </w:r>
            <w:proofErr w:type="gramStart"/>
            <w:r>
              <w:t>должностях</w:t>
            </w:r>
            <w:proofErr w:type="gramEnd"/>
            <w:r>
              <w:t>, кадровый резерв)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lastRenderedPageBreak/>
              <w:t xml:space="preserve">отдел </w:t>
            </w:r>
            <w:proofErr w:type="gramStart"/>
            <w:r>
              <w:t>кадров комитета муниципальной службы Администрации Великого Новгорода</w:t>
            </w:r>
            <w:proofErr w:type="gramEnd"/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3.16.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Реализация указов Президента Российской Федерации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Открытые данные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не реже чем раз в квартал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Защита населения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МКУ "Управление по делам ГО и ЧС Великого Новгорода"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Противодействие коррупции (порядки предоставления сведений о доходах и расходах)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отдел кадров комитета муниципальной службы, комитет правового обеспечения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 xml:space="preserve">Антимонопольный </w:t>
            </w:r>
            <w:proofErr w:type="spellStart"/>
            <w:r>
              <w:t>комплаенс</w:t>
            </w:r>
            <w:proofErr w:type="spellEnd"/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Законодательная карта сайта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цифрового развития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3.22.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Перечень информационных систем Администрации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Государственная межведомственная комиссия по профилактике правонарушений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отдел по вопросам обороны и правоохранительных органов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Реализация государственной антинаркотической политики в городском округе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отдел по вопросам обороны и правоохранительных органов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Противодействие терроризму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Бережливое управление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муниципальной службы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Мой выбор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контрольно-административное управление Администрации Великого Новгорода, комитет по управлению муниципальным имуществом и земельными ресурсами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Дума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Дума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Контрольно-счетная палата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Контрольно-счетная палата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Избирком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Территориальная избирательная комиссия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lastRenderedPageBreak/>
              <w:t>8.</w:t>
            </w:r>
          </w:p>
        </w:tc>
        <w:tc>
          <w:tcPr>
            <w:tcW w:w="4708" w:type="pct"/>
            <w:gridSpan w:val="3"/>
            <w:vAlign w:val="center"/>
          </w:tcPr>
          <w:p w:rsidR="00691086" w:rsidRDefault="00691086">
            <w:pPr>
              <w:pStyle w:val="ConsPlusNormal"/>
            </w:pPr>
            <w:r>
              <w:t>Городское хозяйство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Комфортная городская среда (нормативные правовые акты, общественное обсуждение проектов муниципальных программ)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по управлению городским и дорожным хозяйством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Общественное обсуждение проекта платных парковок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Государственная информационная система ЖКХ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по управлению городским и дорожным хозяйством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Перечень управляющих компаний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Перечень товариществ собственников жилья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Комиссионные отборы подрядных организаций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Открытые конкурсы по отбору управляющих организаций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Экология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Транспорт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Безопасные качественные дороги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Животные без владельцев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 xml:space="preserve">по мере поступления </w:t>
            </w:r>
            <w:r>
              <w:lastRenderedPageBreak/>
              <w:t>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8.13.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Городские службы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8.14.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Аварийные службы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8.15.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МУП "Новгородский водоканал" (городские бани)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по управлению городским и дорожным хозяйством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8.16.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МУП АДС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8.17.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Реестр разрешений на проведение вскрышных работ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Новости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по строительству и архитектуре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Генеральный план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Местные нормативы градостроительного проектирования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Правила землепользования и застройки в Великом Новгороде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Документация по планировке территории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 xml:space="preserve">Общественные </w:t>
            </w:r>
            <w:r>
              <w:lastRenderedPageBreak/>
              <w:t>обсуждения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9.7.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Адресный реестр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Рекламные конструкции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Градостроительные советы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Программы комплексного развития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9.12.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Строительство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</w:pPr>
            <w:r>
              <w:t>Социальная сфера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Культура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культуры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отдел по молодежной политике комитета по молодежной политике и работе с общественными организациями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Комитет по опеке и попечительству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по опеке и попечительству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Образование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по образованию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управление по физической культуре и спорту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 xml:space="preserve">Формирование </w:t>
            </w:r>
            <w:r>
              <w:lastRenderedPageBreak/>
              <w:t>здорового образа жизни и профилактика заболеваний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lastRenderedPageBreak/>
              <w:t xml:space="preserve">структурные </w:t>
            </w:r>
            <w:r>
              <w:lastRenderedPageBreak/>
              <w:t>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10.7.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Жилищные вопросы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по управлению городским и дорожным хозяйством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Жилье для детей-сирот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по опеке и попечительству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Социальная защита населения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управление по жилищным вопросам и социальной поддержке граждан, комитет экономического развития и инвестиций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Комиссия по делам несовершеннолетних и защите их прав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отдел профилактической работы с несовершеннолетними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ГОБУЗ "Центральная городская клиническая больница"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Государственное учреждение - Отделение Пенсионного фонда Российской Федерации по Новгородской области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ОАУСО "Новгородский комплексный центр"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 xml:space="preserve">управление по работе со средствами массовой </w:t>
            </w:r>
            <w:r>
              <w:lastRenderedPageBreak/>
              <w:t>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lastRenderedPageBreak/>
              <w:t>11.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  <w:jc w:val="both"/>
            </w:pPr>
            <w:r>
              <w:t>Финансы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666" w:type="pct"/>
          </w:tcPr>
          <w:p w:rsidR="00691086" w:rsidRDefault="00691086" w:rsidP="005A6B56">
            <w:pPr>
              <w:pStyle w:val="ConsPlusNormal"/>
            </w:pPr>
            <w:r>
              <w:t>Комитет финансов</w:t>
            </w:r>
          </w:p>
        </w:tc>
        <w:tc>
          <w:tcPr>
            <w:tcW w:w="1667" w:type="pct"/>
          </w:tcPr>
          <w:p w:rsidR="00691086" w:rsidRDefault="00691086" w:rsidP="005A6B56">
            <w:pPr>
              <w:pStyle w:val="ConsPlusNormal"/>
            </w:pPr>
            <w:r>
              <w:t>комитет финансов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5A6B56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Новости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Бюджет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ежегодно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Исполнение бюджета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ежемесячно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Сведения о предоставленных организациям и индивидуальным предпринимателям льготах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Контрольно-ревизионное управление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контрольно-ревизионное управление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Нормативно-правовые акты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финансов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Рейтинг качества финансового менеджмента главных распорядителей бюджетных средств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ежегодно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Открытый бюджет для граждан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Муниципальные закупки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 xml:space="preserve">комитет по управлению муниципальным </w:t>
            </w:r>
            <w:r>
              <w:lastRenderedPageBreak/>
              <w:t>имуществом и земельными ресурсами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lastRenderedPageBreak/>
              <w:t xml:space="preserve">по мере поступления </w:t>
            </w:r>
            <w:r>
              <w:lastRenderedPageBreak/>
              <w:t>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11.11.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Перечень налоговых расходов городского округа Великий Новгород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финансов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ежегодно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Сведения об оценке эффективности налоговых льгот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финансов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ежегодно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</w:pPr>
            <w:r>
              <w:t>Право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Структура комитета правового обеспечения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правового обеспечения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Оказание бесплатной юридической помощи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Прокурор разъясняет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Документы, регламентирующие деятельность комитета правового обеспечения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Обзор изменений законодательства о противодействии коррупции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Общая информация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  <w:jc w:val="both"/>
            </w:pPr>
            <w:r>
              <w:t>Экономика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Итоги социально-экономического развития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ежегодно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13.2.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Основные показатели социально-экономического развития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ежемесячно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Оценка регулирующего воздействия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Стандарт развития конкуренции на территории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Стратегическое планирование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Общественное обсуждение проектов документов стратегического планирования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Противодействие неформальной занятости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1666" w:type="pct"/>
          </w:tcPr>
          <w:p w:rsidR="00691086" w:rsidRDefault="00691086">
            <w:pPr>
              <w:pStyle w:val="ConsPlusNormal"/>
              <w:jc w:val="both"/>
            </w:pPr>
            <w:r>
              <w:t>Ссылки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Карты по ремонту и благоустройству индустриальных зон городской агломерации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</w:pPr>
            <w:r>
              <w:t>Инвестиции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Инвестиционные площадки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 xml:space="preserve">Инвестиционные </w:t>
            </w:r>
            <w:r>
              <w:lastRenderedPageBreak/>
              <w:t>проекты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ФРП - Инвестиции для промышленных предприятий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Истории успеха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Инвестиционный потенциал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Инвестиционное законодательство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Контакты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4708" w:type="pct"/>
            <w:gridSpan w:val="3"/>
            <w:vAlign w:val="center"/>
          </w:tcPr>
          <w:p w:rsidR="00691086" w:rsidRDefault="00691086">
            <w:pPr>
              <w:pStyle w:val="ConsPlusNormal"/>
            </w:pPr>
            <w:r>
              <w:t>Общество. НКО. Город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Общественный совет Администрации Великого Новгорода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по молодежной политике и работе с общественными организациями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Городской общественный совет по межнациональным отношениям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по молодежной политике и работе с общественными организациями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Муниципальная целевая программа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Виртуальный каталог НКО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Материалы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ТОС (территориальное общественное самоуправление)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 xml:space="preserve">Некоммерческие </w:t>
            </w:r>
            <w:r>
              <w:lastRenderedPageBreak/>
              <w:t>организации (НКО)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lastRenderedPageBreak/>
              <w:t>16.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</w:pPr>
            <w:r>
              <w:t>Инициативное бюджетирование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Приоритетные региональные проекты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по молодежной политике и работе с общественными организациями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4708" w:type="pct"/>
            <w:gridSpan w:val="3"/>
            <w:vAlign w:val="center"/>
          </w:tcPr>
          <w:p w:rsidR="00691086" w:rsidRDefault="00691086">
            <w:pPr>
              <w:pStyle w:val="ConsPlusNormal"/>
            </w:pPr>
            <w:r>
              <w:t>Торговля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Нестационарные торговые объекты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1666" w:type="pct"/>
          </w:tcPr>
          <w:p w:rsidR="00691086" w:rsidRDefault="00691086">
            <w:pPr>
              <w:pStyle w:val="ConsPlusNormal"/>
              <w:jc w:val="both"/>
            </w:pPr>
            <w:r>
              <w:t>Открытые аукционы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Новое в законодательстве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Цены на отдельные виды товаров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 xml:space="preserve">Проект "Покупай </w:t>
            </w:r>
            <w:proofErr w:type="gramStart"/>
            <w:r>
              <w:t>Новгородское</w:t>
            </w:r>
            <w:proofErr w:type="gramEnd"/>
            <w:r>
              <w:t>"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Социальная карта "Забота"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Новости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Ярмарки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Конкурсы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Наградная деятельность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 xml:space="preserve">Защита прав </w:t>
            </w:r>
            <w:r>
              <w:lastRenderedPageBreak/>
              <w:t>потребителей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17.12.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 xml:space="preserve">Информация от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  <w:jc w:val="both"/>
            </w:pPr>
            <w:r>
              <w:t>Малый бизнес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Новости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Ежегодный конкурс "Предприниматель года"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ежегодно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Информация о малом и среднем предпринимательстве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Программа развития малого и среднего предпринимательства в Великом Новгороде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Инфраструктура поддержки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Перечень муниципального имущества для передачи во владение (пользование) субъектам МСП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proofErr w:type="spellStart"/>
            <w:r>
              <w:t>Микрозаймы</w:t>
            </w:r>
            <w:proofErr w:type="spellEnd"/>
            <w:r>
              <w:t xml:space="preserve"> малому бизнесу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Контакты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Координационный совет по развитию малого и среднего предпринимательства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18.10.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Субсидии на создание собственного бизнеса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Реестр получателей поддержки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Выставка товаров (работ, услуг) субъектов малого и среднего предпринимательства Великого Новгорода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Основные направления финансовой поддержки на федеральном и региональном уровнях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Нормативно-правовая база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Поддержка инновационной деятельности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</w:pPr>
            <w:r>
              <w:t>по мере необходимости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</w:pPr>
            <w:r>
              <w:t>Недвижимость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Программа приватизации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по управлению муниципальным имуществом и земельными ресурсами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ежегодно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Выставляется на торги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Аукционы по продаже права аренды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Торги по земельным участкам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Комплексные кадастровые работы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19.6.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Кадастровая стоимость земли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Жилищный фонд коммерческого использования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Имущественная поддержка малого и среднего предпринимательства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по управлению муниципальным имуществом и земельными ресурсами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Индивидуальное жилищное строительство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Информация о продаваемых объектах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Уведомления о розыске владельцев движимого и недвижимого имущества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Извещения о возможном установлении публичного сервитута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Решения об установлении публичного сервитута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Выявление правообладателей ранее учтенных объектов недвижимости (реализация Федерального закона N 518-ФЗ)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lastRenderedPageBreak/>
              <w:t>20.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Выставляется на торги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</w:pPr>
            <w:r>
              <w:t>Территория, комфортная для бизнеса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Повестки и протоколы заседаний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Презентации деятельности рабочих групп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Нормативно-правовая база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4708" w:type="pct"/>
            <w:gridSpan w:val="3"/>
          </w:tcPr>
          <w:p w:rsidR="00691086" w:rsidRDefault="00691086">
            <w:pPr>
              <w:pStyle w:val="ConsPlusNormal"/>
            </w:pPr>
            <w:r>
              <w:t>Туризм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Новости</w:t>
            </w:r>
          </w:p>
        </w:tc>
        <w:tc>
          <w:tcPr>
            <w:tcW w:w="1667" w:type="pct"/>
          </w:tcPr>
          <w:p w:rsidR="00691086" w:rsidRDefault="00691086" w:rsidP="004D3B28">
            <w:pPr>
              <w:pStyle w:val="ConsPlusNormal"/>
            </w:pPr>
            <w:r>
              <w:t>комитет по туризму и зарубежным связям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 мере поступления информации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Комитет по туризму и зарубежным связям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 w:rsidP="004D3B2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Муниципальная программа Великого Новгорода "Развитие туризма и туристской деятельности на территории Великого Новгорода"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Великий Новгород - мировой туристический центр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1666" w:type="pct"/>
          </w:tcPr>
          <w:p w:rsidR="00691086" w:rsidRDefault="00691086" w:rsidP="004D3B28">
            <w:pPr>
              <w:pStyle w:val="ConsPlusNormal"/>
            </w:pPr>
            <w:r>
              <w:t>МБУ "Центр развития туризма "Красная Изба"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1666" w:type="pct"/>
          </w:tcPr>
          <w:p w:rsidR="00691086" w:rsidRDefault="00691086">
            <w:pPr>
              <w:pStyle w:val="ConsPlusNormal"/>
              <w:jc w:val="both"/>
            </w:pPr>
            <w:r>
              <w:t>Ссылки</w:t>
            </w:r>
          </w:p>
        </w:tc>
        <w:tc>
          <w:tcPr>
            <w:tcW w:w="1667" w:type="pct"/>
          </w:tcPr>
          <w:p w:rsidR="00691086" w:rsidRDefault="00691086" w:rsidP="00825577">
            <w:pPr>
              <w:pStyle w:val="ConsPlusNormal"/>
            </w:pPr>
            <w:r>
              <w:t xml:space="preserve">управление по работе со средствами массовой </w:t>
            </w:r>
            <w:r>
              <w:lastRenderedPageBreak/>
              <w:t>информации Администрации Великого Новгорода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lastRenderedPageBreak/>
              <w:t>-"-</w:t>
            </w:r>
          </w:p>
        </w:tc>
      </w:tr>
      <w:tr w:rsidR="00691086" w:rsidTr="005A6B56">
        <w:tc>
          <w:tcPr>
            <w:tcW w:w="292" w:type="pct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lastRenderedPageBreak/>
              <w:t>24.</w:t>
            </w:r>
          </w:p>
        </w:tc>
        <w:tc>
          <w:tcPr>
            <w:tcW w:w="1666" w:type="pct"/>
          </w:tcPr>
          <w:p w:rsidR="00691086" w:rsidRDefault="00691086" w:rsidP="00825577">
            <w:pPr>
              <w:pStyle w:val="ConsPlusNormal"/>
            </w:pPr>
            <w:r>
              <w:t>Новости органов исполнительной власти и других организаций</w:t>
            </w:r>
          </w:p>
        </w:tc>
        <w:tc>
          <w:tcPr>
            <w:tcW w:w="1667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75" w:type="pct"/>
          </w:tcPr>
          <w:p w:rsidR="00691086" w:rsidRDefault="00691086">
            <w:pPr>
              <w:pStyle w:val="ConsPlusNormal"/>
              <w:jc w:val="center"/>
            </w:pPr>
            <w:r>
              <w:t>-"-</w:t>
            </w:r>
          </w:p>
        </w:tc>
      </w:tr>
    </w:tbl>
    <w:p w:rsidR="00691086" w:rsidRDefault="00691086">
      <w:pPr>
        <w:pStyle w:val="ConsPlusNormal"/>
        <w:sectPr w:rsidR="00691086" w:rsidSect="005A6B5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p w:rsidR="00691086" w:rsidRDefault="00691086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825577">
        <w:t>№</w:t>
      </w:r>
      <w:r>
        <w:t>2</w:t>
      </w:r>
    </w:p>
    <w:p w:rsidR="00691086" w:rsidRDefault="00691086">
      <w:pPr>
        <w:pStyle w:val="ConsPlusNormal"/>
        <w:jc w:val="right"/>
      </w:pPr>
      <w:r>
        <w:t>к Регламенту</w:t>
      </w:r>
    </w:p>
    <w:p w:rsidR="00691086" w:rsidRDefault="00691086">
      <w:pPr>
        <w:pStyle w:val="ConsPlusNormal"/>
        <w:jc w:val="right"/>
      </w:pPr>
      <w:r>
        <w:t>информационного наполнения портала</w:t>
      </w:r>
    </w:p>
    <w:p w:rsidR="00691086" w:rsidRDefault="00691086">
      <w:pPr>
        <w:pStyle w:val="ConsPlusNormal"/>
        <w:jc w:val="right"/>
      </w:pPr>
      <w:r>
        <w:t>Администрации Великого Новгорода</w:t>
      </w:r>
    </w:p>
    <w:p w:rsidR="00691086" w:rsidRDefault="00691086">
      <w:pPr>
        <w:pStyle w:val="ConsPlusNormal"/>
        <w:jc w:val="right"/>
      </w:pPr>
      <w:r>
        <w:t>в сети Интернет</w:t>
      </w: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Title"/>
        <w:jc w:val="center"/>
      </w:pPr>
      <w:bookmarkStart w:id="3" w:name="P996"/>
      <w:bookmarkEnd w:id="3"/>
      <w:r>
        <w:t>СПИСОК</w:t>
      </w:r>
    </w:p>
    <w:p w:rsidR="00691086" w:rsidRDefault="00691086">
      <w:pPr>
        <w:pStyle w:val="ConsPlusTitle"/>
        <w:jc w:val="center"/>
      </w:pPr>
      <w:r>
        <w:t>ОТВЕТСТВЕННЫХ ЗА НАПОЛНЕНИЕ РАЗДЕЛОВ САЙТА АДМИНИСТРАЦИИ</w:t>
      </w:r>
    </w:p>
    <w:p w:rsidR="00691086" w:rsidRDefault="00691086">
      <w:pPr>
        <w:pStyle w:val="ConsPlusTitle"/>
        <w:jc w:val="center"/>
      </w:pPr>
      <w:r>
        <w:t>ВЕЛИКОГО НОВГОРОДА, СОЗДАННОГО В РАМКАХ ПРОЕКТА "ГОСВЕБ"</w:t>
      </w:r>
    </w:p>
    <w:p w:rsidR="00691086" w:rsidRDefault="0069108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42"/>
      </w:tblGrid>
      <w:tr w:rsidR="00691086">
        <w:tc>
          <w:tcPr>
            <w:tcW w:w="3912" w:type="dxa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Наименование раздела сайта</w:t>
            </w:r>
          </w:p>
        </w:tc>
        <w:tc>
          <w:tcPr>
            <w:tcW w:w="5142" w:type="dxa"/>
            <w:vAlign w:val="center"/>
          </w:tcPr>
          <w:p w:rsidR="00691086" w:rsidRDefault="0069108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91086">
        <w:tc>
          <w:tcPr>
            <w:tcW w:w="3912" w:type="dxa"/>
          </w:tcPr>
          <w:p w:rsidR="00691086" w:rsidRDefault="00691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2" w:type="dxa"/>
          </w:tcPr>
          <w:p w:rsidR="00691086" w:rsidRDefault="00691086">
            <w:pPr>
              <w:pStyle w:val="ConsPlusNormal"/>
              <w:jc w:val="center"/>
            </w:pPr>
            <w:r>
              <w:t>2</w:t>
            </w:r>
          </w:p>
        </w:tc>
      </w:tr>
      <w:tr w:rsidR="00691086">
        <w:tc>
          <w:tcPr>
            <w:tcW w:w="9054" w:type="dxa"/>
            <w:gridSpan w:val="2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Главное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Главная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О муниципальном образовании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Деятельность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Меры поддержки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жилищным вопросам и социальной поддержке граждан, комитет экономического развития и инвестиций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Услуги и сервисы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Новости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События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Контакты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Каталог вакансий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 xml:space="preserve">комитет муниципальной службы </w:t>
            </w:r>
            <w:r>
              <w:lastRenderedPageBreak/>
              <w:t>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lastRenderedPageBreak/>
              <w:t>Политика в отношении обработки персональных данных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цифрового развития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Справочник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9054" w:type="dxa"/>
            <w:gridSpan w:val="2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Для жителей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Календарь событий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Новости и репортажи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Полезные материалы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Тарифы оплаты услуг ЖКХ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управлению городским и дорожным хозяйством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Бесплатная юридическая помощь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правового обеспечения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Узнайте, кто Ваш участковый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отдел по вопросам обороны и правоохранительных органов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График отключения горячей воды в округе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управлению городским и дорожным хозяйством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Услуги и сервисы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Личный прием граждан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молодежной политике и работе с общественными организациями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Отправить обращение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 xml:space="preserve">комитет по молодежной политике и работе с общественными организациями </w:t>
            </w:r>
            <w:r>
              <w:lastRenderedPageBreak/>
              <w:t>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lastRenderedPageBreak/>
              <w:t>Правила оформления обращения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молодежной политике и работе с общественными организациями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Ответы на часто задаваемые вопросы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Ежеквартальные сведения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муниципальной службы Администрации Великого Новгорода</w:t>
            </w:r>
          </w:p>
        </w:tc>
      </w:tr>
      <w:tr w:rsidR="00691086">
        <w:tc>
          <w:tcPr>
            <w:tcW w:w="9054" w:type="dxa"/>
            <w:gridSpan w:val="2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О муниципальном образовании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Символика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Почетные граждане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молодежной политике и работе с общественными организациями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История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культуры, комитет по туризму и зарубежным связям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Достопримечательности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туризму и зарубежным связям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Города-побратимы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туризму и зарубежным связям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Для гостей и туристов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туризму и зарубежным связям Администрации Великого Новгорода</w:t>
            </w:r>
          </w:p>
        </w:tc>
      </w:tr>
      <w:tr w:rsidR="00691086">
        <w:tc>
          <w:tcPr>
            <w:tcW w:w="9054" w:type="dxa"/>
            <w:gridSpan w:val="2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Деятельность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Направления деятельности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ЖКХ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управлению городским и дорожным хозяйством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 xml:space="preserve">комитет по управлению городским и </w:t>
            </w:r>
            <w:r>
              <w:lastRenderedPageBreak/>
              <w:t>дорожным хозяйством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lastRenderedPageBreak/>
              <w:t>Бизнес, предпринимательство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Социальная сфера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опеке и попечительству, отдел профилактической работы с несовершеннолетними, управление по жилищным вопросам и социальной поддержке граждан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Образование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образованию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молодежной политике и работе с общественными организациями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Культура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культуры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Туризм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туризму и зарубежным связям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физической культуре и спорту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строительству и архитектуре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Промышленность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Дороги, общественный транспорт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управлению городским и дорожным хозяйством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управлению городским и дорожным хозяйством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Земельные отношения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 xml:space="preserve">комитет по управлению муниципальным имуществом и земельными ресурсами </w:t>
            </w:r>
            <w:r>
              <w:lastRenderedPageBreak/>
              <w:t>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lastRenderedPageBreak/>
              <w:t>Противодействие коррупции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муниципальной службы, комитет правового обеспечения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Имущественные отношения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управлению муниципальным имуществом и земельными ресурсами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 xml:space="preserve">Антимонопольный </w:t>
            </w:r>
            <w:proofErr w:type="spellStart"/>
            <w:r>
              <w:t>комплаенс</w:t>
            </w:r>
            <w:proofErr w:type="spellEnd"/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Архитектура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строительству и архитектуре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Охрана труда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экономического развития и инвестиций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Меры поддержки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жилищным вопросам и социальной поддержке граждан, комитет экономического развития и инвестиций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Проекты и программы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9054" w:type="dxa"/>
            <w:gridSpan w:val="2"/>
          </w:tcPr>
          <w:p w:rsidR="00691086" w:rsidRDefault="00691086" w:rsidP="008C34E2">
            <w:pPr>
              <w:pStyle w:val="ConsPlusNormal"/>
              <w:outlineLvl w:val="2"/>
            </w:pPr>
            <w:r>
              <w:t>Официально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Структура муниципального образования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управление по работе со средствами массовой информации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Представительный орган муниципального образования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Дума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Исполнительно-распорядительный орган муниципального образования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Контрольно-счетный орган муниципального образования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Контрольно-счетная палата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управлению муниципальным имуществом и земельными ресурсами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Муниципальная служба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 xml:space="preserve">комитет муниципальной службы </w:t>
            </w:r>
            <w:r>
              <w:lastRenderedPageBreak/>
              <w:t>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lastRenderedPageBreak/>
              <w:t>Муниципальные организации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Документы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 xml:space="preserve">Статистика (в </w:t>
            </w:r>
            <w:proofErr w:type="spellStart"/>
            <w:r>
              <w:t>т.ч</w:t>
            </w:r>
            <w:proofErr w:type="spellEnd"/>
            <w:r>
              <w:t>. бюджет, открытые данные)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финансов, комитет экономического развития и инвестиций, комитет цифрового развития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Оценка регулирующего воздействия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Муниципальные закупки и конкурсы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цифрового развития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Муниципальный контроль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9054" w:type="dxa"/>
            <w:gridSpan w:val="2"/>
          </w:tcPr>
          <w:p w:rsidR="00691086" w:rsidRDefault="00691086">
            <w:pPr>
              <w:pStyle w:val="ConsPlusNormal"/>
              <w:jc w:val="center"/>
              <w:outlineLvl w:val="2"/>
            </w:pPr>
            <w:r>
              <w:t>Общественный контроль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bookmarkStart w:id="4" w:name="_GoBack" w:colFirst="0" w:colLast="1"/>
            <w:r>
              <w:t>Оценка деятельности ОМСУ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Общественный совет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молодежной политике и работе с общественными организациями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Общественный контроль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структурные подразделения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Инициативные проекты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по молодежной политике и работе с общественными организациями Администрации Великого Новгорода</w:t>
            </w:r>
          </w:p>
        </w:tc>
      </w:tr>
      <w:tr w:rsidR="00691086">
        <w:tc>
          <w:tcPr>
            <w:tcW w:w="3912" w:type="dxa"/>
          </w:tcPr>
          <w:p w:rsidR="00691086" w:rsidRDefault="00691086" w:rsidP="008C34E2">
            <w:pPr>
              <w:pStyle w:val="ConsPlusNormal"/>
            </w:pPr>
            <w:r>
              <w:t>Комиссия по соблюдению требований к служебному поведению</w:t>
            </w:r>
          </w:p>
        </w:tc>
        <w:tc>
          <w:tcPr>
            <w:tcW w:w="5142" w:type="dxa"/>
          </w:tcPr>
          <w:p w:rsidR="00691086" w:rsidRDefault="00691086" w:rsidP="008C34E2">
            <w:pPr>
              <w:pStyle w:val="ConsPlusNormal"/>
            </w:pPr>
            <w:r>
              <w:t>комитет муниципальной службы Администрации Великого Новгорода</w:t>
            </w:r>
          </w:p>
        </w:tc>
      </w:tr>
      <w:bookmarkEnd w:id="4"/>
    </w:tbl>
    <w:p w:rsidR="00691086" w:rsidRDefault="00691086">
      <w:pPr>
        <w:pStyle w:val="ConsPlusNormal"/>
        <w:jc w:val="both"/>
      </w:pPr>
    </w:p>
    <w:p w:rsidR="00691086" w:rsidRDefault="00691086">
      <w:pPr>
        <w:pStyle w:val="ConsPlusNormal"/>
        <w:jc w:val="both"/>
      </w:pPr>
    </w:p>
    <w:p w:rsidR="00691086" w:rsidRDefault="006910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B28" w:rsidRDefault="004D3B28"/>
    <w:sectPr w:rsidR="004D3B2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6"/>
    <w:rsid w:val="001C7C92"/>
    <w:rsid w:val="002A4F4A"/>
    <w:rsid w:val="002B51D3"/>
    <w:rsid w:val="004D3B28"/>
    <w:rsid w:val="005A6B56"/>
    <w:rsid w:val="00691086"/>
    <w:rsid w:val="00720925"/>
    <w:rsid w:val="007F6B9E"/>
    <w:rsid w:val="00805B02"/>
    <w:rsid w:val="00825577"/>
    <w:rsid w:val="008C34E2"/>
    <w:rsid w:val="00AC4011"/>
    <w:rsid w:val="00D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0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6910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10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6910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10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6910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10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10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0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6910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10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6910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10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6910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10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10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Владимировна</dc:creator>
  <cp:keywords/>
  <dc:description/>
  <cp:lastModifiedBy>Васильева Раиса Владимировна</cp:lastModifiedBy>
  <cp:revision>1</cp:revision>
  <dcterms:created xsi:type="dcterms:W3CDTF">2023-10-17T13:25:00Z</dcterms:created>
  <dcterms:modified xsi:type="dcterms:W3CDTF">2023-10-17T13:45:00Z</dcterms:modified>
</cp:coreProperties>
</file>