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14" w:rsidRPr="00D52BE1" w:rsidRDefault="00740414" w:rsidP="007404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2B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КОНТРОЛЬНО-СЧЕТНАЯ ПАЛАТА ВЕЛИКОГО НОВГОРОДА</w:t>
      </w:r>
    </w:p>
    <w:p w:rsidR="00740414" w:rsidRPr="00D52BE1" w:rsidRDefault="00740414" w:rsidP="007404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0414" w:rsidRPr="00D52BE1" w:rsidRDefault="00740414" w:rsidP="007404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2B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40414" w:rsidRPr="00D52BE1" w:rsidRDefault="00740414" w:rsidP="007404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2B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27 апреля 2012 г. N 7</w:t>
      </w:r>
    </w:p>
    <w:p w:rsidR="00740414" w:rsidRPr="00D52BE1" w:rsidRDefault="00740414" w:rsidP="007404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0414" w:rsidRPr="00D52BE1" w:rsidRDefault="00740414" w:rsidP="007404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2B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ПОРЯДКА ОРГАНИЗАЦИИ ДОСТУПА К ИНФОРМАЦИИ</w:t>
      </w:r>
    </w:p>
    <w:p w:rsidR="00740414" w:rsidRPr="00D52BE1" w:rsidRDefault="00740414" w:rsidP="007404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2B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ДЕЯТЕЛЬНОСТИ КОНТРОЛЬНО-СЧЕТНОЙ ПАЛАТЫ ВЕЛИКОГО НОВГОРОДА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5" w:history="1">
        <w:r w:rsidRPr="007404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 постановляю: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</w:t>
      </w:r>
      <w:hyperlink w:anchor="Par35" w:history="1">
        <w:r w:rsidRPr="007404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доступа к информации о деятельности Контрольно-счетной палаты Великого Новгорода.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2. Уполномочить заместителя Председателя Контрольно-счетной палаты Великого Новгорода обеспечивать организацию доступа к информации о деятельности Контрольно-счетной палаты Великого Новгорода.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3. Опубликовать настоящее постановление в газете "Новгород".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палаты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Великого Новгорода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А.В.ЛОМОНОСОВ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14" w:rsidRPr="00740414" w:rsidRDefault="007404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палаты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Великого Новгорода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от 27.04.2012 N 7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редакции </w:t>
      </w:r>
      <w:hyperlink r:id="rId6" w:history="1">
        <w:r w:rsidRPr="007404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</w:t>
      </w:r>
      <w:proofErr w:type="gramEnd"/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Великого Новгорода от 05.06.2015 N 5)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14" w:rsidRPr="00D52BE1" w:rsidRDefault="00740414" w:rsidP="007404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ar35"/>
      <w:bookmarkEnd w:id="0"/>
      <w:r w:rsidRPr="00D52B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  <w:bookmarkStart w:id="1" w:name="_GoBack"/>
      <w:bookmarkEnd w:id="1"/>
    </w:p>
    <w:p w:rsidR="00740414" w:rsidRPr="00D52BE1" w:rsidRDefault="00740414" w:rsidP="007404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2B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 ДОСТУПА К ИНФОРМАЦИИ О ДЕЯТЕЛЬНОСТИ</w:t>
      </w:r>
    </w:p>
    <w:p w:rsidR="00740414" w:rsidRPr="00D52BE1" w:rsidRDefault="00740414" w:rsidP="007404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2B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КОНТРОЛЬНО-СЧЕТНОЙ ПАЛАТЫ ВЕЛИКОГО НОВГОРОДА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разработан в соответствии с Федеральным </w:t>
      </w:r>
      <w:hyperlink r:id="rId7" w:history="1">
        <w:r w:rsidRPr="007404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 и регулирует отношения, связанные с обеспечением доступа пользователей информацией к информации о деятельности Контрольно-счетной палаты Великого Новгорода.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2. Доступ к информации о деятельности Контрольно-счетной палаты Великого Новгорода обеспечивается следующими способами:</w:t>
      </w:r>
    </w:p>
    <w:p w:rsidR="00740414" w:rsidRPr="00740414" w:rsidRDefault="00740414" w:rsidP="007404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опубликование (обнародование) Контрольно-счетной палатой Великого Новгорода информации о своей деятельности в средствах массовой информации;</w:t>
      </w:r>
    </w:p>
    <w:p w:rsidR="00740414" w:rsidRPr="00740414" w:rsidRDefault="00740414" w:rsidP="007404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Контрольно-счетной палаты Великого Новгорода информации о своей деятельности в сети Интернет;</w:t>
      </w:r>
    </w:p>
    <w:p w:rsidR="00740414" w:rsidRPr="00740414" w:rsidRDefault="00740414" w:rsidP="007404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информации о своей деятельности в помещениях, занимаемых Контрольно-счетной палатой Великого Новгорода, и в иных отведенных для этих целей местах;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(абзац введен </w:t>
      </w:r>
      <w:hyperlink r:id="rId8" w:history="1">
        <w:r w:rsidRPr="007404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05.06.2015 N 5)</w:t>
      </w:r>
    </w:p>
    <w:p w:rsidR="00740414" w:rsidRPr="00740414" w:rsidRDefault="00740414" w:rsidP="007404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пользователям информацией по их запросу информации о деятельности Контрольно-счетной палаты Великого Новгорода;</w:t>
      </w:r>
    </w:p>
    <w:p w:rsidR="00740414" w:rsidRPr="00740414" w:rsidRDefault="00740414" w:rsidP="007404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другими способами, предусмотренными нормативными правовыми актами Думы Великого Новгорода и Контрольно-счетной палаты Великого Новгорода.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3. Информация о деятельности Контрольно-счетной палаты Великого Новгорода предоставляется в устной форме и в виде документированной информации, в том числе в виде электронного документа.</w:t>
      </w:r>
    </w:p>
    <w:p w:rsidR="00740414" w:rsidRPr="00740414" w:rsidRDefault="00740414" w:rsidP="007404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 деятельности Контрольно-счетной палаты Великого Новгорода в устной форме предоставляется пользователям информацией во время приема. Указанная информация предоставляется также по телефонам должностных лиц Контрольно-счетной палаты Великого Новгорода, уполномоченных на ее предоставление.</w:t>
      </w:r>
    </w:p>
    <w:p w:rsidR="00740414" w:rsidRPr="00740414" w:rsidRDefault="00740414" w:rsidP="007404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деятельности Контрольно-счетной палаты Великого Новгорода может быть передана по сетям связи общего пользования.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4. Организация доступа к информации о деятельности Контрольно-счетной палаты Великого Новгорода обеспечивается уполномоченным должностным лицом Контрольно-счетной палаты Великого Новгорода.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5. Для размещения информации о деятельности Контрольно-счетной палаты Великого Новгорода используется официальный сайт Администрации Великого Новгорода в сети Интернет. Адрес портала в сети Интернет: http://www.adm.nov.ru (http://новгород</w:t>
      </w:r>
      <w:proofErr w:type="gramStart"/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ф).</w:t>
      </w:r>
    </w:p>
    <w:p w:rsidR="00740414" w:rsidRPr="00740414" w:rsidRDefault="00D52BE1" w:rsidP="007404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ar76" w:history="1">
        <w:r w:rsidR="00740414" w:rsidRPr="007404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740414"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 деятельности Контрольно-счетной палаты Великого Новгорода, размещаемой в сети Интернет, приводится в приложении к настоящему Порядку.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обеспечением доступа к информации о деятельности Контрольно-счетной палаты Великого Новгорода осуществляет Председатель Контрольно-счетной палаты Великого Новгорода. </w:t>
      </w:r>
      <w:proofErr w:type="gramStart"/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 Контрольно-счетной палаты Великого Новгорода, ежегодно, не позднее 30 апреля года, следующего за отчетным, представляет Председателю Контрольно-счетной палаты Великого Новгорода информацию о проделанной работе по обеспечению доступа к информации о деятельности Контрольно-счетной палаты Великого Новгорода, в том числе:</w:t>
      </w:r>
      <w:proofErr w:type="gramEnd"/>
    </w:p>
    <w:p w:rsidR="00740414" w:rsidRPr="00740414" w:rsidRDefault="00740414" w:rsidP="007404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о количестве поступивших в отчетном периоде от пользователей информацией запросов о предоставлении информации о деятельности</w:t>
      </w:r>
      <w:proofErr w:type="gramEnd"/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Новгорода;</w:t>
      </w:r>
    </w:p>
    <w:p w:rsidR="00740414" w:rsidRPr="00740414" w:rsidRDefault="00740414" w:rsidP="007404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рассмотрения жалоб, поступивших от пользователей информацией, в связи с нарушением права на доступ к информации о деятельности Контрольно-счетной палаты Великого Новгорода.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6 в ред. </w:t>
      </w:r>
      <w:hyperlink r:id="rId9" w:history="1">
        <w:r w:rsidRPr="007404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05.06.2015 N 5)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доступа к информации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о деятельности Контрольно-счетной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палаты Великого Новгорода</w:t>
      </w: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14" w:rsidRPr="00740414" w:rsidRDefault="00740414" w:rsidP="007404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76"/>
      <w:bookmarkEnd w:id="2"/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740414" w:rsidRPr="00740414" w:rsidRDefault="00740414" w:rsidP="007404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 ДЕЯТЕЛЬНОСТИ КОНТРОЛЬНО-СЧЕТНОЙ ПАЛАТЫ</w:t>
      </w:r>
    </w:p>
    <w:p w:rsidR="00740414" w:rsidRPr="00740414" w:rsidRDefault="00740414" w:rsidP="007404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40414">
        <w:rPr>
          <w:rFonts w:ascii="Times New Roman" w:hAnsi="Times New Roman" w:cs="Times New Roman"/>
          <w:color w:val="000000" w:themeColor="text1"/>
          <w:sz w:val="28"/>
          <w:szCs w:val="28"/>
        </w:rPr>
        <w:t>ВЕЛИКОГО НОВГОРОДА, РАЗМЕЩАЕМОЙ В СЕТИ ИНТЕРНЕТ</w:t>
      </w:r>
      <w:proofErr w:type="gramEnd"/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2891"/>
      </w:tblGrid>
      <w:tr w:rsidR="00740414" w:rsidRPr="00740414">
        <w:tc>
          <w:tcPr>
            <w:tcW w:w="6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Категория информации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Периодичность размещения информации и сроки обновления</w:t>
            </w:r>
          </w:p>
        </w:tc>
      </w:tr>
      <w:tr w:rsidR="00740414" w:rsidRPr="00740414">
        <w:tc>
          <w:tcPr>
            <w:tcW w:w="6180" w:type="dxa"/>
            <w:tcBorders>
              <w:top w:val="single" w:sz="4" w:space="0" w:color="auto"/>
            </w:tcBorders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Общая информация о Контрольно-счетной палате Великого Новгорода, в том числе:</w:t>
            </w:r>
          </w:p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полное наименование, почтовый адрес, адрес электронной почты, номера телефонов;</w:t>
            </w:r>
          </w:p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сведения о полномочиях Контрольно-счетной палаты Великого Новгорода, перечень нормативных правовых актов, определяющих эти полномочия;</w:t>
            </w:r>
          </w:p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структура Контрольно-счетной палаты Великого Новгорода,</w:t>
            </w:r>
          </w:p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г) сведения о Председателе Контрольно-счетной палаты Великого Новгорода, заместителе Председателя Контрольно-счетной палаты Великого Новгорода (фамилии, имена, отчества, контактные телефоны, а также, при согласии указанных лиц, иные сведения о них)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740414" w:rsidRPr="00740414">
        <w:tc>
          <w:tcPr>
            <w:tcW w:w="6180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Информация о деятельности Контрольно-счетной палаты Великого Новгорода, в том числе:</w:t>
            </w:r>
          </w:p>
        </w:tc>
        <w:tc>
          <w:tcPr>
            <w:tcW w:w="2891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0414" w:rsidRPr="00740414">
        <w:tc>
          <w:tcPr>
            <w:tcW w:w="6180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а) нормативные правовые акты Контрольно-счетной палаты Великого Новгорода, включая сведения о внесении в них изменений, признании их </w:t>
            </w:r>
            <w:proofErr w:type="gramStart"/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утратившими</w:t>
            </w:r>
            <w:proofErr w:type="gramEnd"/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силу, признании их судом </w:t>
            </w: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недействующими</w:t>
            </w:r>
          </w:p>
        </w:tc>
        <w:tc>
          <w:tcPr>
            <w:tcW w:w="2891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течение 5 рабочих дней со дня подписания, получения </w:t>
            </w: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Контрольно-счетной палатой Великого Новгорода копий судебных постановлений</w:t>
            </w:r>
          </w:p>
        </w:tc>
      </w:tr>
      <w:tr w:rsidR="00740414" w:rsidRPr="00740414">
        <w:tc>
          <w:tcPr>
            <w:tcW w:w="6180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б)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891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740414" w:rsidRPr="00740414">
        <w:tc>
          <w:tcPr>
            <w:tcW w:w="6180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порядок обжалования муниципальных правовых актов</w:t>
            </w:r>
          </w:p>
        </w:tc>
        <w:tc>
          <w:tcPr>
            <w:tcW w:w="2891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740414" w:rsidRPr="00740414">
        <w:tc>
          <w:tcPr>
            <w:tcW w:w="6180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Информация о взаимодействии Контрольно-счетной палаты Великого Новгорода с контрольно-счетными органами муниципальных образований, Счетной палатой Новгородской области, иными органами местного самоуправления, государственной власти, организациями:</w:t>
            </w:r>
          </w:p>
        </w:tc>
        <w:tc>
          <w:tcPr>
            <w:tcW w:w="2891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0414" w:rsidRPr="00740414">
        <w:tc>
          <w:tcPr>
            <w:tcW w:w="6180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заключении соглашений</w:t>
            </w:r>
          </w:p>
        </w:tc>
        <w:tc>
          <w:tcPr>
            <w:tcW w:w="2891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позднее 10 рабочих дней со дня заключения соответствующего соглашения</w:t>
            </w:r>
          </w:p>
        </w:tc>
      </w:tr>
      <w:tr w:rsidR="00740414" w:rsidRPr="00740414">
        <w:tc>
          <w:tcPr>
            <w:tcW w:w="6180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об участии в работе объединений (ассоциаций) контрольно-счетных органов</w:t>
            </w:r>
          </w:p>
        </w:tc>
        <w:tc>
          <w:tcPr>
            <w:tcW w:w="2891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740414" w:rsidRPr="00740414">
        <w:tc>
          <w:tcPr>
            <w:tcW w:w="6180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Информация о результатах контрольных и экспертно-аналитических мероприятий, проведенных Контрольно-счетной палатой Великого Новгорода в пределах своих полномочий, а также о результатах проверок, проведенных в Контрольно-счетной палате Великого Новгорода</w:t>
            </w:r>
          </w:p>
        </w:tc>
        <w:tc>
          <w:tcPr>
            <w:tcW w:w="2891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позднее 10 рабочих дней со дня утверждения результатов мероприятий, получения документов о результатах проверок</w:t>
            </w:r>
          </w:p>
        </w:tc>
      </w:tr>
      <w:tr w:rsidR="00740414" w:rsidRPr="00740414">
        <w:tc>
          <w:tcPr>
            <w:tcW w:w="6180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Тексты официальных выступлений Председателя Контрольно-счетной палаты Великого Новгорода и заместителя Председателя </w:t>
            </w: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Контрольно-счетной палаты Великого Новгорода</w:t>
            </w:r>
          </w:p>
        </w:tc>
        <w:tc>
          <w:tcPr>
            <w:tcW w:w="2891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 позднее 10 рабочих дней после выступления</w:t>
            </w:r>
          </w:p>
        </w:tc>
      </w:tr>
      <w:tr w:rsidR="00740414" w:rsidRPr="00740414">
        <w:tc>
          <w:tcPr>
            <w:tcW w:w="6180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 Отчеты о деятельности Контрольно-счетной палаты Великого Новгорода за год</w:t>
            </w:r>
          </w:p>
        </w:tc>
        <w:tc>
          <w:tcPr>
            <w:tcW w:w="2891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 не позднее 30 апреля</w:t>
            </w:r>
          </w:p>
        </w:tc>
      </w:tr>
      <w:tr w:rsidR="00740414" w:rsidRPr="00740414">
        <w:tc>
          <w:tcPr>
            <w:tcW w:w="6180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Статистическая информация о деятельности Контрольно-счетной палаты Великого Новгорода, в том числе сведения об использовании Контрольно-счетной палатой Великого Новгорода выделяемых бюджетных средств</w:t>
            </w:r>
          </w:p>
        </w:tc>
        <w:tc>
          <w:tcPr>
            <w:tcW w:w="2891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 не позднее 30 апреля</w:t>
            </w:r>
          </w:p>
        </w:tc>
      </w:tr>
      <w:tr w:rsidR="00740414" w:rsidRPr="00740414">
        <w:tc>
          <w:tcPr>
            <w:tcW w:w="6180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Информация о кадровом обеспечении аппарата Контрольно-счетной палаты Великого Новгорода, в том числе:</w:t>
            </w:r>
          </w:p>
        </w:tc>
        <w:tc>
          <w:tcPr>
            <w:tcW w:w="2891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0414" w:rsidRPr="00740414">
        <w:tc>
          <w:tcPr>
            <w:tcW w:w="6180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порядок поступления граждан на муниципальную службу</w:t>
            </w:r>
          </w:p>
        </w:tc>
        <w:tc>
          <w:tcPr>
            <w:tcW w:w="2891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740414" w:rsidRPr="00740414">
        <w:tc>
          <w:tcPr>
            <w:tcW w:w="6180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сведения о вакантных должностях муниципальной службы, имеющихся в аппарате Контрольно-счетной палаты Великого Новгорода</w:t>
            </w:r>
          </w:p>
        </w:tc>
        <w:tc>
          <w:tcPr>
            <w:tcW w:w="2891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740414" w:rsidRPr="00740414">
        <w:tc>
          <w:tcPr>
            <w:tcW w:w="6180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891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740414" w:rsidRPr="00740414">
        <w:tc>
          <w:tcPr>
            <w:tcW w:w="6180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г) условия и результаты конкурсов на замещение вакантных должностей муниципальной службы</w:t>
            </w:r>
          </w:p>
        </w:tc>
        <w:tc>
          <w:tcPr>
            <w:tcW w:w="2891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условия конкурса - не позднее 20 дней до дня проведения конкурса; результаты конкурса - не позднее 14 дней со дня его завершения</w:t>
            </w:r>
          </w:p>
        </w:tc>
      </w:tr>
      <w:tr w:rsidR="00740414" w:rsidRPr="00740414">
        <w:tc>
          <w:tcPr>
            <w:tcW w:w="6180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д) номер телефона, по которому можно получить информацию по вопросу замещения вакантных должностей в аппарате Контрольно-счетной палаты Великого Новгорода</w:t>
            </w:r>
          </w:p>
        </w:tc>
        <w:tc>
          <w:tcPr>
            <w:tcW w:w="2891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740414" w:rsidRPr="00740414">
        <w:tc>
          <w:tcPr>
            <w:tcW w:w="6180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Информация о работе Контрольно-счетной палаты Великого Новгорода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2891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0414" w:rsidRPr="00740414">
        <w:tc>
          <w:tcPr>
            <w:tcW w:w="6180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деятельность, фамилия, имя, отчество должностного лица, к полномочиям которого относится организация приема, обеспечение их рассмотрения, номер телефона, по которому можно получить информацию справочного характера</w:t>
            </w:r>
            <w:proofErr w:type="gramEnd"/>
          </w:p>
        </w:tc>
        <w:tc>
          <w:tcPr>
            <w:tcW w:w="2891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740414" w:rsidRPr="00740414">
        <w:tc>
          <w:tcPr>
            <w:tcW w:w="6180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обзоры обращений лиц, указанных в подпункте "а" настоящего пункта,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891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 не позднее 30 апреля</w:t>
            </w:r>
          </w:p>
        </w:tc>
      </w:tr>
      <w:tr w:rsidR="00740414" w:rsidRPr="00740414">
        <w:tc>
          <w:tcPr>
            <w:tcW w:w="6180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 Информационные материалы о Контрольно-счетной палате Великого Новгорода</w:t>
            </w:r>
          </w:p>
        </w:tc>
        <w:tc>
          <w:tcPr>
            <w:tcW w:w="2891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740414" w:rsidRPr="00740414">
        <w:tc>
          <w:tcPr>
            <w:tcW w:w="6180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 Иная информация о деятельности Контрольно-счетной палаты Великого Новгорода</w:t>
            </w:r>
          </w:p>
        </w:tc>
        <w:tc>
          <w:tcPr>
            <w:tcW w:w="2891" w:type="dxa"/>
          </w:tcPr>
          <w:p w:rsidR="00740414" w:rsidRPr="00740414" w:rsidRDefault="00740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сроки, установленные законодательством</w:t>
            </w:r>
          </w:p>
        </w:tc>
      </w:tr>
    </w:tbl>
    <w:p w:rsidR="00740414" w:rsidRPr="00740414" w:rsidRDefault="00740414" w:rsidP="0074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83B" w:rsidRPr="00740414" w:rsidRDefault="00A958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9583B" w:rsidRPr="00740414" w:rsidSect="00E3175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14"/>
    <w:rsid w:val="00740414"/>
    <w:rsid w:val="00A9583B"/>
    <w:rsid w:val="00D5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7A31A502D6D463EFE2DA35A015DA908F1AF2E011A8F2F00C85C737C3ACC4422F38040C51238263E20B4E4F2FBA54FED6F781313BFAD1F9699B91P4u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7A31A502D6D463EFE2C438B67985988F13AEED19ADFCA659DA9C6A94A5CE157A770542172E9D63EB154C4926PEu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7A31A502D6D463EFE2DA35A015DA908F1AF2E011A8F2F00C85C737C3ACC4422F38040C51238263E20B4E4C2FBA54FED6F781313BFAD1F9699B91P4uE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07A31A502D6D463EFE2C438B67985988F13AEED19ADFCA659DA9C6A94A5CE157A770542172E9D63EB154C4926PEuD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7A31A502D6D463EFE2DA35A015DA908F1AF2E011A8F2F00C85C737C3ACC4422F38040C51238263E20B4E412FBA54FED6F781313BFAD1F9699B91P4u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1591</Words>
  <Characters>9070</Characters>
  <Application>Microsoft Office Word</Application>
  <DocSecurity>0</DocSecurity>
  <Lines>75</Lines>
  <Paragraphs>21</Paragraphs>
  <ScaleCrop>false</ScaleCrop>
  <Company/>
  <LinksUpToDate>false</LinksUpToDate>
  <CharactersWithSpaces>10640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Лобузова Елена Анатольевна</dc:creator>
  <cp:lastModifiedBy>Лобузова Елена Анатольевна</cp:lastModifiedBy>
  <cp:revision>2</cp:revision>
  <dcterms:created xsi:type="dcterms:W3CDTF">2023-09-20T08:46:00Z</dcterms:created>
  <dcterms:modified xsi:type="dcterms:W3CDTF">2023-09-20T09:24:00Z</dcterms:modified>
</cp:coreProperties>
</file>