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9" w:rsidRDefault="007D4889" w:rsidP="007D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D4889" w:rsidRDefault="007D4889" w:rsidP="007D4889">
      <w:pPr>
        <w:jc w:val="center"/>
        <w:rPr>
          <w:sz w:val="28"/>
          <w:szCs w:val="28"/>
        </w:rPr>
      </w:pPr>
    </w:p>
    <w:p w:rsidR="007D4889" w:rsidRDefault="007D4889" w:rsidP="007D4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Великого Новгорода в настоящее время ведется розыск лиц, разместивших </w:t>
      </w:r>
      <w:r>
        <w:rPr>
          <w:color w:val="000000"/>
          <w:sz w:val="28"/>
          <w:szCs w:val="28"/>
        </w:rPr>
        <w:t xml:space="preserve">временные сооружения, расположенные напротив дома № 4 по переулку Промышленный, </w:t>
      </w:r>
      <w:r>
        <w:rPr>
          <w:sz w:val="28"/>
          <w:szCs w:val="28"/>
        </w:rPr>
        <w:t>в том числе с привлечением органов внутренних дел.</w:t>
      </w:r>
    </w:p>
    <w:p w:rsidR="007D4889" w:rsidRDefault="007D4889" w:rsidP="007D4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Вам известна какая-либо информация о лицах, использующих данные объекты, просьба сообщить по телефону: 994-098, 994-101, 994-104, 994-106 либо лично обратиться в комитет по управлению муниципальным имуществом и земельными ресурсами Великого Новгорода по адресу: Великий Новгород, ул. </w:t>
      </w:r>
      <w:proofErr w:type="spellStart"/>
      <w:r>
        <w:rPr>
          <w:sz w:val="28"/>
          <w:szCs w:val="28"/>
        </w:rPr>
        <w:t>Каберова-Власьевская</w:t>
      </w:r>
      <w:proofErr w:type="spellEnd"/>
      <w:r>
        <w:rPr>
          <w:sz w:val="28"/>
          <w:szCs w:val="28"/>
        </w:rPr>
        <w:t xml:space="preserve">, д.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311, 315.</w:t>
      </w:r>
    </w:p>
    <w:p w:rsidR="007D4889" w:rsidRDefault="007D4889" w:rsidP="007D4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Великого Новгорода уведомляет владельцев вышеуказанных </w:t>
      </w:r>
      <w:r>
        <w:rPr>
          <w:color w:val="000000"/>
          <w:sz w:val="28"/>
          <w:szCs w:val="28"/>
        </w:rPr>
        <w:t xml:space="preserve">сооружений о необходимости </w:t>
      </w:r>
      <w:r>
        <w:rPr>
          <w:sz w:val="28"/>
          <w:szCs w:val="28"/>
        </w:rPr>
        <w:t>осуществить их демонтаж в целях освобождения земельных участков</w:t>
      </w:r>
      <w:r>
        <w:rPr>
          <w:b/>
          <w:sz w:val="28"/>
          <w:szCs w:val="28"/>
        </w:rPr>
        <w:t xml:space="preserve"> в срок до 20.08.2021 года</w:t>
      </w:r>
      <w:r>
        <w:rPr>
          <w:sz w:val="28"/>
          <w:szCs w:val="28"/>
        </w:rPr>
        <w:t>.</w:t>
      </w:r>
    </w:p>
    <w:p w:rsidR="007D4889" w:rsidRDefault="007D4889" w:rsidP="007D48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противном случае, после указанного срока Администрацией Великого Новгорода в судебном порядке будут приняты меры по признанию </w:t>
      </w:r>
      <w:r>
        <w:rPr>
          <w:color w:val="000000"/>
          <w:sz w:val="28"/>
          <w:szCs w:val="28"/>
        </w:rPr>
        <w:t>временных строений бесхозяйными и обращению их в муниципальную собственность с целью последующего демонтажа.</w:t>
      </w:r>
    </w:p>
    <w:p w:rsidR="007D4889" w:rsidRDefault="007D4889" w:rsidP="007D488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Дополнительно Администрация Великого Новгорода сообщает, что за </w:t>
      </w:r>
      <w:r>
        <w:rPr>
          <w:color w:val="000000"/>
          <w:sz w:val="28"/>
          <w:szCs w:val="28"/>
        </w:rPr>
        <w:t xml:space="preserve">использование земельных участков без правоустанавливающих документов предусмотрена административная ответственность в виде штрафа: </w:t>
      </w:r>
    </w:p>
    <w:p w:rsidR="007D4889" w:rsidRDefault="007D4889" w:rsidP="007D488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граждан не менее 5 000 р.; </w:t>
      </w:r>
    </w:p>
    <w:p w:rsidR="007D4889" w:rsidRDefault="007D4889" w:rsidP="007D48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юридических лиц не менее 100 000 р.</w:t>
      </w:r>
    </w:p>
    <w:p w:rsidR="007D4889" w:rsidRDefault="007D4889" w:rsidP="007D4889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7D4889" w:rsidRDefault="007D4889" w:rsidP="007D4889">
      <w:pPr>
        <w:rPr>
          <w:lang w:val="en-US"/>
        </w:rPr>
      </w:pPr>
    </w:p>
    <w:p w:rsidR="007D4889" w:rsidRDefault="007D4889" w:rsidP="007D4889">
      <w:pPr>
        <w:rPr>
          <w:lang w:val="en-US"/>
        </w:rPr>
      </w:pPr>
      <w:r>
        <w:rPr>
          <w:noProof/>
        </w:rPr>
        <w:drawing>
          <wp:inline distT="0" distB="0" distL="0" distR="0">
            <wp:extent cx="2819400" cy="3933825"/>
            <wp:effectExtent l="0" t="0" r="0" b="9525"/>
            <wp:docPr id="2" name="Рисунок 2" descr="IMG-20210803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10803-WA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2952750" cy="3933825"/>
            <wp:effectExtent l="0" t="0" r="0" b="9525"/>
            <wp:docPr id="1" name="Рисунок 1" descr="IMG-20210803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10803-WA0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46" w:rsidRDefault="00845746">
      <w:bookmarkStart w:id="0" w:name="_GoBack"/>
      <w:bookmarkEnd w:id="0"/>
    </w:p>
    <w:sectPr w:rsidR="0084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C0B"/>
    <w:multiLevelType w:val="hybridMultilevel"/>
    <w:tmpl w:val="E620DC0E"/>
    <w:lvl w:ilvl="0" w:tplc="B884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61"/>
    <w:rsid w:val="007D4889"/>
    <w:rsid w:val="00845746"/>
    <w:rsid w:val="00D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Юрьевна</dc:creator>
  <cp:keywords/>
  <dc:description/>
  <cp:lastModifiedBy>Иванова Юлия Юрьевна</cp:lastModifiedBy>
  <cp:revision>2</cp:revision>
  <dcterms:created xsi:type="dcterms:W3CDTF">2023-08-22T07:56:00Z</dcterms:created>
  <dcterms:modified xsi:type="dcterms:W3CDTF">2023-08-22T07:57:00Z</dcterms:modified>
</cp:coreProperties>
</file>