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BF8" w:rsidRDefault="00025BF8" w:rsidP="00025B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025BF8" w:rsidRDefault="00025BF8" w:rsidP="00025BF8">
      <w:pPr>
        <w:jc w:val="center"/>
        <w:rPr>
          <w:sz w:val="28"/>
          <w:szCs w:val="28"/>
        </w:rPr>
      </w:pPr>
    </w:p>
    <w:p w:rsidR="00025BF8" w:rsidRDefault="00025BF8" w:rsidP="00025BF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Администрацией Великого Новгорода, в том числе с привлечением органов внутренних дел, в настоящее время ведется розыск лиц, разместивших временное сооружение (павильон</w:t>
      </w:r>
      <w:r>
        <w:rPr>
          <w:sz w:val="28"/>
          <w:szCs w:val="28"/>
        </w:rPr>
        <w:t xml:space="preserve">) по адресу: Великий Новгород, </w:t>
      </w:r>
      <w:r>
        <w:rPr>
          <w:sz w:val="28"/>
          <w:szCs w:val="28"/>
        </w:rPr>
        <w:t xml:space="preserve">ул. </w:t>
      </w:r>
      <w:proofErr w:type="spellStart"/>
      <w:r>
        <w:rPr>
          <w:sz w:val="28"/>
          <w:szCs w:val="28"/>
        </w:rPr>
        <w:t>Чудовская</w:t>
      </w:r>
      <w:proofErr w:type="spellEnd"/>
      <w:r>
        <w:rPr>
          <w:sz w:val="28"/>
          <w:szCs w:val="28"/>
        </w:rPr>
        <w:t xml:space="preserve"> (территория между домами № 4а и № 4 по ул. </w:t>
      </w:r>
      <w:proofErr w:type="spellStart"/>
      <w:r>
        <w:rPr>
          <w:sz w:val="28"/>
          <w:szCs w:val="28"/>
        </w:rPr>
        <w:t>Чудовской</w:t>
      </w:r>
      <w:proofErr w:type="spellEnd"/>
      <w:r>
        <w:rPr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</w:p>
    <w:p w:rsidR="00025BF8" w:rsidRPr="00025BF8" w:rsidRDefault="00025BF8" w:rsidP="00025BF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025BF8" w:rsidRDefault="00025BF8" w:rsidP="00025BF8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32224" cy="2990850"/>
            <wp:effectExtent l="0" t="0" r="0" b="0"/>
            <wp:docPr id="1" name="Рисунок 1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24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F8" w:rsidRDefault="00025BF8" w:rsidP="00025BF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en-US"/>
        </w:rPr>
      </w:pPr>
    </w:p>
    <w:p w:rsidR="00025BF8" w:rsidRDefault="00025BF8" w:rsidP="00025B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данный объект, просьба сообщить по телефону: 983-604,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  <w:t xml:space="preserve">ул. 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025BF8" w:rsidRDefault="00025BF8" w:rsidP="00025BF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владельцев вышеуказанного </w:t>
      </w:r>
      <w:r>
        <w:rPr>
          <w:color w:val="000000"/>
          <w:sz w:val="28"/>
          <w:szCs w:val="28"/>
        </w:rPr>
        <w:t xml:space="preserve">строения о необходимости </w:t>
      </w:r>
      <w:r>
        <w:rPr>
          <w:sz w:val="28"/>
          <w:szCs w:val="28"/>
        </w:rPr>
        <w:t>осуществить его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26.12.2022 года</w:t>
      </w:r>
      <w:r>
        <w:rPr>
          <w:sz w:val="28"/>
          <w:szCs w:val="28"/>
        </w:rPr>
        <w:t>.</w:t>
      </w:r>
    </w:p>
    <w:p w:rsidR="00025BF8" w:rsidRDefault="00025BF8" w:rsidP="00025BF8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данного объекта бесхозяйным движимым имуществом и обращению в муниципальную собственность.</w:t>
      </w:r>
    </w:p>
    <w:p w:rsidR="00025BF8" w:rsidRDefault="00025BF8" w:rsidP="00025BF8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025BF8" w:rsidRPr="00025BF8" w:rsidRDefault="00025BF8" w:rsidP="00025BF8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граждан не менее 5 000 р.; </w:t>
      </w:r>
      <w:bookmarkStart w:id="0" w:name="_GoBack"/>
      <w:bookmarkEnd w:id="0"/>
    </w:p>
    <w:p w:rsidR="00025BF8" w:rsidRDefault="00025BF8" w:rsidP="00025BF8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юридических лиц не менее 100 000 р.</w:t>
      </w:r>
    </w:p>
    <w:p w:rsidR="00845746" w:rsidRDefault="00845746"/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79C"/>
    <w:rsid w:val="00025BF8"/>
    <w:rsid w:val="0004379C"/>
    <w:rsid w:val="0084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B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B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B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B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5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2023-08-22T06:40:00Z</dcterms:created>
  <dcterms:modified xsi:type="dcterms:W3CDTF">2023-08-22T06:41:00Z</dcterms:modified>
</cp:coreProperties>
</file>