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F4C" w:rsidRDefault="00AA3F4C" w:rsidP="00AA3F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Администрацией Великого Новгорода, в том числе с привлечением органов внутренних дел, в настоящее время ведется розыск лиц, разместивших временные сооружения (гаражи) по адресу: Великий Новгород, ул. </w:t>
      </w:r>
      <w:proofErr w:type="spellStart"/>
      <w:r>
        <w:rPr>
          <w:sz w:val="28"/>
          <w:szCs w:val="28"/>
        </w:rPr>
        <w:t>Новолучанская</w:t>
      </w:r>
      <w:proofErr w:type="spellEnd"/>
      <w:r>
        <w:rPr>
          <w:sz w:val="28"/>
          <w:szCs w:val="28"/>
        </w:rPr>
        <w:t xml:space="preserve"> (территория между ул. </w:t>
      </w:r>
      <w:proofErr w:type="spellStart"/>
      <w:r>
        <w:rPr>
          <w:sz w:val="28"/>
          <w:szCs w:val="28"/>
        </w:rPr>
        <w:t>Новолучанская</w:t>
      </w:r>
      <w:proofErr w:type="spellEnd"/>
      <w:r>
        <w:rPr>
          <w:sz w:val="28"/>
          <w:szCs w:val="28"/>
        </w:rPr>
        <w:t>, д. 40 и зданием котельной д. 38 к. 1)</w:t>
      </w:r>
      <w:r>
        <w:rPr>
          <w:color w:val="000000"/>
          <w:sz w:val="28"/>
          <w:szCs w:val="28"/>
        </w:rPr>
        <w:t>.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1450" cy="2295525"/>
            <wp:effectExtent l="0" t="0" r="0" b="9525"/>
            <wp:docPr id="21" name="Рисунок 21" descr="гараж 1 (ракуш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раж 1 (ракушка)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ind w:right="304"/>
        <w:jc w:val="right"/>
        <w:rPr>
          <w:noProof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2</w:t>
      </w:r>
    </w:p>
    <w:p w:rsidR="00AA3F4C" w:rsidRDefault="00AA3F4C" w:rsidP="00AA3F4C">
      <w:pPr>
        <w:ind w:left="180"/>
        <w:jc w:val="center"/>
      </w:pPr>
      <w:r>
        <w:rPr>
          <w:noProof/>
        </w:rPr>
        <w:drawing>
          <wp:inline distT="0" distB="0" distL="0" distR="0">
            <wp:extent cx="4048125" cy="2228850"/>
            <wp:effectExtent l="0" t="0" r="9525" b="0"/>
            <wp:docPr id="20" name="Рисунок 20" descr="гараж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ж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3</w:t>
      </w:r>
    </w:p>
    <w:p w:rsidR="00AA3F4C" w:rsidRDefault="00AA3F4C" w:rsidP="00AA3F4C">
      <w:pPr>
        <w:ind w:left="180"/>
        <w:jc w:val="center"/>
      </w:pPr>
      <w:r>
        <w:rPr>
          <w:noProof/>
        </w:rPr>
        <w:drawing>
          <wp:inline distT="0" distB="0" distL="0" distR="0">
            <wp:extent cx="4105275" cy="2114550"/>
            <wp:effectExtent l="0" t="0" r="9525" b="0"/>
            <wp:docPr id="19" name="Рисунок 19" descr="гараж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аж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4</w:t>
      </w:r>
    </w:p>
    <w:p w:rsidR="00AA3F4C" w:rsidRDefault="00AA3F4C" w:rsidP="00AA3F4C">
      <w:pPr>
        <w:ind w:left="180"/>
        <w:jc w:val="center"/>
      </w:pPr>
      <w:r>
        <w:rPr>
          <w:noProof/>
        </w:rPr>
        <w:drawing>
          <wp:inline distT="0" distB="0" distL="0" distR="0">
            <wp:extent cx="4067175" cy="2562225"/>
            <wp:effectExtent l="0" t="0" r="9525" b="9525"/>
            <wp:docPr id="18" name="Рисунок 18" descr="гараж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аж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5</w:t>
      </w:r>
    </w:p>
    <w:p w:rsidR="00AA3F4C" w:rsidRDefault="00AA3F4C" w:rsidP="00AA3F4C">
      <w:pPr>
        <w:jc w:val="center"/>
      </w:pPr>
      <w:r>
        <w:rPr>
          <w:noProof/>
        </w:rPr>
        <w:drawing>
          <wp:inline distT="0" distB="0" distL="0" distR="0">
            <wp:extent cx="4086225" cy="2466975"/>
            <wp:effectExtent l="0" t="0" r="9525" b="9525"/>
            <wp:docPr id="17" name="Рисунок 17" descr="гараж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раж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6</w:t>
      </w:r>
    </w:p>
    <w:p w:rsidR="00AA3F4C" w:rsidRDefault="00AA3F4C" w:rsidP="00AA3F4C">
      <w:pPr>
        <w:jc w:val="center"/>
      </w:pPr>
      <w:r>
        <w:rPr>
          <w:noProof/>
        </w:rPr>
        <w:drawing>
          <wp:inline distT="0" distB="0" distL="0" distR="0" wp14:anchorId="2681DEF4" wp14:editId="5F52F55B">
            <wp:extent cx="4038600" cy="2581275"/>
            <wp:effectExtent l="0" t="0" r="0" b="9525"/>
            <wp:docPr id="16" name="Рисунок 16" descr="гараж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раж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rPr>
          <w:sz w:val="28"/>
          <w:szCs w:val="28"/>
        </w:rPr>
      </w:pPr>
    </w:p>
    <w:p w:rsidR="00AA3F4C" w:rsidRDefault="00AA3F4C" w:rsidP="00AA3F4C">
      <w:pPr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7</w:t>
      </w:r>
    </w:p>
    <w:p w:rsidR="00AA3F4C" w:rsidRDefault="00AA3F4C" w:rsidP="00AA3F4C">
      <w:pPr>
        <w:jc w:val="center"/>
      </w:pPr>
      <w:r>
        <w:rPr>
          <w:noProof/>
        </w:rPr>
        <w:drawing>
          <wp:inline distT="0" distB="0" distL="0" distR="0">
            <wp:extent cx="4038600" cy="2638425"/>
            <wp:effectExtent l="0" t="0" r="0" b="9525"/>
            <wp:docPr id="15" name="Рисунок 15" descr="гараж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раж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8</w:t>
      </w:r>
    </w:p>
    <w:p w:rsidR="00AA3F4C" w:rsidRDefault="00AA3F4C" w:rsidP="00AA3F4C">
      <w:pPr>
        <w:jc w:val="center"/>
      </w:pPr>
      <w:r>
        <w:rPr>
          <w:noProof/>
        </w:rPr>
        <w:drawing>
          <wp:inline distT="0" distB="0" distL="0" distR="0">
            <wp:extent cx="4076700" cy="2790825"/>
            <wp:effectExtent l="0" t="0" r="0" b="9525"/>
            <wp:docPr id="14" name="Рисунок 14" descr="гараж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раж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9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2362200"/>
            <wp:effectExtent l="0" t="0" r="0" b="0"/>
            <wp:docPr id="13" name="Рисунок 13" descr="гараж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раж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10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5275" cy="2676525"/>
            <wp:effectExtent l="0" t="0" r="9525" b="9525"/>
            <wp:docPr id="12" name="Рисунок 12" descr="гараж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раж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11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2628900"/>
            <wp:effectExtent l="0" t="0" r="0" b="0"/>
            <wp:docPr id="11" name="Рисунок 11" descr="гараж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раж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Кузов от грузового автомобиля</w:t>
      </w:r>
    </w:p>
    <w:p w:rsidR="00AA3F4C" w:rsidRPr="00AA3F4C" w:rsidRDefault="00AA3F4C" w:rsidP="00AA3F4C">
      <w:pPr>
        <w:jc w:val="center"/>
      </w:pPr>
      <w:r>
        <w:rPr>
          <w:noProof/>
        </w:rPr>
        <w:drawing>
          <wp:inline distT="0" distB="0" distL="0" distR="0" wp14:anchorId="3753E50C" wp14:editId="2886D2A1">
            <wp:extent cx="4171950" cy="2447925"/>
            <wp:effectExtent l="0" t="0" r="0" b="9525"/>
            <wp:docPr id="10" name="Рисунок 10" descr="ку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зов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12</w:t>
      </w:r>
    </w:p>
    <w:p w:rsidR="00AA3F4C" w:rsidRDefault="00AA3F4C" w:rsidP="00AA3F4C">
      <w:pPr>
        <w:jc w:val="center"/>
      </w:pPr>
      <w:r>
        <w:rPr>
          <w:noProof/>
        </w:rPr>
        <w:drawing>
          <wp:inline distT="0" distB="0" distL="0" distR="0">
            <wp:extent cx="4152900" cy="2524125"/>
            <wp:effectExtent l="0" t="0" r="0" b="9525"/>
            <wp:docPr id="9" name="Рисунок 9" descr="гараж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раж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b/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13</w:t>
      </w:r>
    </w:p>
    <w:p w:rsidR="00AA3F4C" w:rsidRDefault="00AA3F4C" w:rsidP="00AA3F4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86250" cy="2600325"/>
            <wp:effectExtent l="0" t="0" r="0" b="9525"/>
            <wp:docPr id="8" name="Рисунок 8" descr="гараж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раж 1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rPr>
          <w:b/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14</w:t>
      </w:r>
    </w:p>
    <w:p w:rsidR="00AA3F4C" w:rsidRDefault="00AA3F4C" w:rsidP="00AA3F4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2676525"/>
            <wp:effectExtent l="0" t="0" r="9525" b="9525"/>
            <wp:docPr id="7" name="Рисунок 7" descr="гараж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раж 1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Гараж № 15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2905125"/>
            <wp:effectExtent l="0" t="0" r="9525" b="9525"/>
            <wp:docPr id="6" name="Рисунок 6" descr="гараж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раж 1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16</w:t>
      </w:r>
    </w:p>
    <w:p w:rsidR="00AA3F4C" w:rsidRDefault="00AA3F4C" w:rsidP="00AA3F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05275" cy="2581275"/>
            <wp:effectExtent l="0" t="0" r="9525" b="9525"/>
            <wp:docPr id="5" name="Рисунок 5" descr="гараж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раж 1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  <w:lang w:val="en-US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17</w:t>
      </w:r>
    </w:p>
    <w:p w:rsidR="00AA3F4C" w:rsidRPr="00AA3F4C" w:rsidRDefault="00AA3F4C" w:rsidP="00AA3F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4C5373" wp14:editId="732A1C9F">
            <wp:extent cx="4114800" cy="2714625"/>
            <wp:effectExtent l="0" t="0" r="0" b="9525"/>
            <wp:docPr id="4" name="Рисунок 4" descr="гараж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араж 1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rPr>
          <w:b/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18</w:t>
      </w: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2590800"/>
            <wp:effectExtent l="0" t="0" r="0" b="0"/>
            <wp:docPr id="3" name="Рисунок 3" descr="гараж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раж 1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19</w:t>
      </w:r>
    </w:p>
    <w:p w:rsidR="00AA3F4C" w:rsidRDefault="00AA3F4C" w:rsidP="00AA3F4C">
      <w:pPr>
        <w:ind w:firstLine="1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9575" cy="2781300"/>
            <wp:effectExtent l="0" t="0" r="9525" b="0"/>
            <wp:docPr id="2" name="Рисунок 2" descr="гараж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араж 1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4C" w:rsidRDefault="00AA3F4C" w:rsidP="00AA3F4C">
      <w:pPr>
        <w:jc w:val="center"/>
        <w:rPr>
          <w:sz w:val="28"/>
          <w:szCs w:val="28"/>
        </w:rPr>
      </w:pPr>
    </w:p>
    <w:p w:rsidR="00AA3F4C" w:rsidRDefault="00AA3F4C" w:rsidP="00AA3F4C">
      <w:pPr>
        <w:jc w:val="center"/>
        <w:rPr>
          <w:sz w:val="28"/>
          <w:szCs w:val="28"/>
        </w:rPr>
      </w:pPr>
      <w:r>
        <w:rPr>
          <w:sz w:val="28"/>
          <w:szCs w:val="28"/>
        </w:rPr>
        <w:t>Гараж № 20</w:t>
      </w:r>
    </w:p>
    <w:p w:rsidR="00AA3F4C" w:rsidRDefault="00AA3F4C" w:rsidP="00AA3F4C">
      <w:pPr>
        <w:ind w:firstLine="360"/>
        <w:jc w:val="center"/>
      </w:pPr>
      <w:bookmarkStart w:id="0" w:name="_GoBack"/>
      <w:r>
        <w:rPr>
          <w:noProof/>
        </w:rPr>
        <w:drawing>
          <wp:inline distT="0" distB="0" distL="0" distR="0">
            <wp:extent cx="4267200" cy="2428875"/>
            <wp:effectExtent l="0" t="0" r="0" b="9525"/>
            <wp:docPr id="1" name="Рисунок 1" descr="гараж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раж 20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F4C" w:rsidRDefault="00AA3F4C" w:rsidP="00AA3F4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3F4C" w:rsidRDefault="00AA3F4C" w:rsidP="00AA3F4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Вам известна какая-либо информация о лицах, использующих данные объекты, просьба сообщить по телефону: 983-604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AA3F4C" w:rsidRDefault="00AA3F4C" w:rsidP="00AA3F4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строений о необходимости </w:t>
      </w:r>
      <w:r>
        <w:rPr>
          <w:sz w:val="28"/>
          <w:szCs w:val="28"/>
        </w:rPr>
        <w:t>осуществить их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26.12.2022 года</w:t>
      </w:r>
      <w:r>
        <w:rPr>
          <w:sz w:val="28"/>
          <w:szCs w:val="28"/>
        </w:rPr>
        <w:t>.</w:t>
      </w:r>
    </w:p>
    <w:p w:rsidR="00AA3F4C" w:rsidRDefault="00AA3F4C" w:rsidP="00AA3F4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данных объектов (гаражей) бесхозяйным движимым имуществом и обращению в муниципальную собственность.</w:t>
      </w:r>
    </w:p>
    <w:p w:rsidR="00AA3F4C" w:rsidRDefault="00AA3F4C" w:rsidP="00AA3F4C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AA3F4C" w:rsidRDefault="00AA3F4C" w:rsidP="00AA3F4C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AA3F4C" w:rsidRDefault="00AA3F4C" w:rsidP="00AA3F4C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6A"/>
    <w:rsid w:val="00845746"/>
    <w:rsid w:val="009B6E6A"/>
    <w:rsid w:val="00AA3F4C"/>
    <w:rsid w:val="00FE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F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F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F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0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Шведкина Александра Сергеевна</cp:lastModifiedBy>
  <cp:revision>3</cp:revision>
  <dcterms:created xsi:type="dcterms:W3CDTF">2023-08-22T06:32:00Z</dcterms:created>
  <dcterms:modified xsi:type="dcterms:W3CDTF">2023-08-22T11:47:00Z</dcterms:modified>
</cp:coreProperties>
</file>