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C17" w:rsidRDefault="00112C17" w:rsidP="00112C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112C17" w:rsidRDefault="00112C17" w:rsidP="00112C17">
      <w:pPr>
        <w:jc w:val="center"/>
        <w:rPr>
          <w:sz w:val="28"/>
          <w:szCs w:val="28"/>
        </w:rPr>
      </w:pPr>
    </w:p>
    <w:p w:rsidR="00112C17" w:rsidRDefault="00112C17" w:rsidP="00112C1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Администрацией Великого Новгорода, в том числе с привлечением органов внутренних дел, в настоящее время ведется розыск лиц, разместивших временное металлическое сооружение (киоск</w:t>
      </w:r>
      <w:r>
        <w:rPr>
          <w:sz w:val="28"/>
          <w:szCs w:val="28"/>
        </w:rPr>
        <w:t xml:space="preserve">) по адресу: Великий Новгород, </w:t>
      </w:r>
      <w:r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Нехинская</w:t>
      </w:r>
      <w:proofErr w:type="spellEnd"/>
      <w:r>
        <w:rPr>
          <w:sz w:val="28"/>
          <w:szCs w:val="28"/>
        </w:rPr>
        <w:t>, д. 24, корп. 1 (территория около ТЦ «</w:t>
      </w:r>
      <w:proofErr w:type="spellStart"/>
      <w:r>
        <w:rPr>
          <w:sz w:val="28"/>
          <w:szCs w:val="28"/>
        </w:rPr>
        <w:t>Нехинский</w:t>
      </w:r>
      <w:proofErr w:type="spellEnd"/>
      <w:r>
        <w:rPr>
          <w:sz w:val="28"/>
          <w:szCs w:val="28"/>
        </w:rPr>
        <w:t>»)</w:t>
      </w:r>
      <w:r>
        <w:rPr>
          <w:color w:val="000000"/>
          <w:sz w:val="28"/>
          <w:szCs w:val="28"/>
        </w:rPr>
        <w:t>.</w:t>
      </w:r>
    </w:p>
    <w:p w:rsidR="00112C17" w:rsidRDefault="00112C17" w:rsidP="00112C1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112C17" w:rsidRDefault="00112C17" w:rsidP="004E27E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7A878209" wp14:editId="3B949532">
            <wp:extent cx="3284213" cy="3667125"/>
            <wp:effectExtent l="0" t="0" r="0" b="0"/>
            <wp:docPr id="1" name="Рисунок 1" descr="кио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ос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743" cy="3672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C17" w:rsidRDefault="00112C17" w:rsidP="00112C1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112C17" w:rsidRDefault="00112C17" w:rsidP="00112C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Вам известна какая-либо информация о лицах, использующих данный объект, просьба сообщить по телефону: 983-598, 983-604, либо лично обратиться в комит</w:t>
      </w:r>
      <w:bookmarkStart w:id="0" w:name="_GoBack"/>
      <w:bookmarkEnd w:id="0"/>
      <w:r>
        <w:rPr>
          <w:sz w:val="28"/>
          <w:szCs w:val="28"/>
        </w:rPr>
        <w:t xml:space="preserve">ет по управлению муниципальным имуществом и земельными ресурсами Великого Новгорода по адресу: Великий Новгород, </w:t>
      </w:r>
      <w:r>
        <w:rPr>
          <w:sz w:val="28"/>
          <w:szCs w:val="28"/>
        </w:rPr>
        <w:br/>
        <w:t xml:space="preserve">ул. Мерецкова-Волосова, д.13,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5.</w:t>
      </w:r>
    </w:p>
    <w:p w:rsidR="00112C17" w:rsidRDefault="00112C17" w:rsidP="00112C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Великого Новгорода уведомляет владельцев вышеуказанного </w:t>
      </w:r>
      <w:r>
        <w:rPr>
          <w:color w:val="000000"/>
          <w:sz w:val="28"/>
          <w:szCs w:val="28"/>
        </w:rPr>
        <w:t xml:space="preserve">строения о необходимости </w:t>
      </w:r>
      <w:r>
        <w:rPr>
          <w:sz w:val="28"/>
          <w:szCs w:val="28"/>
        </w:rPr>
        <w:t>осуществить его демонтаж в целях освобождения земельного участка</w:t>
      </w:r>
      <w:r>
        <w:rPr>
          <w:b/>
          <w:sz w:val="28"/>
          <w:szCs w:val="28"/>
        </w:rPr>
        <w:t xml:space="preserve"> в срок до 30.07.2023 года</w:t>
      </w:r>
      <w:r>
        <w:rPr>
          <w:sz w:val="28"/>
          <w:szCs w:val="28"/>
        </w:rPr>
        <w:t>.</w:t>
      </w:r>
    </w:p>
    <w:p w:rsidR="00112C17" w:rsidRDefault="00112C17" w:rsidP="00112C1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противном случае, после указанного срока Администрацией Великого Новгорода в отношении вышеуказанного имущества будут проведены мероприятия по признанию данного объекта бесхозяйным движимым имуществом и обращению в муниципальную собственность.</w:t>
      </w:r>
    </w:p>
    <w:p w:rsidR="00112C17" w:rsidRDefault="00112C17" w:rsidP="00112C17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Дополнительно Администрация Великого Новгорода сообщает, что за </w:t>
      </w:r>
      <w:r>
        <w:rPr>
          <w:color w:val="000000"/>
          <w:sz w:val="28"/>
          <w:szCs w:val="28"/>
        </w:rPr>
        <w:t xml:space="preserve">использование земельных участков без правоустанавливающих документов предусмотрена административная ответственность в виде штрафа: </w:t>
      </w:r>
    </w:p>
    <w:p w:rsidR="00112C17" w:rsidRPr="00112C17" w:rsidRDefault="00112C17" w:rsidP="00112C17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 граждан не менее 5 000 р.; </w:t>
      </w:r>
    </w:p>
    <w:p w:rsidR="00112C17" w:rsidRDefault="00112C17" w:rsidP="00112C17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юридических лиц не менее 100 000 р.</w:t>
      </w:r>
    </w:p>
    <w:p w:rsidR="00845746" w:rsidRDefault="00845746"/>
    <w:sectPr w:rsidR="00845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083"/>
    <w:rsid w:val="00112C17"/>
    <w:rsid w:val="004D2083"/>
    <w:rsid w:val="004E27EC"/>
    <w:rsid w:val="0084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C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C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C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C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4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Юлия Юрьевна</dc:creator>
  <cp:keywords/>
  <dc:description/>
  <cp:lastModifiedBy>Иванова Юлия Юрьевна</cp:lastModifiedBy>
  <cp:revision>3</cp:revision>
  <dcterms:created xsi:type="dcterms:W3CDTF">2023-08-18T12:14:00Z</dcterms:created>
  <dcterms:modified xsi:type="dcterms:W3CDTF">2023-08-18T12:15:00Z</dcterms:modified>
</cp:coreProperties>
</file>