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01" w:rsidRPr="006406B7" w:rsidRDefault="00BA66E7" w:rsidP="0064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6B7">
        <w:rPr>
          <w:rFonts w:ascii="Times New Roman" w:hAnsi="Times New Roman" w:cs="Times New Roman"/>
          <w:sz w:val="26"/>
          <w:szCs w:val="26"/>
        </w:rPr>
        <w:t>Нов</w:t>
      </w:r>
      <w:bookmarkStart w:id="0" w:name="_GoBack"/>
      <w:bookmarkEnd w:id="0"/>
      <w:r w:rsidRPr="006406B7">
        <w:rPr>
          <w:rFonts w:ascii="Times New Roman" w:hAnsi="Times New Roman" w:cs="Times New Roman"/>
          <w:sz w:val="26"/>
          <w:szCs w:val="26"/>
        </w:rPr>
        <w:t xml:space="preserve">городский Фонд поддержки малого предпринимательства </w:t>
      </w:r>
      <w:r w:rsidR="006406B7">
        <w:rPr>
          <w:rFonts w:ascii="Times New Roman" w:hAnsi="Times New Roman" w:cs="Times New Roman"/>
          <w:sz w:val="26"/>
          <w:szCs w:val="26"/>
        </w:rPr>
        <w:t xml:space="preserve">(далее </w:t>
      </w:r>
      <w:proofErr w:type="gramStart"/>
      <w:r w:rsidR="006406B7">
        <w:rPr>
          <w:rFonts w:ascii="Times New Roman" w:hAnsi="Times New Roman" w:cs="Times New Roman"/>
          <w:sz w:val="26"/>
          <w:szCs w:val="26"/>
        </w:rPr>
        <w:t>–Н</w:t>
      </w:r>
      <w:proofErr w:type="gramEnd"/>
      <w:r w:rsidR="006406B7">
        <w:rPr>
          <w:rFonts w:ascii="Times New Roman" w:hAnsi="Times New Roman" w:cs="Times New Roman"/>
          <w:sz w:val="26"/>
          <w:szCs w:val="26"/>
        </w:rPr>
        <w:t xml:space="preserve">ФПМП) </w:t>
      </w:r>
      <w:r w:rsidRPr="006406B7">
        <w:rPr>
          <w:rFonts w:ascii="Times New Roman" w:hAnsi="Times New Roman" w:cs="Times New Roman"/>
          <w:sz w:val="26"/>
          <w:szCs w:val="26"/>
        </w:rPr>
        <w:t>п</w:t>
      </w:r>
      <w:r w:rsidRPr="006406B7">
        <w:rPr>
          <w:rFonts w:ascii="Times New Roman" w:hAnsi="Times New Roman" w:cs="Times New Roman"/>
          <w:sz w:val="26"/>
          <w:szCs w:val="26"/>
        </w:rPr>
        <w:t>ринимае</w:t>
      </w:r>
      <w:r w:rsidR="006406B7">
        <w:rPr>
          <w:rFonts w:ascii="Times New Roman" w:hAnsi="Times New Roman" w:cs="Times New Roman"/>
          <w:sz w:val="26"/>
          <w:szCs w:val="26"/>
        </w:rPr>
        <w:t>т</w:t>
      </w:r>
      <w:r w:rsidRPr="006406B7">
        <w:rPr>
          <w:rFonts w:ascii="Times New Roman" w:hAnsi="Times New Roman" w:cs="Times New Roman"/>
          <w:sz w:val="26"/>
          <w:szCs w:val="26"/>
        </w:rPr>
        <w:t xml:space="preserve"> заявки от </w:t>
      </w:r>
      <w:r w:rsidRPr="006406B7">
        <w:rPr>
          <w:rFonts w:ascii="Times New Roman" w:hAnsi="Times New Roman" w:cs="Times New Roman"/>
          <w:sz w:val="26"/>
          <w:szCs w:val="26"/>
        </w:rPr>
        <w:t xml:space="preserve">начинающих субъектов МСП </w:t>
      </w:r>
      <w:r w:rsidRPr="006406B7">
        <w:rPr>
          <w:rFonts w:ascii="Times New Roman" w:hAnsi="Times New Roman" w:cs="Times New Roman"/>
          <w:sz w:val="26"/>
          <w:szCs w:val="26"/>
        </w:rPr>
        <w:t xml:space="preserve">на </w:t>
      </w:r>
      <w:r w:rsidRPr="006406B7">
        <w:rPr>
          <w:rFonts w:ascii="Times New Roman" w:hAnsi="Times New Roman" w:cs="Times New Roman"/>
          <w:sz w:val="26"/>
          <w:szCs w:val="26"/>
        </w:rPr>
        <w:t>получение</w:t>
      </w:r>
      <w:r w:rsidR="00784101" w:rsidRPr="006406B7">
        <w:rPr>
          <w:rFonts w:ascii="Times New Roman" w:hAnsi="Times New Roman" w:cs="Times New Roman"/>
          <w:sz w:val="26"/>
          <w:szCs w:val="26"/>
        </w:rPr>
        <w:t xml:space="preserve"> льготных займов по программе «Начинающие».</w:t>
      </w:r>
    </w:p>
    <w:p w:rsidR="00BA66E7" w:rsidRPr="006406B7" w:rsidRDefault="00BA66E7" w:rsidP="0064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6B7">
        <w:rPr>
          <w:rFonts w:ascii="Times New Roman" w:hAnsi="Times New Roman" w:cs="Times New Roman"/>
          <w:sz w:val="26"/>
          <w:szCs w:val="26"/>
        </w:rPr>
        <w:t>Займы предоставляются субъектам</w:t>
      </w:r>
      <w:r w:rsidRPr="006406B7">
        <w:rPr>
          <w:rFonts w:ascii="Times New Roman" w:hAnsi="Times New Roman" w:cs="Times New Roman"/>
          <w:sz w:val="26"/>
          <w:szCs w:val="26"/>
        </w:rPr>
        <w:t xml:space="preserve"> МСП</w:t>
      </w:r>
      <w:r w:rsidRPr="006406B7">
        <w:rPr>
          <w:rFonts w:ascii="Times New Roman" w:hAnsi="Times New Roman" w:cs="Times New Roman"/>
          <w:sz w:val="26"/>
          <w:szCs w:val="26"/>
        </w:rPr>
        <w:t xml:space="preserve">, вновь зарегистрированным и действующим менее 2 </w:t>
      </w:r>
      <w:r w:rsidRPr="006406B7">
        <w:rPr>
          <w:rFonts w:ascii="Times New Roman" w:hAnsi="Times New Roman" w:cs="Times New Roman"/>
          <w:sz w:val="26"/>
          <w:szCs w:val="26"/>
        </w:rPr>
        <w:t>(</w:t>
      </w:r>
      <w:r w:rsidRPr="006406B7">
        <w:rPr>
          <w:rFonts w:ascii="Times New Roman" w:hAnsi="Times New Roman" w:cs="Times New Roman"/>
          <w:sz w:val="26"/>
          <w:szCs w:val="26"/>
        </w:rPr>
        <w:t>двух) лет.</w:t>
      </w:r>
    </w:p>
    <w:p w:rsidR="006406B7" w:rsidRDefault="00BA66E7" w:rsidP="006406B7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406B7">
        <w:rPr>
          <w:rFonts w:ascii="Times New Roman" w:hAnsi="Times New Roman" w:cs="Times New Roman"/>
          <w:sz w:val="26"/>
          <w:szCs w:val="26"/>
        </w:rPr>
        <w:t xml:space="preserve">Максимальная сумма займа – до 5 млн. рублей, срок займа – до трех лет, </w:t>
      </w:r>
    </w:p>
    <w:p w:rsidR="00784101" w:rsidRPr="006406B7" w:rsidRDefault="00BA66E7" w:rsidP="006406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06B7">
        <w:rPr>
          <w:rFonts w:ascii="Times New Roman" w:hAnsi="Times New Roman" w:cs="Times New Roman"/>
          <w:sz w:val="26"/>
          <w:szCs w:val="26"/>
        </w:rPr>
        <w:t>процентная ставка</w:t>
      </w:r>
      <w:r w:rsidRPr="006406B7">
        <w:rPr>
          <w:rFonts w:ascii="Times New Roman" w:hAnsi="Times New Roman" w:cs="Times New Roman"/>
          <w:sz w:val="26"/>
          <w:szCs w:val="26"/>
        </w:rPr>
        <w:t xml:space="preserve"> </w:t>
      </w:r>
      <w:r w:rsidR="00784101" w:rsidRPr="006406B7">
        <w:rPr>
          <w:rFonts w:ascii="Times New Roman" w:hAnsi="Times New Roman" w:cs="Times New Roman"/>
          <w:sz w:val="26"/>
          <w:szCs w:val="26"/>
        </w:rPr>
        <w:t xml:space="preserve">- </w:t>
      </w:r>
      <w:r w:rsidRPr="006406B7">
        <w:rPr>
          <w:rFonts w:ascii="Times New Roman" w:hAnsi="Times New Roman" w:cs="Times New Roman"/>
          <w:sz w:val="26"/>
          <w:szCs w:val="26"/>
        </w:rPr>
        <w:t xml:space="preserve">3% </w:t>
      </w:r>
      <w:proofErr w:type="gramStart"/>
      <w:r w:rsidRPr="006406B7">
        <w:rPr>
          <w:rFonts w:ascii="Times New Roman" w:hAnsi="Times New Roman" w:cs="Times New Roman"/>
          <w:sz w:val="26"/>
          <w:szCs w:val="26"/>
        </w:rPr>
        <w:t>годовых</w:t>
      </w:r>
      <w:proofErr w:type="gramEnd"/>
      <w:r w:rsidRPr="006406B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84101" w:rsidRPr="006406B7" w:rsidRDefault="00784101" w:rsidP="006406B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4101" w:rsidRPr="006406B7" w:rsidRDefault="006406B7" w:rsidP="006406B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НФПМП </w:t>
      </w:r>
      <w:r w:rsidR="00784101" w:rsidRPr="006406B7">
        <w:rPr>
          <w:rFonts w:ascii="Times New Roman" w:hAnsi="Times New Roman" w:cs="Times New Roman"/>
          <w:sz w:val="26"/>
          <w:szCs w:val="26"/>
        </w:rPr>
        <w:t>осуществляет гарантийную поддержку в виде предоставления поручительств по обязательствам субъектов МСП</w:t>
      </w:r>
      <w:r w:rsidR="00784101" w:rsidRPr="006406B7">
        <w:rPr>
          <w:rFonts w:ascii="Times New Roman" w:hAnsi="Times New Roman" w:cs="Times New Roman"/>
          <w:sz w:val="26"/>
          <w:szCs w:val="26"/>
        </w:rPr>
        <w:t>.</w:t>
      </w:r>
    </w:p>
    <w:p w:rsidR="00784101" w:rsidRPr="006406B7" w:rsidRDefault="00784101" w:rsidP="006406B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6B7">
        <w:rPr>
          <w:rFonts w:ascii="Times New Roman" w:hAnsi="Times New Roman" w:cs="Times New Roman"/>
          <w:sz w:val="26"/>
          <w:szCs w:val="26"/>
        </w:rPr>
        <w:t>Плюсы для предпринимателя:</w:t>
      </w:r>
    </w:p>
    <w:p w:rsidR="00784101" w:rsidRPr="006406B7" w:rsidRDefault="00784101" w:rsidP="006406B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6B7">
        <w:rPr>
          <w:rFonts w:ascii="Times New Roman" w:hAnsi="Times New Roman" w:cs="Times New Roman"/>
          <w:sz w:val="26"/>
          <w:szCs w:val="26"/>
        </w:rPr>
        <w:t>-Фонд может поручиться до 70% от суммы кредита</w:t>
      </w:r>
      <w:r w:rsidR="006406B7" w:rsidRPr="006406B7">
        <w:rPr>
          <w:rFonts w:ascii="Times New Roman" w:hAnsi="Times New Roman" w:cs="Times New Roman"/>
          <w:sz w:val="26"/>
          <w:szCs w:val="26"/>
        </w:rPr>
        <w:t>;</w:t>
      </w:r>
    </w:p>
    <w:p w:rsidR="00784101" w:rsidRPr="006406B7" w:rsidRDefault="00784101" w:rsidP="006406B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6B7">
        <w:rPr>
          <w:rFonts w:ascii="Times New Roman" w:hAnsi="Times New Roman" w:cs="Times New Roman"/>
          <w:sz w:val="26"/>
          <w:szCs w:val="26"/>
        </w:rPr>
        <w:t>-Банк снижает ставку для клиента, если поручается Фонд</w:t>
      </w:r>
      <w:r w:rsidR="006406B7" w:rsidRPr="006406B7">
        <w:rPr>
          <w:rFonts w:ascii="Times New Roman" w:hAnsi="Times New Roman" w:cs="Times New Roman"/>
          <w:sz w:val="26"/>
          <w:szCs w:val="26"/>
        </w:rPr>
        <w:t>;</w:t>
      </w:r>
    </w:p>
    <w:p w:rsidR="00784101" w:rsidRPr="006406B7" w:rsidRDefault="00784101" w:rsidP="006406B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6B7">
        <w:rPr>
          <w:rFonts w:ascii="Times New Roman" w:hAnsi="Times New Roman" w:cs="Times New Roman"/>
          <w:sz w:val="26"/>
          <w:szCs w:val="26"/>
        </w:rPr>
        <w:t>-Быстрое решение по заявке</w:t>
      </w:r>
      <w:r w:rsidR="006406B7" w:rsidRPr="006406B7">
        <w:rPr>
          <w:rFonts w:ascii="Times New Roman" w:hAnsi="Times New Roman" w:cs="Times New Roman"/>
          <w:sz w:val="26"/>
          <w:szCs w:val="26"/>
        </w:rPr>
        <w:t>;</w:t>
      </w:r>
    </w:p>
    <w:p w:rsidR="00784101" w:rsidRPr="006406B7" w:rsidRDefault="00784101" w:rsidP="006406B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6B7">
        <w:rPr>
          <w:rFonts w:ascii="Times New Roman" w:hAnsi="Times New Roman" w:cs="Times New Roman"/>
          <w:sz w:val="26"/>
          <w:szCs w:val="26"/>
        </w:rPr>
        <w:t xml:space="preserve">-Практичная альтернатива </w:t>
      </w:r>
      <w:proofErr w:type="spellStart"/>
      <w:r w:rsidRPr="006406B7">
        <w:rPr>
          <w:rFonts w:ascii="Times New Roman" w:hAnsi="Times New Roman" w:cs="Times New Roman"/>
          <w:sz w:val="26"/>
          <w:szCs w:val="26"/>
        </w:rPr>
        <w:t>беззалоговым</w:t>
      </w:r>
      <w:proofErr w:type="spellEnd"/>
      <w:r w:rsidRPr="006406B7">
        <w:rPr>
          <w:rFonts w:ascii="Times New Roman" w:hAnsi="Times New Roman" w:cs="Times New Roman"/>
          <w:sz w:val="26"/>
          <w:szCs w:val="26"/>
        </w:rPr>
        <w:t xml:space="preserve"> кредитам с завышенными ставками</w:t>
      </w:r>
      <w:r w:rsidR="006406B7" w:rsidRPr="006406B7">
        <w:rPr>
          <w:rFonts w:ascii="Times New Roman" w:hAnsi="Times New Roman" w:cs="Times New Roman"/>
          <w:sz w:val="26"/>
          <w:szCs w:val="26"/>
        </w:rPr>
        <w:t>;</w:t>
      </w:r>
    </w:p>
    <w:p w:rsidR="00784101" w:rsidRPr="006406B7" w:rsidRDefault="00784101" w:rsidP="006406B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6B7">
        <w:rPr>
          <w:rFonts w:ascii="Times New Roman" w:hAnsi="Times New Roman" w:cs="Times New Roman"/>
          <w:sz w:val="26"/>
          <w:szCs w:val="26"/>
        </w:rPr>
        <w:t>-Экономия на страховке и оценке залогового имущества</w:t>
      </w:r>
      <w:r w:rsidR="006406B7">
        <w:rPr>
          <w:rFonts w:ascii="Times New Roman" w:hAnsi="Times New Roman" w:cs="Times New Roman"/>
          <w:sz w:val="26"/>
          <w:szCs w:val="26"/>
        </w:rPr>
        <w:t>.</w:t>
      </w:r>
    </w:p>
    <w:p w:rsidR="00784101" w:rsidRPr="006406B7" w:rsidRDefault="00784101" w:rsidP="006406B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06B7" w:rsidRDefault="00784101" w:rsidP="006406B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6B7">
        <w:rPr>
          <w:rFonts w:ascii="Times New Roman" w:hAnsi="Times New Roman" w:cs="Times New Roman"/>
          <w:sz w:val="26"/>
          <w:szCs w:val="26"/>
        </w:rPr>
        <w:t>Фонду уплачивается вознаграждение 0,5% в год от суммы поручительства.</w:t>
      </w:r>
    </w:p>
    <w:p w:rsidR="00784101" w:rsidRPr="006406B7" w:rsidRDefault="00BA66E7" w:rsidP="006406B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6B7">
        <w:rPr>
          <w:rFonts w:ascii="Times New Roman" w:hAnsi="Times New Roman" w:cs="Times New Roman"/>
          <w:sz w:val="26"/>
          <w:szCs w:val="26"/>
        </w:rPr>
        <w:br/>
      </w:r>
      <w:r w:rsidR="006406B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84101" w:rsidRPr="006406B7">
        <w:rPr>
          <w:rFonts w:ascii="Times New Roman" w:hAnsi="Times New Roman" w:cs="Times New Roman"/>
          <w:sz w:val="26"/>
          <w:szCs w:val="26"/>
        </w:rPr>
        <w:t xml:space="preserve">Более подробную информацию о займах и поручительствах, а также </w:t>
      </w:r>
      <w:r w:rsidR="006406B7">
        <w:rPr>
          <w:rFonts w:ascii="Times New Roman" w:hAnsi="Times New Roman" w:cs="Times New Roman"/>
          <w:sz w:val="26"/>
          <w:szCs w:val="26"/>
        </w:rPr>
        <w:t>п</w:t>
      </w:r>
      <w:r w:rsidR="00784101" w:rsidRPr="006406B7">
        <w:rPr>
          <w:rFonts w:ascii="Times New Roman" w:hAnsi="Times New Roman" w:cs="Times New Roman"/>
          <w:sz w:val="26"/>
          <w:szCs w:val="26"/>
        </w:rPr>
        <w:t xml:space="preserve">равилах их предоставления можно получить на сайте </w:t>
      </w:r>
      <w:r w:rsidR="006406B7">
        <w:rPr>
          <w:rFonts w:ascii="Times New Roman" w:hAnsi="Times New Roman" w:cs="Times New Roman"/>
          <w:sz w:val="26"/>
          <w:szCs w:val="26"/>
        </w:rPr>
        <w:t xml:space="preserve">НФПМП </w:t>
      </w:r>
      <w:r w:rsidR="00784101" w:rsidRPr="006406B7">
        <w:rPr>
          <w:rFonts w:ascii="Times New Roman" w:hAnsi="Times New Roman" w:cs="Times New Roman"/>
          <w:sz w:val="26"/>
          <w:szCs w:val="26"/>
        </w:rPr>
        <w:t xml:space="preserve"> www.ncpp.ru, по телефонам 8(8162) 67-02-84, по эл. почте </w:t>
      </w:r>
      <w:hyperlink r:id="rId6" w:history="1">
        <w:r w:rsidR="00784101" w:rsidRPr="006406B7">
          <w:rPr>
            <w:rStyle w:val="a4"/>
            <w:rFonts w:ascii="Times New Roman" w:hAnsi="Times New Roman" w:cs="Times New Roman"/>
            <w:sz w:val="26"/>
            <w:szCs w:val="26"/>
          </w:rPr>
          <w:t>670284@gmail.com</w:t>
        </w:r>
      </w:hyperlink>
      <w:r w:rsidR="00784101" w:rsidRPr="006406B7">
        <w:rPr>
          <w:rFonts w:ascii="Times New Roman" w:hAnsi="Times New Roman" w:cs="Times New Roman"/>
          <w:sz w:val="26"/>
          <w:szCs w:val="26"/>
        </w:rPr>
        <w:t>.</w:t>
      </w:r>
    </w:p>
    <w:p w:rsidR="00784101" w:rsidRPr="006406B7" w:rsidRDefault="00784101" w:rsidP="006406B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1127" w:rsidRDefault="00BA66E7" w:rsidP="00BF0DE4">
      <w:pPr>
        <w:pStyle w:val="a7"/>
      </w:pPr>
      <w:r>
        <w:br/>
      </w:r>
    </w:p>
    <w:sectPr w:rsidR="00A11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👉🏻" style="width:12pt;height:12pt;visibility:visible;mso-wrap-style:square" o:bullet="t">
        <v:imagedata r:id="rId1" o:title="👉🏻"/>
      </v:shape>
    </w:pict>
  </w:numPicBullet>
  <w:abstractNum w:abstractNumId="0">
    <w:nsid w:val="47501D90"/>
    <w:multiLevelType w:val="hybridMultilevel"/>
    <w:tmpl w:val="8CA638BC"/>
    <w:lvl w:ilvl="0" w:tplc="032AB0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D0CF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A626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548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861D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5EA1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AC5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BCE4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42DE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8B"/>
    <w:rsid w:val="0012788B"/>
    <w:rsid w:val="006406B7"/>
    <w:rsid w:val="00784101"/>
    <w:rsid w:val="00A11127"/>
    <w:rsid w:val="00BA66E7"/>
    <w:rsid w:val="00B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788B"/>
    <w:rPr>
      <w:i/>
      <w:iCs/>
    </w:rPr>
  </w:style>
  <w:style w:type="character" w:styleId="a4">
    <w:name w:val="Hyperlink"/>
    <w:basedOn w:val="a0"/>
    <w:uiPriority w:val="99"/>
    <w:unhideWhenUsed/>
    <w:rsid w:val="001278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8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4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788B"/>
    <w:rPr>
      <w:i/>
      <w:iCs/>
    </w:rPr>
  </w:style>
  <w:style w:type="character" w:styleId="a4">
    <w:name w:val="Hyperlink"/>
    <w:basedOn w:val="a0"/>
    <w:uiPriority w:val="99"/>
    <w:unhideWhenUsed/>
    <w:rsid w:val="001278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8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4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7028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1</cp:revision>
  <dcterms:created xsi:type="dcterms:W3CDTF">2023-12-07T11:16:00Z</dcterms:created>
  <dcterms:modified xsi:type="dcterms:W3CDTF">2023-12-07T12:27:00Z</dcterms:modified>
</cp:coreProperties>
</file>