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89" w:rsidRPr="00C95489" w:rsidRDefault="00C95489" w:rsidP="00C95489">
      <w:pPr>
        <w:pStyle w:val="ConsPlusNormal"/>
        <w:ind w:firstLine="540"/>
        <w:jc w:val="center"/>
        <w:rPr>
          <w:b/>
        </w:rPr>
      </w:pPr>
      <w:proofErr w:type="gramStart"/>
      <w:r w:rsidRPr="00C95489">
        <w:rPr>
          <w:b/>
        </w:rPr>
        <w:t xml:space="preserve">Рекомендации по подготовке извещений об осуществлении закупок </w:t>
      </w:r>
      <w:r>
        <w:rPr>
          <w:b/>
        </w:rPr>
        <w:t xml:space="preserve">с </w:t>
      </w:r>
      <w:r w:rsidRPr="00C95489">
        <w:rPr>
          <w:b/>
        </w:rPr>
        <w:t>предоставлени</w:t>
      </w:r>
      <w:r>
        <w:rPr>
          <w:b/>
        </w:rPr>
        <w:t>ем</w:t>
      </w:r>
      <w:r w:rsidRPr="00C95489">
        <w:rPr>
          <w:b/>
        </w:rPr>
        <w:t xml:space="preserve"> преимуществ, предусмотренных статьями 28 и 29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</w:rPr>
        <w:t xml:space="preserve">, </w:t>
      </w:r>
      <w:r w:rsidRPr="00C95489">
        <w:rPr>
          <w:b/>
        </w:rPr>
        <w:t xml:space="preserve">в соответствии с примерными формами документаций и (или) извещений об осуществлении закупок, утвержденными департаментом имущественных отношений и государственных закупок Новгородской области </w:t>
      </w:r>
      <w:proofErr w:type="gramEnd"/>
    </w:p>
    <w:p w:rsidR="00C95489" w:rsidRDefault="00C95489" w:rsidP="00896EA0">
      <w:pPr>
        <w:pStyle w:val="ConsPlusNormal"/>
        <w:ind w:firstLine="540"/>
        <w:jc w:val="center"/>
        <w:rPr>
          <w:b/>
        </w:rPr>
      </w:pPr>
    </w:p>
    <w:p w:rsidR="00C95489" w:rsidRDefault="00C95489" w:rsidP="0013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32D">
        <w:rPr>
          <w:rFonts w:ascii="Times New Roman" w:hAnsi="Times New Roman"/>
          <w:sz w:val="24"/>
          <w:szCs w:val="24"/>
          <w:lang w:eastAsia="ru-RU"/>
        </w:rPr>
        <w:t xml:space="preserve">Настоящие рекомендации разработаны в целях </w:t>
      </w:r>
      <w:r w:rsidRPr="0013032D">
        <w:rPr>
          <w:rFonts w:ascii="Times New Roman" w:hAnsi="Times New Roman"/>
          <w:sz w:val="24"/>
          <w:szCs w:val="24"/>
        </w:rPr>
        <w:t xml:space="preserve">подготовки извещений об осуществлении закупок с предоставлением преимуществ, предусмотренных статьями 28 и 29 Федерального закона от 05.04.2013 № 44-ФЗ «О контрактной системе в сфере закупок товаров, работ, </w:t>
      </w:r>
      <w:r w:rsidRPr="0013032D">
        <w:rPr>
          <w:rFonts w:ascii="Times New Roman" w:hAnsi="Times New Roman"/>
          <w:sz w:val="24"/>
          <w:szCs w:val="24"/>
          <w:lang w:eastAsia="ru-RU"/>
        </w:rPr>
        <w:t>услуг для обеспечения государственных и муниципальных нужд».</w:t>
      </w:r>
    </w:p>
    <w:p w:rsidR="0013032D" w:rsidRPr="0013032D" w:rsidRDefault="0013032D" w:rsidP="0013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32D" w:rsidRDefault="0013032D" w:rsidP="0013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32D" w:rsidRPr="0013032D" w:rsidRDefault="0013032D" w:rsidP="0013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032D">
        <w:rPr>
          <w:rFonts w:ascii="Times New Roman" w:hAnsi="Times New Roman"/>
          <w:b/>
          <w:sz w:val="24"/>
          <w:szCs w:val="24"/>
          <w:lang w:eastAsia="ru-RU"/>
        </w:rPr>
        <w:t xml:space="preserve">В случае осуществления закупки </w:t>
      </w:r>
      <w:r w:rsidRPr="00EE2E4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по начальной (максимальной) цене контракта</w:t>
      </w:r>
    </w:p>
    <w:p w:rsidR="0013032D" w:rsidRPr="0013032D" w:rsidRDefault="0013032D" w:rsidP="0013032D">
      <w:pPr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787"/>
        <w:gridCol w:w="2865"/>
        <w:gridCol w:w="3545"/>
        <w:gridCol w:w="7795"/>
      </w:tblGrid>
      <w:tr w:rsidR="00497F04" w:rsidRPr="00896EA0" w:rsidTr="00497F04">
        <w:tc>
          <w:tcPr>
            <w:tcW w:w="787" w:type="dxa"/>
          </w:tcPr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Преимущество</w:t>
            </w:r>
          </w:p>
        </w:tc>
        <w:tc>
          <w:tcPr>
            <w:tcW w:w="3545" w:type="dxa"/>
          </w:tcPr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  <w:tc>
          <w:tcPr>
            <w:tcW w:w="7795" w:type="dxa"/>
          </w:tcPr>
          <w:p w:rsidR="00497F04" w:rsidRPr="000030FB" w:rsidRDefault="00497F04" w:rsidP="00E2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  <w:r w:rsidR="000030FB">
              <w:rPr>
                <w:rFonts w:ascii="Times New Roman" w:hAnsi="Times New Roman"/>
                <w:b/>
                <w:sz w:val="24"/>
                <w:szCs w:val="24"/>
              </w:rPr>
              <w:t>в пункте</w:t>
            </w:r>
            <w:r w:rsidR="00E25E3D">
              <w:rPr>
                <w:rFonts w:ascii="Times New Roman" w:hAnsi="Times New Roman"/>
                <w:b/>
                <w:sz w:val="24"/>
                <w:szCs w:val="24"/>
              </w:rPr>
              <w:t xml:space="preserve"> 5.3  </w:t>
            </w:r>
            <w:r w:rsidR="00856EDC">
              <w:rPr>
                <w:rFonts w:ascii="Times New Roman" w:hAnsi="Times New Roman"/>
                <w:b/>
                <w:sz w:val="24"/>
                <w:szCs w:val="24"/>
              </w:rPr>
              <w:t xml:space="preserve">или 5.4. </w:t>
            </w:r>
            <w:r w:rsidR="00E25E3D">
              <w:rPr>
                <w:rFonts w:ascii="Times New Roman" w:hAnsi="Times New Roman"/>
                <w:b/>
                <w:sz w:val="24"/>
                <w:szCs w:val="24"/>
              </w:rPr>
              <w:t xml:space="preserve">извещения  </w:t>
            </w:r>
            <w:r w:rsidR="000030FB" w:rsidRPr="00003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7F04" w:rsidRPr="00896EA0" w:rsidTr="00497F04">
        <w:tc>
          <w:tcPr>
            <w:tcW w:w="787" w:type="dxa"/>
          </w:tcPr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497F04" w:rsidRPr="006664C6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C6">
              <w:rPr>
                <w:rFonts w:ascii="Times New Roman" w:hAnsi="Times New Roman"/>
                <w:b/>
                <w:sz w:val="24"/>
                <w:szCs w:val="24"/>
              </w:rPr>
              <w:t>Учреждениям и предприятиям уголовно-исполнительной системы</w:t>
            </w:r>
          </w:p>
        </w:tc>
        <w:tc>
          <w:tcPr>
            <w:tcW w:w="3545" w:type="dxa"/>
          </w:tcPr>
          <w:p w:rsidR="00E25E3D" w:rsidRDefault="00497F04" w:rsidP="00E25E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6EA0"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="00E25E3D" w:rsidRPr="00C95489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25E3D" w:rsidRPr="00C954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04" w:rsidRPr="00896EA0" w:rsidRDefault="00497F04" w:rsidP="00C95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25E3D" w:rsidRPr="00E25E3D" w:rsidRDefault="00E25E3D" w:rsidP="00E25E3D">
            <w:pPr>
              <w:shd w:val="clear" w:color="auto" w:fill="FFFFFF"/>
              <w:spacing w:after="0" w:line="240" w:lineRule="auto"/>
              <w:ind w:right="175" w:firstLine="1025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соответствии со статьей 28 Федерального закона от 05.04.2013г. № 44-ФЗ и Распоряжением Правительства РФ № 3500-р 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08.12.2021 г. «Об утверждении перечней товаров, работ, услуг,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закупок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которых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преимущества участникам закупки, являющимися учреждением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или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предприятием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уголовно-исполнительной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организацией инвалидов в соответствии со статьями 28 и 29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Федерального закона «О контрактной системе в сфере закупок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товаров, работ, услуг для обеспечения государственных</w:t>
            </w:r>
            <w:proofErr w:type="gramEnd"/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муниципальных нужд», в случае заключения контракта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участником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закупки,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являющимся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предприятием уголовно-исполнительной системы,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ц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ена контракта,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увеличивается на пятнадцать процентов соответственно от цены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контракта, предложенной таким учас</w:t>
            </w:r>
            <w:r w:rsid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тником закупки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Предусмотренное увеличение не может превышать начальную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(максимальную) цену контракта.</w:t>
            </w:r>
          </w:p>
          <w:p w:rsidR="00497F04" w:rsidRPr="00497F04" w:rsidRDefault="00497F04" w:rsidP="00E25E3D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F04" w:rsidRPr="00896EA0" w:rsidTr="00497F04">
        <w:tc>
          <w:tcPr>
            <w:tcW w:w="787" w:type="dxa"/>
          </w:tcPr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497F04" w:rsidRPr="006664C6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C6">
              <w:rPr>
                <w:rFonts w:ascii="Times New Roman" w:hAnsi="Times New Roman"/>
                <w:b/>
                <w:sz w:val="24"/>
                <w:szCs w:val="24"/>
              </w:rPr>
              <w:t>Организациям инвалидов</w:t>
            </w:r>
          </w:p>
        </w:tc>
        <w:tc>
          <w:tcPr>
            <w:tcW w:w="3545" w:type="dxa"/>
          </w:tcPr>
          <w:p w:rsidR="00E25E3D" w:rsidRDefault="00497F04" w:rsidP="00E25E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6EA0">
              <w:rPr>
                <w:rFonts w:ascii="Times New Roman" w:hAnsi="Times New Roman"/>
                <w:sz w:val="24"/>
                <w:szCs w:val="24"/>
              </w:rPr>
              <w:t xml:space="preserve">Статья 29 </w:t>
            </w:r>
            <w:r w:rsidR="00E25E3D" w:rsidRPr="00C95489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25E3D" w:rsidRPr="00C954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04" w:rsidRPr="00896EA0" w:rsidRDefault="00497F04" w:rsidP="0089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14EB3" w:rsidRDefault="0013032D" w:rsidP="0013032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В соответствии со статьей 29 Федерального закона от 05.04.2013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г. № 44-ФЗ и Распоряжением Правительства РФ № 3500-р 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08.12.2021 г. «Об утверждении перечней товаров, работ, услуг,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осуществлении закупок которых предоставляются преимущества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участникам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закупки,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являющимися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учреждением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или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предприятием уголовно-исполнительной системы, организацией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инвалидов в соответствии со статьями 28 и 29 Федерального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закона «О контрактной системе в сфере закупок товаров, работ,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услуг для</w:t>
            </w:r>
            <w:proofErr w:type="gramEnd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обеспечения государственных и муниципальных нужд»,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случае заключения контракта с участником закупки, являющимся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организацией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инвалидов, цена контракта увеличивается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пятнадцать процентов соответственно от цены контракта,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предложенной таким участником закупки. Увеличение не может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превышать начальную (максимальную) цену контракта.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3032D" w:rsidRPr="0013032D" w:rsidRDefault="0013032D" w:rsidP="0013032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Действие статьи 29 Федерального закона от 05.04.2013 г. № 44-ФЗ,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распространяется на общероссийские общественные 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инвалидов (в том числе созданные как союзы общественных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организаций инвалидов), среди членов которых инвалиды и 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законные представители составляют не менее чем восемьдесят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процентов, и на организации, уставный (складочный) капитал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которых полностью состоит из вкладов общероссийских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общественных организаций инвалидов и среднесписочная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численность </w:t>
            </w:r>
            <w:proofErr w:type="gramStart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инвалидов</w:t>
            </w:r>
            <w:proofErr w:type="gramEnd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 которых по отношению к другим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работникам составляет не менее чем пятьдесят процентов, а доля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оплаты труда инвалидов в фонде оплаты труда - не менее чем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двадцать пять процентов.</w:t>
            </w:r>
          </w:p>
          <w:p w:rsidR="00497F04" w:rsidRPr="00896EA0" w:rsidRDefault="00497F04" w:rsidP="004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595F" w:rsidRDefault="0079595F" w:rsidP="00896EA0">
      <w:pPr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13032D" w:rsidRDefault="0013032D" w:rsidP="00896EA0">
      <w:pPr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13032D" w:rsidRPr="0013032D" w:rsidRDefault="0013032D" w:rsidP="0013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032D">
        <w:rPr>
          <w:rFonts w:ascii="Times New Roman" w:hAnsi="Times New Roman"/>
          <w:b/>
          <w:sz w:val="24"/>
          <w:szCs w:val="24"/>
          <w:lang w:eastAsia="ru-RU"/>
        </w:rPr>
        <w:t>В случае осуществления закупки в соответствии с частью 24 статьи 22 настоящего Федерального закона</w:t>
      </w:r>
      <w:r w:rsidRPr="0013032D">
        <w:rPr>
          <w:rFonts w:ascii="Times New Roman" w:hAnsi="Times New Roman"/>
          <w:b/>
          <w:sz w:val="24"/>
          <w:szCs w:val="24"/>
        </w:rPr>
        <w:t>№ 44-Ф</w:t>
      </w:r>
      <w:proofErr w:type="gramStart"/>
      <w:r w:rsidRPr="0013032D">
        <w:rPr>
          <w:rFonts w:ascii="Times New Roman" w:hAnsi="Times New Roman"/>
          <w:b/>
          <w:sz w:val="24"/>
          <w:szCs w:val="24"/>
        </w:rPr>
        <w:t>З-</w:t>
      </w:r>
      <w:proofErr w:type="gramEnd"/>
      <w:r w:rsidRPr="0013032D">
        <w:rPr>
          <w:rFonts w:ascii="Times New Roman" w:hAnsi="Times New Roman"/>
          <w:b/>
          <w:sz w:val="24"/>
          <w:szCs w:val="24"/>
        </w:rPr>
        <w:t xml:space="preserve"> </w:t>
      </w:r>
      <w:r w:rsidRPr="00EE2E47">
        <w:rPr>
          <w:rFonts w:ascii="Times New Roman" w:hAnsi="Times New Roman"/>
          <w:b/>
          <w:sz w:val="24"/>
          <w:szCs w:val="24"/>
          <w:highlight w:val="yellow"/>
        </w:rPr>
        <w:t>закупка  за единицу товара (работы, услуги)</w:t>
      </w:r>
      <w:bookmarkStart w:id="0" w:name="_GoBack"/>
      <w:bookmarkEnd w:id="0"/>
    </w:p>
    <w:p w:rsidR="0013032D" w:rsidRPr="0013032D" w:rsidRDefault="0013032D" w:rsidP="00896EA0">
      <w:pPr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787"/>
        <w:gridCol w:w="2865"/>
        <w:gridCol w:w="3545"/>
        <w:gridCol w:w="7795"/>
      </w:tblGrid>
      <w:tr w:rsidR="0013032D" w:rsidRPr="00896EA0" w:rsidTr="00C612E4">
        <w:tc>
          <w:tcPr>
            <w:tcW w:w="787" w:type="dxa"/>
          </w:tcPr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Преимущество</w:t>
            </w:r>
          </w:p>
        </w:tc>
        <w:tc>
          <w:tcPr>
            <w:tcW w:w="3545" w:type="dxa"/>
          </w:tcPr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  <w:tc>
          <w:tcPr>
            <w:tcW w:w="7795" w:type="dxa"/>
          </w:tcPr>
          <w:p w:rsidR="0013032D" w:rsidRPr="000030FB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пункте 5.3  извещения  </w:t>
            </w:r>
            <w:r w:rsidRPr="00003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032D" w:rsidRPr="00896EA0" w:rsidTr="00C612E4">
        <w:tc>
          <w:tcPr>
            <w:tcW w:w="787" w:type="dxa"/>
          </w:tcPr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13032D" w:rsidRPr="006664C6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C6">
              <w:rPr>
                <w:rFonts w:ascii="Times New Roman" w:hAnsi="Times New Roman"/>
                <w:b/>
                <w:sz w:val="24"/>
                <w:szCs w:val="24"/>
              </w:rPr>
              <w:t>Учреждениям и предприятиям уголовно-исполнительной системы</w:t>
            </w:r>
          </w:p>
        </w:tc>
        <w:tc>
          <w:tcPr>
            <w:tcW w:w="3545" w:type="dxa"/>
          </w:tcPr>
          <w:p w:rsidR="0013032D" w:rsidRDefault="0013032D" w:rsidP="00C61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6EA0"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Pr="00C95489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954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3032D" w:rsidRPr="00E25E3D" w:rsidRDefault="0013032D" w:rsidP="0013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S Text" w:hAnsi="YS Text" w:cs="YS Text"/>
                <w:lang w:eastAsia="ru-RU"/>
              </w:rPr>
            </w:pPr>
            <w:proofErr w:type="gramStart"/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соответствии со статьей 28 Федерального закона от 05.04.2013г. № 44-ФЗ и Распоряжением Правительства РФ № 3500-р 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08.12.2021 г. «Об утверждении перечней товаров, работ, услуг,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закупок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которых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преимущества участникам закупки, являющимися учреждением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или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предприятием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уголовно-исполнительной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организацией инвалидов в соответствии со статьями 28 и 29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Федерального закона «О контрактной системе в сфере закупок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товаров, работ, услуг для обеспечения государственных</w:t>
            </w:r>
            <w:proofErr w:type="gramEnd"/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муниципальных нужд», в случае заключения контракта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участником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закупки,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являющимся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предприятием уголовно-исполнительной системы,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ена каждой единицы товара, работы, услуги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увеличивается на пятнадцать процентов соответственно от</w:t>
            </w:r>
            <w:r w:rsidR="00EF40F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цены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единицы товара, работы, услуги, определенной в соответствии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Федеральным законом на основании предложения такого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участника о сумме цен единиц товара, работы, услуги.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Предусмотренное увеличение не может превышать </w:t>
            </w:r>
            <w:r>
              <w:rPr>
                <w:rFonts w:ascii="YS Text" w:hAnsi="YS Text" w:cs="YS Text"/>
                <w:lang w:eastAsia="ru-RU"/>
              </w:rPr>
              <w:t>начальные цены единиц товара, работы, услуги.</w:t>
            </w:r>
          </w:p>
          <w:p w:rsidR="0013032D" w:rsidRPr="00497F04" w:rsidRDefault="0013032D" w:rsidP="00C612E4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32D" w:rsidRPr="00896EA0" w:rsidTr="00C612E4">
        <w:tc>
          <w:tcPr>
            <w:tcW w:w="787" w:type="dxa"/>
          </w:tcPr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65" w:type="dxa"/>
          </w:tcPr>
          <w:p w:rsidR="0013032D" w:rsidRPr="006664C6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C6">
              <w:rPr>
                <w:rFonts w:ascii="Times New Roman" w:hAnsi="Times New Roman"/>
                <w:b/>
                <w:sz w:val="24"/>
                <w:szCs w:val="24"/>
              </w:rPr>
              <w:t>Организациям инвалидов</w:t>
            </w:r>
          </w:p>
        </w:tc>
        <w:tc>
          <w:tcPr>
            <w:tcW w:w="3545" w:type="dxa"/>
          </w:tcPr>
          <w:p w:rsidR="0013032D" w:rsidRDefault="0013032D" w:rsidP="00C61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6EA0">
              <w:rPr>
                <w:rFonts w:ascii="Times New Roman" w:hAnsi="Times New Roman"/>
                <w:sz w:val="24"/>
                <w:szCs w:val="24"/>
              </w:rPr>
              <w:t xml:space="preserve">Статья 29 </w:t>
            </w:r>
            <w:r w:rsidRPr="00C95489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954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2D" w:rsidRPr="00896EA0" w:rsidRDefault="0013032D" w:rsidP="00C6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B510D" w:rsidRPr="00E25E3D" w:rsidRDefault="00A035CB" w:rsidP="00F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S Text" w:hAnsi="YS Text" w:cs="YS Text"/>
                <w:lang w:eastAsia="ru-RU"/>
              </w:rPr>
            </w:pPr>
            <w:proofErr w:type="gramStart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соответствии со статьей 29 Федерального закона от 05.04.2013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г. № 44-ФЗ и Распоряжением Правительства РФ № 3500-р 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08.12.2021 г. «Об утверждении перечней товаров, работ, услуг,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осуществлении закупок которых предоставляются преимущества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участникам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закупки,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являющимися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учреждением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или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предприятием уголовно-исполнительной системы, организацией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инвалидов в соответствии со статьями 28 и 29 Федерального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закона «О контрактной системе в сфере закупок товаров, работ,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услуг для</w:t>
            </w:r>
            <w:proofErr w:type="gramEnd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обеспечения государственных и муниципальных нужд»,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случае заключения контракта с участником закупки, являющимся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организацией инвалидов,</w:t>
            </w:r>
            <w:r w:rsidR="00D801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каждой единицы товара, работы, услуги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увеличивается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пятнадцать процентов соответственно</w:t>
            </w:r>
            <w:r w:rsidR="00EE2E4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от</w:t>
            </w:r>
            <w:r w:rsidR="00D801E3">
              <w:rPr>
                <w:rFonts w:ascii="YS Text" w:hAnsi="YS Text" w:cs="YS Text"/>
                <w:lang w:eastAsia="ru-RU"/>
              </w:rPr>
              <w:t xml:space="preserve"> </w:t>
            </w:r>
            <w:r>
              <w:rPr>
                <w:rFonts w:ascii="YS Text" w:hAnsi="YS Text" w:cs="YS Text"/>
                <w:lang w:eastAsia="ru-RU"/>
              </w:rPr>
              <w:t>цены единицы товара, работы, услуги, определенной в соответствии с Федеральным законом на основании предложения такого участника о сумме цен единиц товара, работы, услуги.</w:t>
            </w:r>
            <w:r w:rsidR="00FB510D" w:rsidRPr="00E25E3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Предусмотренное увеличение не может превышать </w:t>
            </w:r>
            <w:r w:rsidR="00FB510D">
              <w:rPr>
                <w:rFonts w:ascii="YS Text" w:hAnsi="YS Text" w:cs="YS Text"/>
                <w:lang w:eastAsia="ru-RU"/>
              </w:rPr>
              <w:t>начальные цены единиц товара, работы, услуги.</w:t>
            </w:r>
          </w:p>
          <w:p w:rsidR="00A035CB" w:rsidRDefault="00A035CB" w:rsidP="00A0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S Text" w:hAnsi="YS Text" w:cs="YS Text"/>
                <w:lang w:eastAsia="ru-RU"/>
              </w:rPr>
            </w:pPr>
          </w:p>
          <w:p w:rsidR="00C14EB3" w:rsidRPr="0013032D" w:rsidRDefault="00C14EB3" w:rsidP="00C14EB3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Действие статьи 29 Федерального закона от 05.04.2013 г. № 44-ФЗ,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распространяется на общероссийские общественные 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инвалидов (в том числе созданные как союзы общественных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организаций инвалидов), среди членов которых инвалиды и 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законные представители составляют не менее чем восемьдесят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процентов, и на организации, уставный (складочный) капитал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которых полностью состоит из вкладов общероссийских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общественных организаций инвалидов и среднесписочная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численность </w:t>
            </w:r>
            <w:proofErr w:type="gramStart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инвалидов</w:t>
            </w:r>
            <w:proofErr w:type="gramEnd"/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 которых по отношению к другим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работникам составляет не менее чем пятьдесят процентов, а доля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32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оплаты труда инвалидов в фонде оплаты труда - не менее чем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двадцать пять процентов.</w:t>
            </w:r>
          </w:p>
          <w:p w:rsidR="00C14EB3" w:rsidRDefault="00C14EB3" w:rsidP="00A0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S Text" w:hAnsi="YS Text" w:cs="YS Text"/>
                <w:lang w:eastAsia="ru-RU"/>
              </w:rPr>
            </w:pPr>
          </w:p>
          <w:p w:rsidR="0013032D" w:rsidRPr="00896EA0" w:rsidRDefault="0013032D" w:rsidP="00C6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032D" w:rsidRPr="00896EA0" w:rsidRDefault="0013032D" w:rsidP="00896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032D" w:rsidRPr="00896EA0" w:rsidSect="007959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07F8"/>
    <w:multiLevelType w:val="hybridMultilevel"/>
    <w:tmpl w:val="B3DA60EC"/>
    <w:lvl w:ilvl="0" w:tplc="0C9653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95F"/>
    <w:rsid w:val="000030FB"/>
    <w:rsid w:val="000B2B6E"/>
    <w:rsid w:val="0013032D"/>
    <w:rsid w:val="003B7A72"/>
    <w:rsid w:val="003B7F88"/>
    <w:rsid w:val="003D4832"/>
    <w:rsid w:val="00411ABC"/>
    <w:rsid w:val="004121D9"/>
    <w:rsid w:val="00497F04"/>
    <w:rsid w:val="004F4C38"/>
    <w:rsid w:val="00571A5D"/>
    <w:rsid w:val="006664C6"/>
    <w:rsid w:val="006841F7"/>
    <w:rsid w:val="007420A2"/>
    <w:rsid w:val="0079595F"/>
    <w:rsid w:val="00805A60"/>
    <w:rsid w:val="00856EDC"/>
    <w:rsid w:val="00896EA0"/>
    <w:rsid w:val="009D56E7"/>
    <w:rsid w:val="00A035CB"/>
    <w:rsid w:val="00B03E78"/>
    <w:rsid w:val="00B34060"/>
    <w:rsid w:val="00BB14A7"/>
    <w:rsid w:val="00C14EB3"/>
    <w:rsid w:val="00C95489"/>
    <w:rsid w:val="00D801E3"/>
    <w:rsid w:val="00E25E3D"/>
    <w:rsid w:val="00EE2E47"/>
    <w:rsid w:val="00EF40F4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42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9D5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56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3"/>
    <w:next w:val="a"/>
    <w:link w:val="a6"/>
    <w:qFormat/>
    <w:locked/>
    <w:rsid w:val="007420A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7420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D56E7"/>
    <w:rPr>
      <w:b/>
      <w:bCs/>
    </w:rPr>
  </w:style>
  <w:style w:type="paragraph" w:customStyle="1" w:styleId="ConsPlusNormal">
    <w:name w:val="ConsPlusNormal"/>
    <w:rsid w:val="0079595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9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0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kugi-dgabitskaja-n</dc:creator>
  <cp:lastModifiedBy>Вольнова Мария Николаевна</cp:lastModifiedBy>
  <cp:revision>11</cp:revision>
  <dcterms:created xsi:type="dcterms:W3CDTF">2021-02-11T14:07:00Z</dcterms:created>
  <dcterms:modified xsi:type="dcterms:W3CDTF">2023-02-02T08:52:00Z</dcterms:modified>
</cp:coreProperties>
</file>