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41" w:rsidRPr="00BB48F3" w:rsidRDefault="00615641">
      <w:pPr>
        <w:pStyle w:val="ConsPlusNormal"/>
        <w:jc w:val="both"/>
        <w:outlineLvl w:val="0"/>
      </w:pPr>
    </w:p>
    <w:p w:rsidR="00615641" w:rsidRPr="00BB48F3" w:rsidRDefault="00615641">
      <w:pPr>
        <w:pStyle w:val="ConsPlusTitle"/>
        <w:jc w:val="center"/>
        <w:outlineLvl w:val="0"/>
      </w:pPr>
      <w:r w:rsidRPr="00BB48F3">
        <w:t>АДМИНИСТРАЦИЯ ВЕЛИКОГО НОВГОРОДА</w:t>
      </w:r>
    </w:p>
    <w:p w:rsidR="00615641" w:rsidRPr="00BB48F3" w:rsidRDefault="00615641">
      <w:pPr>
        <w:pStyle w:val="ConsPlusTitle"/>
        <w:jc w:val="center"/>
      </w:pPr>
    </w:p>
    <w:p w:rsidR="00615641" w:rsidRPr="00BB48F3" w:rsidRDefault="00615641">
      <w:pPr>
        <w:pStyle w:val="ConsPlusTitle"/>
        <w:jc w:val="center"/>
      </w:pPr>
      <w:r w:rsidRPr="00BB48F3">
        <w:t>ПОСТАНОВЛЕНИЕ</w:t>
      </w:r>
    </w:p>
    <w:p w:rsidR="00615641" w:rsidRPr="00BB48F3" w:rsidRDefault="00615641">
      <w:pPr>
        <w:pStyle w:val="ConsPlusTitle"/>
        <w:jc w:val="center"/>
      </w:pPr>
      <w:r w:rsidRPr="00BB48F3">
        <w:t>от 8 июня 2009 г. N 163</w:t>
      </w:r>
    </w:p>
    <w:p w:rsidR="00615641" w:rsidRPr="00BB48F3" w:rsidRDefault="00615641">
      <w:pPr>
        <w:pStyle w:val="ConsPlusTitle"/>
        <w:jc w:val="center"/>
      </w:pPr>
    </w:p>
    <w:p w:rsidR="00615641" w:rsidRPr="00BB48F3" w:rsidRDefault="00615641">
      <w:pPr>
        <w:pStyle w:val="ConsPlusTitle"/>
        <w:jc w:val="center"/>
      </w:pPr>
      <w:r w:rsidRPr="00BB48F3">
        <w:t xml:space="preserve">О СОЗДАНИИ КОМИССИИ ПО СОБЛЮДЕНИЮ ТРЕБОВАНИЙ </w:t>
      </w:r>
      <w:proofErr w:type="gramStart"/>
      <w:r w:rsidRPr="00BB48F3">
        <w:t>К</w:t>
      </w:r>
      <w:proofErr w:type="gramEnd"/>
      <w:r w:rsidRPr="00BB48F3">
        <w:t xml:space="preserve"> СЛУЖЕБНОМУ</w:t>
      </w:r>
    </w:p>
    <w:p w:rsidR="00615641" w:rsidRPr="00BB48F3" w:rsidRDefault="00615641">
      <w:pPr>
        <w:pStyle w:val="ConsPlusTitle"/>
        <w:jc w:val="center"/>
      </w:pPr>
      <w:r w:rsidRPr="00BB48F3">
        <w:t>ПОВЕДЕНИЮ МУНИЦИПАЛЬНЫХ СЛУЖАЩИХ И УРЕГУЛИРОВАНИЮ</w:t>
      </w:r>
    </w:p>
    <w:p w:rsidR="00615641" w:rsidRPr="00BB48F3" w:rsidRDefault="00615641">
      <w:pPr>
        <w:pStyle w:val="ConsPlusTitle"/>
        <w:jc w:val="center"/>
      </w:pPr>
      <w:r w:rsidRPr="00BB48F3">
        <w:t>КОНФЛИКТА ИНТЕРЕСОВ НА МУНИЦИПАЛЬНОЙ СЛУЖБЕ</w:t>
      </w:r>
    </w:p>
    <w:p w:rsidR="00615641" w:rsidRPr="00BB48F3" w:rsidRDefault="00615641">
      <w:pPr>
        <w:pStyle w:val="ConsPlusTitle"/>
        <w:jc w:val="center"/>
      </w:pPr>
      <w:r w:rsidRPr="00BB48F3">
        <w:t>В АДМИНИСТРАЦИИ ВЕЛИКОГО НОВГОРОДА</w:t>
      </w:r>
    </w:p>
    <w:p w:rsidR="00615641" w:rsidRPr="00BB48F3" w:rsidRDefault="00615641">
      <w:pPr>
        <w:pStyle w:val="ConsPlusNormal"/>
        <w:spacing w:after="1"/>
      </w:pPr>
    </w:p>
    <w:p w:rsidR="00615641" w:rsidRPr="00BB48F3" w:rsidRDefault="00615641" w:rsidP="00615641">
      <w:pPr>
        <w:pStyle w:val="ConsPlusNormal"/>
        <w:jc w:val="center"/>
      </w:pPr>
      <w:r w:rsidRPr="00BB48F3">
        <w:t>Список изменяющих документов</w:t>
      </w:r>
    </w:p>
    <w:p w:rsidR="00615641" w:rsidRPr="00BB48F3" w:rsidRDefault="00615641" w:rsidP="00615641">
      <w:pPr>
        <w:pStyle w:val="ConsPlusNormal"/>
        <w:jc w:val="center"/>
      </w:pPr>
      <w:proofErr w:type="gramStart"/>
      <w:r w:rsidRPr="00BB48F3">
        <w:t>(в ред. постановлений Администрации Великого Новгорода</w:t>
      </w:r>
      <w:proofErr w:type="gramEnd"/>
    </w:p>
    <w:p w:rsidR="00615641" w:rsidRPr="00BB48F3" w:rsidRDefault="00615641" w:rsidP="00615641">
      <w:pPr>
        <w:pStyle w:val="ConsPlusNormal"/>
        <w:jc w:val="center"/>
      </w:pPr>
      <w:r w:rsidRPr="00BB48F3">
        <w:t xml:space="preserve">от 13.12.2010 </w:t>
      </w:r>
      <w:hyperlink r:id="rId5">
        <w:r w:rsidRPr="00BB48F3">
          <w:t>N 5389</w:t>
        </w:r>
      </w:hyperlink>
      <w:r w:rsidRPr="00BB48F3">
        <w:t xml:space="preserve">, от 23.07.2012 </w:t>
      </w:r>
      <w:hyperlink r:id="rId6">
        <w:r w:rsidRPr="00BB48F3">
          <w:t>N 3102</w:t>
        </w:r>
      </w:hyperlink>
      <w:r w:rsidRPr="00BB48F3">
        <w:t xml:space="preserve">, от 24.12.2012 </w:t>
      </w:r>
      <w:hyperlink r:id="rId7">
        <w:r w:rsidRPr="00BB48F3">
          <w:t>N 5812</w:t>
        </w:r>
      </w:hyperlink>
      <w:r w:rsidRPr="00BB48F3">
        <w:t>,</w:t>
      </w:r>
    </w:p>
    <w:p w:rsidR="00615641" w:rsidRPr="00BB48F3" w:rsidRDefault="00615641" w:rsidP="00615641">
      <w:pPr>
        <w:pStyle w:val="ConsPlusNormal"/>
        <w:jc w:val="center"/>
      </w:pPr>
      <w:r w:rsidRPr="00BB48F3">
        <w:t xml:space="preserve">от 01.02.2013 </w:t>
      </w:r>
      <w:hyperlink r:id="rId8">
        <w:r w:rsidRPr="00BB48F3">
          <w:t>N 421</w:t>
        </w:r>
      </w:hyperlink>
      <w:r w:rsidRPr="00BB48F3">
        <w:t xml:space="preserve">, от 16.07.2013 </w:t>
      </w:r>
      <w:hyperlink r:id="rId9">
        <w:r w:rsidRPr="00BB48F3">
          <w:t>N 3680</w:t>
        </w:r>
      </w:hyperlink>
      <w:r w:rsidRPr="00BB48F3">
        <w:t xml:space="preserve">, от 17.11.2014 </w:t>
      </w:r>
      <w:hyperlink r:id="rId10">
        <w:r w:rsidRPr="00BB48F3">
          <w:t>N 5993</w:t>
        </w:r>
      </w:hyperlink>
      <w:r w:rsidRPr="00BB48F3">
        <w:t>,</w:t>
      </w:r>
    </w:p>
    <w:p w:rsidR="00615641" w:rsidRPr="00BB48F3" w:rsidRDefault="00615641" w:rsidP="00615641">
      <w:pPr>
        <w:pStyle w:val="ConsPlusNormal"/>
        <w:jc w:val="center"/>
      </w:pPr>
      <w:r w:rsidRPr="00BB48F3">
        <w:t xml:space="preserve">от 06.05.2015 </w:t>
      </w:r>
      <w:hyperlink r:id="rId11">
        <w:r w:rsidRPr="00BB48F3">
          <w:t>N 1834</w:t>
        </w:r>
      </w:hyperlink>
      <w:r w:rsidRPr="00BB48F3">
        <w:t xml:space="preserve">, от 18.08.2015 </w:t>
      </w:r>
      <w:hyperlink r:id="rId12">
        <w:r w:rsidRPr="00BB48F3">
          <w:t>N 3508</w:t>
        </w:r>
      </w:hyperlink>
      <w:r w:rsidRPr="00BB48F3">
        <w:t xml:space="preserve">, от 17.11.2015 </w:t>
      </w:r>
      <w:hyperlink r:id="rId13">
        <w:r w:rsidRPr="00BB48F3">
          <w:t>N 4854</w:t>
        </w:r>
      </w:hyperlink>
      <w:r w:rsidRPr="00BB48F3">
        <w:t>,</w:t>
      </w:r>
    </w:p>
    <w:p w:rsidR="00615641" w:rsidRPr="00BB48F3" w:rsidRDefault="00615641" w:rsidP="00615641">
      <w:pPr>
        <w:pStyle w:val="ConsPlusNormal"/>
        <w:jc w:val="center"/>
      </w:pPr>
      <w:r w:rsidRPr="00BB48F3">
        <w:t xml:space="preserve">от 03.02.2016 </w:t>
      </w:r>
      <w:hyperlink r:id="rId14">
        <w:r w:rsidRPr="00BB48F3">
          <w:t>N 277</w:t>
        </w:r>
      </w:hyperlink>
      <w:r w:rsidRPr="00BB48F3">
        <w:t xml:space="preserve">, от 14.04.2016 </w:t>
      </w:r>
      <w:hyperlink r:id="rId15">
        <w:r w:rsidRPr="00BB48F3">
          <w:t>N 1650</w:t>
        </w:r>
      </w:hyperlink>
      <w:r w:rsidRPr="00BB48F3">
        <w:t xml:space="preserve">, от 31.05.2016 </w:t>
      </w:r>
      <w:hyperlink r:id="rId16">
        <w:r w:rsidRPr="00BB48F3">
          <w:t>N 2496</w:t>
        </w:r>
      </w:hyperlink>
      <w:r w:rsidRPr="00BB48F3">
        <w:t>,</w:t>
      </w:r>
    </w:p>
    <w:p w:rsidR="00615641" w:rsidRPr="00BB48F3" w:rsidRDefault="00615641" w:rsidP="00615641">
      <w:pPr>
        <w:pStyle w:val="ConsPlusNormal"/>
        <w:jc w:val="center"/>
      </w:pPr>
      <w:r w:rsidRPr="00BB48F3">
        <w:t xml:space="preserve">от 30.06.2016 </w:t>
      </w:r>
      <w:hyperlink r:id="rId17">
        <w:r w:rsidRPr="00BB48F3">
          <w:t>N 3073</w:t>
        </w:r>
      </w:hyperlink>
      <w:r w:rsidRPr="00BB48F3">
        <w:t xml:space="preserve">, от 05.10.2016 </w:t>
      </w:r>
      <w:hyperlink r:id="rId18">
        <w:r w:rsidRPr="00BB48F3">
          <w:t>N 4550</w:t>
        </w:r>
      </w:hyperlink>
      <w:r w:rsidRPr="00BB48F3">
        <w:t xml:space="preserve">, от 05.07.2017 </w:t>
      </w:r>
      <w:hyperlink r:id="rId19">
        <w:r w:rsidRPr="00BB48F3">
          <w:t>N 2796</w:t>
        </w:r>
      </w:hyperlink>
      <w:r w:rsidRPr="00BB48F3">
        <w:t>,</w:t>
      </w:r>
    </w:p>
    <w:p w:rsidR="00615641" w:rsidRPr="00BB48F3" w:rsidRDefault="00615641" w:rsidP="00615641">
      <w:pPr>
        <w:pStyle w:val="ConsPlusNormal"/>
        <w:jc w:val="center"/>
      </w:pPr>
      <w:r w:rsidRPr="00BB48F3">
        <w:t xml:space="preserve">от 18.09.2017 </w:t>
      </w:r>
      <w:hyperlink r:id="rId20">
        <w:r w:rsidRPr="00BB48F3">
          <w:t>N 4051</w:t>
        </w:r>
      </w:hyperlink>
      <w:r w:rsidRPr="00BB48F3">
        <w:t xml:space="preserve">, от 01.04.2019 </w:t>
      </w:r>
      <w:hyperlink r:id="rId21">
        <w:r w:rsidRPr="00BB48F3">
          <w:t>N 1192</w:t>
        </w:r>
      </w:hyperlink>
      <w:r w:rsidRPr="00BB48F3">
        <w:t xml:space="preserve">, от 29.10.2019 </w:t>
      </w:r>
      <w:hyperlink r:id="rId22">
        <w:r w:rsidRPr="00BB48F3">
          <w:t>N 4485</w:t>
        </w:r>
      </w:hyperlink>
      <w:r w:rsidRPr="00BB48F3">
        <w:t>,</w:t>
      </w:r>
    </w:p>
    <w:p w:rsidR="00615641" w:rsidRPr="00BB48F3" w:rsidRDefault="00615641" w:rsidP="00615641">
      <w:pPr>
        <w:pStyle w:val="ConsPlusNormal"/>
        <w:spacing w:after="1"/>
        <w:jc w:val="center"/>
      </w:pPr>
      <w:r w:rsidRPr="00BB48F3">
        <w:t xml:space="preserve">от 12.10.2023 </w:t>
      </w:r>
      <w:hyperlink r:id="rId23">
        <w:r w:rsidRPr="00BB48F3">
          <w:t>N 4925</w:t>
        </w:r>
      </w:hyperlink>
      <w:r w:rsidRPr="00BB48F3">
        <w:t xml:space="preserve">, от 05.04.2024 </w:t>
      </w:r>
      <w:hyperlink r:id="rId24">
        <w:r w:rsidRPr="00BB48F3">
          <w:t>N 1436</w:t>
        </w:r>
      </w:hyperlink>
      <w:r w:rsidRPr="00BB48F3">
        <w:t xml:space="preserve">, от 05.05.2025 </w:t>
      </w:r>
      <w:hyperlink r:id="rId25">
        <w:r w:rsidRPr="00BB48F3">
          <w:t>N 1688</w:t>
        </w:r>
      </w:hyperlink>
      <w:r w:rsidRPr="00BB48F3">
        <w:t>)</w:t>
      </w:r>
    </w:p>
    <w:p w:rsidR="00615641" w:rsidRPr="00BB48F3" w:rsidRDefault="00615641">
      <w:pPr>
        <w:pStyle w:val="ConsPlusNormal"/>
        <w:spacing w:after="1"/>
      </w:pPr>
    </w:p>
    <w:p w:rsidR="00615641" w:rsidRPr="00BB48F3" w:rsidRDefault="00615641">
      <w:pPr>
        <w:pStyle w:val="ConsPlusNormal"/>
        <w:jc w:val="both"/>
      </w:pPr>
    </w:p>
    <w:p w:rsidR="00615641" w:rsidRPr="00BB48F3" w:rsidRDefault="00615641">
      <w:pPr>
        <w:pStyle w:val="ConsPlusNormal"/>
        <w:ind w:firstLine="540"/>
        <w:jc w:val="both"/>
      </w:pPr>
      <w:proofErr w:type="gramStart"/>
      <w:r w:rsidRPr="00BB48F3">
        <w:t xml:space="preserve">В соответствии с федеральными законами от 2 марта 2007 года </w:t>
      </w:r>
      <w:hyperlink r:id="rId26">
        <w:r w:rsidRPr="00BB48F3">
          <w:t>N 25-ФЗ</w:t>
        </w:r>
      </w:hyperlink>
      <w:r w:rsidRPr="00BB48F3">
        <w:t xml:space="preserve"> "О муниципальной службе в Российской Федерации", от 25 декабря 2008 года </w:t>
      </w:r>
      <w:hyperlink r:id="rId27">
        <w:r w:rsidRPr="00BB48F3">
          <w:t>N 273-ФЗ</w:t>
        </w:r>
      </w:hyperlink>
      <w:r w:rsidRPr="00BB48F3">
        <w:t xml:space="preserve"> "О противодействии коррупции", в целях обеспечения соблюдения муниципальными служащими Администрации Великого Новгорода законодательства о муниципальной службе, требований к служебному поведению муниципальных служащих, а также для урегулирования конфликта интересов на муниципальной службе в Администрации Великого Новгорода</w:t>
      </w:r>
      <w:proofErr w:type="gramEnd"/>
      <w:r w:rsidRPr="00BB48F3">
        <w:t xml:space="preserve"> постановляю:</w:t>
      </w:r>
    </w:p>
    <w:p w:rsidR="00615641" w:rsidRPr="00BB48F3" w:rsidRDefault="00615641">
      <w:pPr>
        <w:pStyle w:val="ConsPlusNormal"/>
        <w:spacing w:before="220"/>
        <w:ind w:firstLine="540"/>
        <w:jc w:val="both"/>
      </w:pPr>
      <w:r w:rsidRPr="00BB48F3">
        <w:t>1. Создать в Администрации Великого Новгорода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Великого Новгорода.</w:t>
      </w:r>
    </w:p>
    <w:p w:rsidR="00615641" w:rsidRPr="00BB48F3" w:rsidRDefault="00615641">
      <w:pPr>
        <w:pStyle w:val="ConsPlusNormal"/>
        <w:jc w:val="both"/>
      </w:pPr>
      <w:r w:rsidRPr="00BB48F3">
        <w:t>(</w:t>
      </w:r>
      <w:proofErr w:type="gramStart"/>
      <w:r w:rsidRPr="00BB48F3">
        <w:t>в</w:t>
      </w:r>
      <w:proofErr w:type="gramEnd"/>
      <w:r w:rsidRPr="00BB48F3">
        <w:t xml:space="preserve"> ред. </w:t>
      </w:r>
      <w:hyperlink r:id="rId28">
        <w:r w:rsidRPr="00BB48F3">
          <w:t>Постановления</w:t>
        </w:r>
      </w:hyperlink>
      <w:r w:rsidRPr="00BB48F3">
        <w:t xml:space="preserve"> Администрации Великого Новгорода от 29.10.2019 N 4485)</w:t>
      </w:r>
    </w:p>
    <w:p w:rsidR="00615641" w:rsidRPr="00BB48F3" w:rsidRDefault="00615641">
      <w:pPr>
        <w:pStyle w:val="ConsPlusNormal"/>
        <w:spacing w:before="220"/>
        <w:ind w:firstLine="540"/>
        <w:jc w:val="both"/>
      </w:pPr>
      <w:r w:rsidRPr="00BB48F3">
        <w:t xml:space="preserve">2. Утвердить прилагаемое </w:t>
      </w:r>
      <w:hyperlink w:anchor="P53">
        <w:r w:rsidRPr="00BB48F3">
          <w:t>Положение</w:t>
        </w:r>
      </w:hyperlink>
      <w:r w:rsidRPr="00BB48F3">
        <w:t xml:space="preserve">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Великого Новгорода.</w:t>
      </w:r>
    </w:p>
    <w:p w:rsidR="00615641" w:rsidRPr="00BB48F3" w:rsidRDefault="00615641">
      <w:pPr>
        <w:pStyle w:val="ConsPlusNormal"/>
        <w:jc w:val="both"/>
      </w:pPr>
    </w:p>
    <w:p w:rsidR="00615641" w:rsidRPr="00BB48F3" w:rsidRDefault="00615641">
      <w:pPr>
        <w:pStyle w:val="ConsPlusNormal"/>
        <w:jc w:val="right"/>
      </w:pPr>
      <w:r w:rsidRPr="00BB48F3">
        <w:t>Мэр Великого Новгорода</w:t>
      </w:r>
    </w:p>
    <w:p w:rsidR="00615641" w:rsidRPr="00BB48F3" w:rsidRDefault="00615641">
      <w:pPr>
        <w:pStyle w:val="ConsPlusNormal"/>
        <w:jc w:val="right"/>
      </w:pPr>
      <w:r w:rsidRPr="00BB48F3">
        <w:t>Ю.И.БОБРЫШЕВ</w:t>
      </w:r>
    </w:p>
    <w:p w:rsidR="00615641" w:rsidRPr="00BB48F3" w:rsidRDefault="00615641">
      <w:pPr>
        <w:pStyle w:val="ConsPlusNormal"/>
        <w:jc w:val="both"/>
      </w:pPr>
    </w:p>
    <w:p w:rsidR="00615641" w:rsidRPr="00BB48F3" w:rsidRDefault="00615641">
      <w:pPr>
        <w:pStyle w:val="ConsPlusNormal"/>
        <w:jc w:val="both"/>
      </w:pPr>
    </w:p>
    <w:p w:rsidR="00615641" w:rsidRPr="00BB48F3" w:rsidRDefault="00615641">
      <w:pPr>
        <w:pStyle w:val="ConsPlusNormal"/>
        <w:jc w:val="right"/>
        <w:outlineLvl w:val="0"/>
      </w:pPr>
      <w:r w:rsidRPr="00BB48F3">
        <w:t>Утвержден</w:t>
      </w:r>
    </w:p>
    <w:p w:rsidR="00615641" w:rsidRPr="00BB48F3" w:rsidRDefault="00615641">
      <w:pPr>
        <w:pStyle w:val="ConsPlusNormal"/>
        <w:jc w:val="right"/>
      </w:pPr>
      <w:r w:rsidRPr="00BB48F3">
        <w:t>постановлением</w:t>
      </w:r>
    </w:p>
    <w:p w:rsidR="00615641" w:rsidRPr="00BB48F3" w:rsidRDefault="00615641">
      <w:pPr>
        <w:pStyle w:val="ConsPlusNormal"/>
        <w:jc w:val="right"/>
      </w:pPr>
      <w:r w:rsidRPr="00BB48F3">
        <w:t>Администрации Великого Новгорода</w:t>
      </w:r>
    </w:p>
    <w:p w:rsidR="00615641" w:rsidRPr="00BB48F3" w:rsidRDefault="00615641">
      <w:pPr>
        <w:pStyle w:val="ConsPlusNormal"/>
        <w:jc w:val="right"/>
      </w:pPr>
      <w:r w:rsidRPr="00BB48F3">
        <w:t>от 08.06.2009 N 163</w:t>
      </w:r>
    </w:p>
    <w:p w:rsidR="00615641" w:rsidRPr="00BB48F3" w:rsidRDefault="00615641">
      <w:pPr>
        <w:pStyle w:val="ConsPlusNormal"/>
        <w:jc w:val="both"/>
      </w:pPr>
    </w:p>
    <w:p w:rsidR="00615641" w:rsidRPr="00BB48F3" w:rsidRDefault="00615641">
      <w:pPr>
        <w:pStyle w:val="ConsPlusTitle"/>
        <w:jc w:val="center"/>
      </w:pPr>
      <w:r w:rsidRPr="00BB48F3">
        <w:t>СОСТАВ</w:t>
      </w:r>
    </w:p>
    <w:p w:rsidR="00615641" w:rsidRPr="00BB48F3" w:rsidRDefault="00615641">
      <w:pPr>
        <w:pStyle w:val="ConsPlusTitle"/>
        <w:jc w:val="center"/>
      </w:pPr>
      <w:r w:rsidRPr="00BB48F3">
        <w:t>КОМИССИИ ПО СОБЛЮДЕНИЮ ТРЕБОВАНИЙ К СЛУЖЕБНОМУ ПОВЕДЕНИЮ</w:t>
      </w:r>
    </w:p>
    <w:p w:rsidR="00615641" w:rsidRPr="00BB48F3" w:rsidRDefault="00615641">
      <w:pPr>
        <w:pStyle w:val="ConsPlusTitle"/>
        <w:jc w:val="center"/>
      </w:pPr>
      <w:r w:rsidRPr="00BB48F3">
        <w:t>МУНИЦИПАЛЬНЫХ СЛУЖАЩИХ И УРЕГУЛИРОВАНИЮ КОНФЛИКТА ИНТЕРЕСОВ</w:t>
      </w:r>
    </w:p>
    <w:p w:rsidR="00615641" w:rsidRPr="00BB48F3" w:rsidRDefault="00615641">
      <w:pPr>
        <w:pStyle w:val="ConsPlusTitle"/>
        <w:jc w:val="center"/>
      </w:pPr>
      <w:r w:rsidRPr="00BB48F3">
        <w:t>НА МУНИЦИПАЛЬНОЙ СЛУЖБЕ В АДМИНИСТРАЦИИ ВЕЛИКОГО НОВГОРОДА</w:t>
      </w:r>
    </w:p>
    <w:p w:rsidR="00615641" w:rsidRPr="00BB48F3" w:rsidRDefault="00615641">
      <w:pPr>
        <w:pStyle w:val="ConsPlusNormal"/>
        <w:jc w:val="both"/>
      </w:pPr>
    </w:p>
    <w:p w:rsidR="00615641" w:rsidRPr="00BB48F3" w:rsidRDefault="00615641">
      <w:pPr>
        <w:pStyle w:val="ConsPlusNormal"/>
        <w:ind w:firstLine="540"/>
        <w:jc w:val="both"/>
      </w:pPr>
      <w:r w:rsidRPr="00BB48F3">
        <w:t xml:space="preserve">Исключен. - </w:t>
      </w:r>
      <w:hyperlink r:id="rId29">
        <w:r w:rsidRPr="00BB48F3">
          <w:t>Постановление</w:t>
        </w:r>
      </w:hyperlink>
      <w:r w:rsidRPr="00BB48F3">
        <w:t xml:space="preserve"> Администрации Великого Новгорода от 29.10.2019 N 4485.</w:t>
      </w:r>
    </w:p>
    <w:p w:rsidR="00615641" w:rsidRPr="00BB48F3" w:rsidRDefault="00615641">
      <w:pPr>
        <w:pStyle w:val="ConsPlusNormal"/>
        <w:jc w:val="both"/>
      </w:pPr>
    </w:p>
    <w:p w:rsidR="00615641" w:rsidRPr="00BB48F3" w:rsidRDefault="00615641">
      <w:pPr>
        <w:pStyle w:val="ConsPlusNormal"/>
        <w:jc w:val="right"/>
        <w:outlineLvl w:val="0"/>
      </w:pPr>
      <w:bookmarkStart w:id="0" w:name="_GoBack"/>
      <w:bookmarkEnd w:id="0"/>
      <w:r w:rsidRPr="00BB48F3">
        <w:lastRenderedPageBreak/>
        <w:t>Утверждено</w:t>
      </w:r>
    </w:p>
    <w:p w:rsidR="00615641" w:rsidRPr="00BB48F3" w:rsidRDefault="00615641">
      <w:pPr>
        <w:pStyle w:val="ConsPlusNormal"/>
        <w:jc w:val="right"/>
      </w:pPr>
      <w:r w:rsidRPr="00BB48F3">
        <w:t>постановлением</w:t>
      </w:r>
    </w:p>
    <w:p w:rsidR="00615641" w:rsidRPr="00BB48F3" w:rsidRDefault="00615641">
      <w:pPr>
        <w:pStyle w:val="ConsPlusNormal"/>
        <w:jc w:val="right"/>
      </w:pPr>
      <w:r w:rsidRPr="00BB48F3">
        <w:t>Администрации Великого Новгорода</w:t>
      </w:r>
    </w:p>
    <w:p w:rsidR="00615641" w:rsidRPr="00BB48F3" w:rsidRDefault="00615641">
      <w:pPr>
        <w:pStyle w:val="ConsPlusNormal"/>
        <w:jc w:val="right"/>
      </w:pPr>
      <w:r w:rsidRPr="00BB48F3">
        <w:t>от 08.06.2009 N 163</w:t>
      </w:r>
    </w:p>
    <w:p w:rsidR="00615641" w:rsidRPr="00BB48F3" w:rsidRDefault="00615641">
      <w:pPr>
        <w:pStyle w:val="ConsPlusNormal"/>
        <w:jc w:val="both"/>
      </w:pPr>
    </w:p>
    <w:p w:rsidR="00615641" w:rsidRPr="00BB48F3" w:rsidRDefault="00615641">
      <w:pPr>
        <w:pStyle w:val="ConsPlusTitle"/>
        <w:jc w:val="center"/>
      </w:pPr>
      <w:bookmarkStart w:id="1" w:name="P53"/>
      <w:bookmarkEnd w:id="1"/>
      <w:r w:rsidRPr="00BB48F3">
        <w:t>ПОЛОЖЕНИЕ</w:t>
      </w:r>
    </w:p>
    <w:p w:rsidR="00615641" w:rsidRPr="00BB48F3" w:rsidRDefault="00615641">
      <w:pPr>
        <w:pStyle w:val="ConsPlusTitle"/>
        <w:jc w:val="center"/>
      </w:pPr>
      <w:r w:rsidRPr="00BB48F3">
        <w:t>О КОМИССИИ ПО СОБЛЮДЕНИЮ ТРЕБОВАНИЙ К СЛУЖЕБНОМУ ПОВЕДЕНИЮ</w:t>
      </w:r>
    </w:p>
    <w:p w:rsidR="00615641" w:rsidRPr="00BB48F3" w:rsidRDefault="00615641">
      <w:pPr>
        <w:pStyle w:val="ConsPlusTitle"/>
        <w:jc w:val="center"/>
      </w:pPr>
      <w:r w:rsidRPr="00BB48F3">
        <w:t>МУНИЦИПАЛЬНЫХ СЛУЖАЩИХ И УРЕГУЛИРОВАНИЮ КОНФЛИКТА ИНТЕРЕСОВ</w:t>
      </w:r>
    </w:p>
    <w:p w:rsidR="00615641" w:rsidRPr="00BB48F3" w:rsidRDefault="00615641">
      <w:pPr>
        <w:pStyle w:val="ConsPlusTitle"/>
        <w:jc w:val="center"/>
      </w:pPr>
      <w:r w:rsidRPr="00BB48F3">
        <w:t>НА МУНИЦИПАЛЬНОЙ СЛУЖБЕ В АДМИНИСТРАЦИИ ВЕЛИКОГО НОВГОРОДА</w:t>
      </w:r>
    </w:p>
    <w:p w:rsidR="00615641" w:rsidRPr="00BB48F3" w:rsidRDefault="00615641">
      <w:pPr>
        <w:pStyle w:val="ConsPlusNormal"/>
        <w:spacing w:after="1"/>
      </w:pPr>
    </w:p>
    <w:p w:rsidR="00615641" w:rsidRPr="00BB48F3" w:rsidRDefault="00615641" w:rsidP="00615641">
      <w:pPr>
        <w:pStyle w:val="ConsPlusNormal"/>
        <w:jc w:val="center"/>
      </w:pPr>
      <w:r w:rsidRPr="00BB48F3">
        <w:t>Список изменяющих документов</w:t>
      </w:r>
    </w:p>
    <w:p w:rsidR="00615641" w:rsidRPr="00BB48F3" w:rsidRDefault="00615641" w:rsidP="00615641">
      <w:pPr>
        <w:pStyle w:val="ConsPlusNormal"/>
        <w:jc w:val="center"/>
      </w:pPr>
      <w:proofErr w:type="gramStart"/>
      <w:r w:rsidRPr="00BB48F3">
        <w:t>(в ред. постановлений Администрации Великого Новгорода</w:t>
      </w:r>
      <w:proofErr w:type="gramEnd"/>
    </w:p>
    <w:p w:rsidR="00615641" w:rsidRPr="00BB48F3" w:rsidRDefault="00615641" w:rsidP="00615641">
      <w:pPr>
        <w:pStyle w:val="ConsPlusNormal"/>
        <w:jc w:val="center"/>
      </w:pPr>
      <w:r w:rsidRPr="00BB48F3">
        <w:t xml:space="preserve">от 14.04.2016 </w:t>
      </w:r>
      <w:hyperlink r:id="rId30">
        <w:r w:rsidRPr="00BB48F3">
          <w:t>N 1650</w:t>
        </w:r>
      </w:hyperlink>
      <w:r w:rsidRPr="00BB48F3">
        <w:t xml:space="preserve">, от 30.06.2016 </w:t>
      </w:r>
      <w:hyperlink r:id="rId31">
        <w:r w:rsidRPr="00BB48F3">
          <w:t>N 3073</w:t>
        </w:r>
      </w:hyperlink>
      <w:r w:rsidRPr="00BB48F3">
        <w:t xml:space="preserve">, от 05.10.2016 </w:t>
      </w:r>
      <w:hyperlink r:id="rId32">
        <w:r w:rsidRPr="00BB48F3">
          <w:t>N 4550</w:t>
        </w:r>
      </w:hyperlink>
      <w:r w:rsidRPr="00BB48F3">
        <w:t>,</w:t>
      </w:r>
    </w:p>
    <w:p w:rsidR="00615641" w:rsidRPr="00BB48F3" w:rsidRDefault="00615641" w:rsidP="00615641">
      <w:pPr>
        <w:pStyle w:val="ConsPlusNormal"/>
        <w:jc w:val="center"/>
      </w:pPr>
      <w:r w:rsidRPr="00BB48F3">
        <w:t xml:space="preserve">от 18.09.2017 </w:t>
      </w:r>
      <w:hyperlink r:id="rId33">
        <w:r w:rsidRPr="00BB48F3">
          <w:t>N 4051</w:t>
        </w:r>
      </w:hyperlink>
      <w:r w:rsidRPr="00BB48F3">
        <w:t xml:space="preserve">, от 29.10.2019 </w:t>
      </w:r>
      <w:hyperlink r:id="rId34">
        <w:r w:rsidRPr="00BB48F3">
          <w:t>N 4485</w:t>
        </w:r>
      </w:hyperlink>
      <w:r w:rsidRPr="00BB48F3">
        <w:t xml:space="preserve">, от 12.10.2023 </w:t>
      </w:r>
      <w:hyperlink r:id="rId35">
        <w:r w:rsidRPr="00BB48F3">
          <w:t>N 4925</w:t>
        </w:r>
      </w:hyperlink>
      <w:r w:rsidRPr="00BB48F3">
        <w:t>,</w:t>
      </w:r>
    </w:p>
    <w:p w:rsidR="00615641" w:rsidRPr="00BB48F3" w:rsidRDefault="00615641" w:rsidP="00615641">
      <w:pPr>
        <w:pStyle w:val="ConsPlusNormal"/>
        <w:spacing w:after="1"/>
        <w:jc w:val="center"/>
      </w:pPr>
      <w:r w:rsidRPr="00BB48F3">
        <w:t xml:space="preserve">от 05.04.2024 </w:t>
      </w:r>
      <w:hyperlink r:id="rId36">
        <w:r w:rsidRPr="00BB48F3">
          <w:t>N 1436</w:t>
        </w:r>
      </w:hyperlink>
      <w:r w:rsidRPr="00BB48F3">
        <w:t xml:space="preserve">, от 05.05.2025 </w:t>
      </w:r>
      <w:hyperlink r:id="rId37">
        <w:r w:rsidRPr="00BB48F3">
          <w:t>N 1688</w:t>
        </w:r>
      </w:hyperlink>
      <w:r w:rsidRPr="00BB48F3">
        <w:t>)</w:t>
      </w:r>
    </w:p>
    <w:p w:rsidR="00615641" w:rsidRPr="00BB48F3" w:rsidRDefault="00615641">
      <w:pPr>
        <w:pStyle w:val="ConsPlusNormal"/>
        <w:spacing w:after="1"/>
      </w:pPr>
    </w:p>
    <w:p w:rsidR="00615641" w:rsidRPr="00BB48F3" w:rsidRDefault="00615641">
      <w:pPr>
        <w:pStyle w:val="ConsPlusNormal"/>
        <w:spacing w:after="1"/>
      </w:pPr>
    </w:p>
    <w:p w:rsidR="00615641" w:rsidRPr="00BB48F3" w:rsidRDefault="00615641">
      <w:pPr>
        <w:pStyle w:val="ConsPlusNormal"/>
        <w:ind w:firstLine="540"/>
        <w:jc w:val="both"/>
      </w:pPr>
      <w:r w:rsidRPr="00BB48F3">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Великого Новгорода (далее - комиссия).</w:t>
      </w:r>
    </w:p>
    <w:p w:rsidR="00615641" w:rsidRPr="00BB48F3" w:rsidRDefault="00615641">
      <w:pPr>
        <w:pStyle w:val="ConsPlusNormal"/>
        <w:spacing w:before="220"/>
        <w:ind w:firstLine="540"/>
        <w:jc w:val="both"/>
      </w:pPr>
      <w:r w:rsidRPr="00BB48F3">
        <w:t xml:space="preserve">2. Комиссия в своей деятельности руководствуется </w:t>
      </w:r>
      <w:hyperlink r:id="rId38">
        <w:r w:rsidRPr="00BB48F3">
          <w:t>Конституцией</w:t>
        </w:r>
      </w:hyperlink>
      <w:r w:rsidRPr="00BB48F3">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Новгородской области, нормативными правовыми актами органов местного самоуправления Великого Новгорода, настоящим Положением.</w:t>
      </w:r>
    </w:p>
    <w:p w:rsidR="00615641" w:rsidRPr="00BB48F3" w:rsidRDefault="00615641">
      <w:pPr>
        <w:pStyle w:val="ConsPlusNormal"/>
        <w:spacing w:before="220"/>
        <w:ind w:firstLine="540"/>
        <w:jc w:val="both"/>
      </w:pPr>
      <w:r w:rsidRPr="00BB48F3">
        <w:t>3. Основными задачами комиссии являются:</w:t>
      </w:r>
    </w:p>
    <w:p w:rsidR="00615641" w:rsidRPr="00BB48F3" w:rsidRDefault="00615641">
      <w:pPr>
        <w:pStyle w:val="ConsPlusNormal"/>
        <w:spacing w:before="220"/>
        <w:ind w:firstLine="540"/>
        <w:jc w:val="both"/>
      </w:pPr>
      <w:proofErr w:type="gramStart"/>
      <w:r w:rsidRPr="00BB48F3">
        <w:t xml:space="preserve">содействие в обеспечении соблюдения муниципальными служащими Администрации Великого Новгорода ограничений и запретов, требований о предотвращении или об урегулировании конфликта интересов, исполнения обязанностей, установленных федеральными законами от 2 марта 2007 г. </w:t>
      </w:r>
      <w:hyperlink r:id="rId39">
        <w:r w:rsidRPr="00BB48F3">
          <w:t>N 25-ФЗ</w:t>
        </w:r>
      </w:hyperlink>
      <w:r w:rsidRPr="00BB48F3">
        <w:t xml:space="preserve"> "О муниципальной службе в Российской Федерации", от 25 декабря 2008 г. </w:t>
      </w:r>
      <w:hyperlink r:id="rId40">
        <w:r w:rsidRPr="00BB48F3">
          <w:t>N 273-ФЗ</w:t>
        </w:r>
      </w:hyperlink>
      <w:r w:rsidRPr="00BB48F3">
        <w:t xml:space="preserve"> "О противодействии коррупции", другими федеральными законами в целях противодействия коррупции (далее - требования к служебному поведению</w:t>
      </w:r>
      <w:proofErr w:type="gramEnd"/>
      <w:r w:rsidRPr="00BB48F3">
        <w:t xml:space="preserve"> и (или) требования об урегулировании конфликта интересов);</w:t>
      </w:r>
    </w:p>
    <w:p w:rsidR="00615641" w:rsidRPr="00BB48F3" w:rsidRDefault="00615641">
      <w:pPr>
        <w:pStyle w:val="ConsPlusNormal"/>
        <w:jc w:val="both"/>
      </w:pPr>
      <w:r w:rsidRPr="00BB48F3">
        <w:t xml:space="preserve">(в ред. </w:t>
      </w:r>
      <w:hyperlink r:id="rId41">
        <w:r w:rsidRPr="00BB48F3">
          <w:t>Постановления</w:t>
        </w:r>
      </w:hyperlink>
      <w:r w:rsidRPr="00BB48F3">
        <w:t xml:space="preserve"> Администрации Великого Новгорода от 05.04.2024 N 1436)</w:t>
      </w:r>
    </w:p>
    <w:p w:rsidR="00615641" w:rsidRPr="00BB48F3" w:rsidRDefault="00615641">
      <w:pPr>
        <w:pStyle w:val="ConsPlusNormal"/>
        <w:spacing w:before="220"/>
        <w:ind w:firstLine="540"/>
        <w:jc w:val="both"/>
      </w:pPr>
      <w:r w:rsidRPr="00BB48F3">
        <w:t>содействие Администрации Великого Новгорода в осуществлении мер по предупреждению коррупции.</w:t>
      </w:r>
    </w:p>
    <w:p w:rsidR="00615641" w:rsidRPr="00BB48F3" w:rsidRDefault="00615641">
      <w:pPr>
        <w:pStyle w:val="ConsPlusNormal"/>
        <w:spacing w:before="220"/>
        <w:ind w:firstLine="540"/>
        <w:jc w:val="both"/>
      </w:pPr>
      <w:r w:rsidRPr="00BB48F3">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Великого Новгорода (далее - муниципальные служащие).</w:t>
      </w:r>
    </w:p>
    <w:p w:rsidR="00615641" w:rsidRPr="00BB48F3" w:rsidRDefault="00615641">
      <w:pPr>
        <w:pStyle w:val="ConsPlusNormal"/>
        <w:spacing w:before="220"/>
        <w:ind w:firstLine="540"/>
        <w:jc w:val="both"/>
      </w:pPr>
      <w:r w:rsidRPr="00BB48F3">
        <w:t xml:space="preserve">5. Комиссия образуется постановлением Администрации Великого </w:t>
      </w:r>
      <w:proofErr w:type="gramStart"/>
      <w:r w:rsidRPr="00BB48F3">
        <w:t>Новгорода</w:t>
      </w:r>
      <w:proofErr w:type="gramEnd"/>
      <w:r w:rsidRPr="00BB48F3">
        <w:t xml:space="preserve"> и ее состав утверждается распоряжением Администрации Великого Новгорода.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состав комиссии входят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rsidR="00615641" w:rsidRPr="00BB48F3" w:rsidRDefault="00615641">
      <w:pPr>
        <w:pStyle w:val="ConsPlusNormal"/>
        <w:jc w:val="both"/>
      </w:pPr>
      <w:r w:rsidRPr="00BB48F3">
        <w:lastRenderedPageBreak/>
        <w:t>(</w:t>
      </w:r>
      <w:proofErr w:type="gramStart"/>
      <w:r w:rsidRPr="00BB48F3">
        <w:t>в</w:t>
      </w:r>
      <w:proofErr w:type="gramEnd"/>
      <w:r w:rsidRPr="00BB48F3">
        <w:t xml:space="preserve"> ред. </w:t>
      </w:r>
      <w:hyperlink r:id="rId42">
        <w:r w:rsidRPr="00BB48F3">
          <w:t>Постановления</w:t>
        </w:r>
      </w:hyperlink>
      <w:r w:rsidRPr="00BB48F3">
        <w:t xml:space="preserve"> Администрации Великого Новгорода от 29.10.2019 N 4485)</w:t>
      </w:r>
    </w:p>
    <w:p w:rsidR="00615641" w:rsidRPr="00BB48F3" w:rsidRDefault="00615641">
      <w:pPr>
        <w:pStyle w:val="ConsPlusNormal"/>
        <w:spacing w:before="220"/>
        <w:ind w:firstLine="540"/>
        <w:jc w:val="both"/>
      </w:pPr>
      <w:r w:rsidRPr="00BB48F3">
        <w:t>Мэр Великого Новгорода или лицо, его замещающее, может принять решение о включении в состав комиссии:</w:t>
      </w:r>
    </w:p>
    <w:p w:rsidR="00615641" w:rsidRPr="00BB48F3" w:rsidRDefault="00615641">
      <w:pPr>
        <w:pStyle w:val="ConsPlusNormal"/>
        <w:spacing w:before="220"/>
        <w:ind w:firstLine="540"/>
        <w:jc w:val="both"/>
      </w:pPr>
      <w:r w:rsidRPr="00BB48F3">
        <w:t>5.1. Представителя общественного совета, образованного при Администрации Великого Новгорода;</w:t>
      </w:r>
    </w:p>
    <w:p w:rsidR="00615641" w:rsidRPr="00BB48F3" w:rsidRDefault="00615641">
      <w:pPr>
        <w:pStyle w:val="ConsPlusNormal"/>
        <w:spacing w:before="220"/>
        <w:ind w:firstLine="540"/>
        <w:jc w:val="both"/>
      </w:pPr>
      <w:r w:rsidRPr="00BB48F3">
        <w:t>5.2. Представителя общественной организации ветеранов, созданной в Администрации Великого Новгорода;</w:t>
      </w:r>
    </w:p>
    <w:p w:rsidR="00615641" w:rsidRPr="00BB48F3" w:rsidRDefault="00615641">
      <w:pPr>
        <w:pStyle w:val="ConsPlusNormal"/>
        <w:spacing w:before="220"/>
        <w:ind w:firstLine="540"/>
        <w:jc w:val="both"/>
      </w:pPr>
      <w:r w:rsidRPr="00BB48F3">
        <w:t>5.3. Представителя профсоюзной организации, действующей в установленном порядке в Администрации Великого Новгорода.</w:t>
      </w:r>
    </w:p>
    <w:p w:rsidR="00615641" w:rsidRPr="00BB48F3" w:rsidRDefault="00615641">
      <w:pPr>
        <w:pStyle w:val="ConsPlusNormal"/>
        <w:spacing w:before="220"/>
        <w:ind w:firstLine="540"/>
        <w:jc w:val="both"/>
      </w:pPr>
      <w:r w:rsidRPr="00BB48F3">
        <w:t>6. Число членов комиссии, не замещающих должности муниципальной службы в Администрации Великого Новгорода, должно составлять не менее одной четверти от общего числа членов комиссии.</w:t>
      </w:r>
    </w:p>
    <w:p w:rsidR="00615641" w:rsidRPr="00BB48F3" w:rsidRDefault="00615641">
      <w:pPr>
        <w:pStyle w:val="ConsPlusNormal"/>
        <w:spacing w:before="220"/>
        <w:ind w:firstLine="540"/>
        <w:jc w:val="both"/>
      </w:pPr>
      <w:r w:rsidRPr="00BB48F3">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15641" w:rsidRPr="00BB48F3" w:rsidRDefault="00615641">
      <w:pPr>
        <w:pStyle w:val="ConsPlusNormal"/>
        <w:spacing w:before="220"/>
        <w:ind w:firstLine="540"/>
        <w:jc w:val="both"/>
      </w:pPr>
      <w:r w:rsidRPr="00BB48F3">
        <w:t>8. В заседаниях комиссии с правом совещательного голоса участвуют:</w:t>
      </w:r>
    </w:p>
    <w:p w:rsidR="00615641" w:rsidRPr="00BB48F3" w:rsidRDefault="00615641">
      <w:pPr>
        <w:pStyle w:val="ConsPlusNormal"/>
        <w:spacing w:before="220"/>
        <w:ind w:firstLine="540"/>
        <w:jc w:val="both"/>
      </w:pPr>
      <w:r w:rsidRPr="00BB48F3">
        <w:t>8.1.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Великого Новгорода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615641" w:rsidRPr="00BB48F3" w:rsidRDefault="00615641">
      <w:pPr>
        <w:pStyle w:val="ConsPlusNormal"/>
        <w:spacing w:before="220"/>
        <w:ind w:firstLine="540"/>
        <w:jc w:val="both"/>
      </w:pPr>
      <w:bookmarkStart w:id="2" w:name="P80"/>
      <w:bookmarkEnd w:id="2"/>
      <w:r w:rsidRPr="00BB48F3">
        <w:t xml:space="preserve">8.2. Другие муниципальные служащие, замещающие должности муниципальной службы в Администрации Великого Новгорода,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BB48F3">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w:t>
      </w:r>
      <w:proofErr w:type="gramEnd"/>
    </w:p>
    <w:p w:rsidR="00615641" w:rsidRPr="00BB48F3" w:rsidRDefault="00615641">
      <w:pPr>
        <w:pStyle w:val="ConsPlusNormal"/>
        <w:spacing w:before="220"/>
        <w:ind w:firstLine="540"/>
        <w:jc w:val="both"/>
      </w:pPr>
      <w:r w:rsidRPr="00BB48F3">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Великого Новгорода, недопустимо.</w:t>
      </w:r>
    </w:p>
    <w:p w:rsidR="00615641" w:rsidRPr="00BB48F3" w:rsidRDefault="00615641">
      <w:pPr>
        <w:pStyle w:val="ConsPlusNormal"/>
        <w:spacing w:before="220"/>
        <w:ind w:firstLine="540"/>
        <w:jc w:val="both"/>
      </w:pPr>
      <w:r w:rsidRPr="00BB48F3">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15641" w:rsidRPr="00BB48F3" w:rsidRDefault="00615641">
      <w:pPr>
        <w:pStyle w:val="ConsPlusNormal"/>
        <w:spacing w:before="220"/>
        <w:ind w:firstLine="540"/>
        <w:jc w:val="both"/>
      </w:pPr>
      <w:r w:rsidRPr="00BB48F3">
        <w:t>11. Основаниями для проведения заседания комиссии являются:</w:t>
      </w:r>
    </w:p>
    <w:p w:rsidR="00615641" w:rsidRPr="00BB48F3" w:rsidRDefault="00615641">
      <w:pPr>
        <w:pStyle w:val="ConsPlusNormal"/>
        <w:spacing w:before="220"/>
        <w:ind w:firstLine="540"/>
        <w:jc w:val="both"/>
      </w:pPr>
      <w:bookmarkStart w:id="3" w:name="P84"/>
      <w:bookmarkEnd w:id="3"/>
      <w:r w:rsidRPr="00BB48F3">
        <w:t xml:space="preserve">11.1. Материалы, свидетельствующие о представлении муниципальным служащим, замещающим должность муниципальной службы в Администрации Великого Новгорода, </w:t>
      </w:r>
      <w:r w:rsidRPr="00BB48F3">
        <w:lastRenderedPageBreak/>
        <w:t>недостоверных или неполных сведений о доходах, об имуществе и обязательствах имущественного характера;</w:t>
      </w:r>
    </w:p>
    <w:p w:rsidR="00615641" w:rsidRPr="00BB48F3" w:rsidRDefault="00615641">
      <w:pPr>
        <w:pStyle w:val="ConsPlusNormal"/>
        <w:spacing w:before="220"/>
        <w:ind w:firstLine="540"/>
        <w:jc w:val="both"/>
      </w:pPr>
      <w:bookmarkStart w:id="4" w:name="P85"/>
      <w:bookmarkEnd w:id="4"/>
      <w:r w:rsidRPr="00BB48F3">
        <w:t>11.2. Материалы, свидетельствующие о несоблюдении муниципальным служащим требований к служебному поведению и (или) требований об урегулировании конфликта интересов;</w:t>
      </w:r>
    </w:p>
    <w:p w:rsidR="00615641" w:rsidRPr="00BB48F3" w:rsidRDefault="00615641">
      <w:pPr>
        <w:pStyle w:val="ConsPlusNormal"/>
        <w:spacing w:before="220"/>
        <w:ind w:firstLine="540"/>
        <w:jc w:val="both"/>
      </w:pPr>
      <w:bookmarkStart w:id="5" w:name="P86"/>
      <w:bookmarkEnd w:id="5"/>
      <w:r w:rsidRPr="00BB48F3">
        <w:t xml:space="preserve">11.3. Обращение в Администрацию Великого Новгорода гражданина, замещавшего в Администрации Великого Новгорода должность муниципальной службы, включенную в </w:t>
      </w:r>
      <w:hyperlink r:id="rId43">
        <w:r w:rsidRPr="00BB48F3">
          <w:t>Перечень</w:t>
        </w:r>
      </w:hyperlink>
      <w:r w:rsidRPr="00BB48F3">
        <w:t xml:space="preserve"> должностей муниципальной службы в Администрации Великого Новгорода, после </w:t>
      </w:r>
      <w:proofErr w:type="gramStart"/>
      <w:r w:rsidRPr="00BB48F3">
        <w:t>увольнения</w:t>
      </w:r>
      <w:proofErr w:type="gramEnd"/>
      <w:r w:rsidRPr="00BB48F3">
        <w:t xml:space="preserve"> с которой гражданин обязан соблюдать ограничения, предусмотренные </w:t>
      </w:r>
      <w:hyperlink r:id="rId44">
        <w:r w:rsidRPr="00BB48F3">
          <w:t>частями 1</w:t>
        </w:r>
      </w:hyperlink>
      <w:r w:rsidRPr="00BB48F3">
        <w:t xml:space="preserve"> и </w:t>
      </w:r>
      <w:hyperlink r:id="rId45">
        <w:r w:rsidRPr="00BB48F3">
          <w:t>2 статьи 12</w:t>
        </w:r>
      </w:hyperlink>
      <w:r w:rsidRPr="00BB48F3">
        <w:t xml:space="preserve"> Федерального закона от 25 декабря 2008 г. N 273-ФЗ "О противодействии коррупции",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615641" w:rsidRPr="00BB48F3" w:rsidRDefault="00615641">
      <w:pPr>
        <w:pStyle w:val="ConsPlusNormal"/>
        <w:spacing w:before="220"/>
        <w:ind w:firstLine="540"/>
        <w:jc w:val="both"/>
      </w:pPr>
      <w:bookmarkStart w:id="6" w:name="P87"/>
      <w:bookmarkEnd w:id="6"/>
      <w:r w:rsidRPr="00BB48F3">
        <w:t>11.4.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15641" w:rsidRPr="00BB48F3" w:rsidRDefault="00615641">
      <w:pPr>
        <w:pStyle w:val="ConsPlusNormal"/>
        <w:spacing w:before="220"/>
        <w:ind w:firstLine="540"/>
        <w:jc w:val="both"/>
      </w:pPr>
      <w:bookmarkStart w:id="7" w:name="P88"/>
      <w:bookmarkEnd w:id="7"/>
      <w:r w:rsidRPr="00BB48F3">
        <w:t>11.5.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15641" w:rsidRPr="00BB48F3" w:rsidRDefault="00615641">
      <w:pPr>
        <w:pStyle w:val="ConsPlusNormal"/>
        <w:spacing w:before="220"/>
        <w:ind w:firstLine="540"/>
        <w:jc w:val="both"/>
      </w:pPr>
      <w:bookmarkStart w:id="8" w:name="P89"/>
      <w:bookmarkEnd w:id="8"/>
      <w:r w:rsidRPr="00BB48F3">
        <w:t>11.6. Представление Мэра Великого Новгорода (или лица, его замещающего)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Великого Новгорода мер по предупреждению коррупции;</w:t>
      </w:r>
    </w:p>
    <w:p w:rsidR="00615641" w:rsidRPr="00BB48F3" w:rsidRDefault="00615641">
      <w:pPr>
        <w:pStyle w:val="ConsPlusNormal"/>
        <w:spacing w:before="220"/>
        <w:ind w:firstLine="540"/>
        <w:jc w:val="both"/>
      </w:pPr>
      <w:bookmarkStart w:id="9" w:name="P90"/>
      <w:bookmarkEnd w:id="9"/>
      <w:r w:rsidRPr="00BB48F3">
        <w:t>11.7. Материалы, свидетельствующие о представлении муниципальным служащим недостоверных или неполных сведений о своих расходах, а также о расходах своих супруги (супруга) и несовершеннолетних детей;</w:t>
      </w:r>
    </w:p>
    <w:p w:rsidR="00615641" w:rsidRPr="00BB48F3" w:rsidRDefault="00615641">
      <w:pPr>
        <w:pStyle w:val="ConsPlusNormal"/>
        <w:spacing w:before="220"/>
        <w:ind w:firstLine="540"/>
        <w:jc w:val="both"/>
      </w:pPr>
      <w:bookmarkStart w:id="10" w:name="P91"/>
      <w:bookmarkEnd w:id="10"/>
      <w:r w:rsidRPr="00BB48F3">
        <w:t xml:space="preserve">11.8. </w:t>
      </w:r>
      <w:proofErr w:type="gramStart"/>
      <w:r w:rsidRPr="00BB48F3">
        <w:t xml:space="preserve">Поступившее в соответствии с </w:t>
      </w:r>
      <w:hyperlink r:id="rId46">
        <w:r w:rsidRPr="00BB48F3">
          <w:t>частью 4 статьи 12</w:t>
        </w:r>
      </w:hyperlink>
      <w:r w:rsidRPr="00BB48F3">
        <w:t xml:space="preserve"> Федерального закона от 25 декабря 2008 г. N 273-ФЗ "О противодействии коррупции" и </w:t>
      </w:r>
      <w:hyperlink r:id="rId47">
        <w:r w:rsidRPr="00BB48F3">
          <w:t>статьей 64.1</w:t>
        </w:r>
      </w:hyperlink>
      <w:r w:rsidRPr="00BB48F3">
        <w:t xml:space="preserve"> Трудового кодекса Российской Федерации в Администрацию Великого Новгорода уведомление коммерческой или некоммерческой организации о заключении с гражданином, замещавшим должность муниципальной службы в Администрации Великого Новгорода, трудового или гражданско-правового договора на выполнение работ (оказание услуг), если отдельные функции</w:t>
      </w:r>
      <w:proofErr w:type="gramEnd"/>
      <w:r w:rsidRPr="00BB48F3">
        <w:t xml:space="preserve"> </w:t>
      </w:r>
      <w:proofErr w:type="gramStart"/>
      <w:r w:rsidRPr="00BB48F3">
        <w:t>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Великого Новгорода,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BB48F3">
        <w:t xml:space="preserve"> на условиях гражданско-правового договора в коммерческой или некоммерческой организации комиссией не рассматривался;</w:t>
      </w:r>
    </w:p>
    <w:p w:rsidR="00615641" w:rsidRPr="00BB48F3" w:rsidRDefault="00615641">
      <w:pPr>
        <w:pStyle w:val="ConsPlusNormal"/>
        <w:spacing w:before="220"/>
        <w:ind w:firstLine="540"/>
        <w:jc w:val="both"/>
      </w:pPr>
      <w:r w:rsidRPr="00BB48F3">
        <w:t xml:space="preserve">11.9. Исключен. - </w:t>
      </w:r>
      <w:hyperlink r:id="rId48">
        <w:r w:rsidRPr="00BB48F3">
          <w:t>Постановление</w:t>
        </w:r>
      </w:hyperlink>
      <w:r w:rsidRPr="00BB48F3">
        <w:t xml:space="preserve"> Администрации Великого Новгорода от 05.05.2025 N 1688;</w:t>
      </w:r>
    </w:p>
    <w:p w:rsidR="00615641" w:rsidRPr="00BB48F3" w:rsidRDefault="00615641">
      <w:pPr>
        <w:pStyle w:val="ConsPlusNormal"/>
        <w:spacing w:before="220"/>
        <w:ind w:firstLine="540"/>
        <w:jc w:val="both"/>
      </w:pPr>
      <w:bookmarkStart w:id="11" w:name="P93"/>
      <w:bookmarkEnd w:id="11"/>
      <w:r w:rsidRPr="00BB48F3">
        <w:t>11.10. Уведомление муниципального служащего Администрации Великого Новгорода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615641" w:rsidRPr="00BB48F3" w:rsidRDefault="00615641">
      <w:pPr>
        <w:pStyle w:val="ConsPlusNormal"/>
        <w:jc w:val="both"/>
      </w:pPr>
      <w:r w:rsidRPr="00BB48F3">
        <w:t>(</w:t>
      </w:r>
      <w:proofErr w:type="spellStart"/>
      <w:r w:rsidRPr="00BB48F3">
        <w:t>пп</w:t>
      </w:r>
      <w:proofErr w:type="spellEnd"/>
      <w:r w:rsidRPr="00BB48F3">
        <w:t xml:space="preserve">. 11.10 </w:t>
      </w:r>
      <w:proofErr w:type="gramStart"/>
      <w:r w:rsidRPr="00BB48F3">
        <w:t>введен</w:t>
      </w:r>
      <w:proofErr w:type="gramEnd"/>
      <w:r w:rsidRPr="00BB48F3">
        <w:t xml:space="preserve"> </w:t>
      </w:r>
      <w:hyperlink r:id="rId49">
        <w:r w:rsidRPr="00BB48F3">
          <w:t>Постановлением</w:t>
        </w:r>
      </w:hyperlink>
      <w:r w:rsidRPr="00BB48F3">
        <w:t xml:space="preserve"> Администрации Великого Новгорода от 05.04.2024 N 1436)</w:t>
      </w:r>
    </w:p>
    <w:p w:rsidR="00615641" w:rsidRPr="00BB48F3" w:rsidRDefault="00615641">
      <w:pPr>
        <w:pStyle w:val="ConsPlusNormal"/>
        <w:spacing w:before="220"/>
        <w:ind w:firstLine="540"/>
        <w:jc w:val="both"/>
      </w:pPr>
      <w:r w:rsidRPr="00BB48F3">
        <w:lastRenderedPageBreak/>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15641" w:rsidRPr="00BB48F3" w:rsidRDefault="00615641">
      <w:pPr>
        <w:pStyle w:val="ConsPlusNormal"/>
        <w:spacing w:before="220"/>
        <w:ind w:firstLine="540"/>
        <w:jc w:val="both"/>
      </w:pPr>
      <w:r w:rsidRPr="00BB48F3">
        <w:t xml:space="preserve">13. Обращение, указанное в </w:t>
      </w:r>
      <w:hyperlink w:anchor="P86">
        <w:r w:rsidRPr="00BB48F3">
          <w:t>подпункте 11.3</w:t>
        </w:r>
      </w:hyperlink>
      <w:r w:rsidRPr="00BB48F3">
        <w:t xml:space="preserve"> настоящего Положения, подается гражданином, замещавшим должность муниципальной службы в Администрации Великого Новгорода, в комитет муниципальной службы Администрации Великого Новгорода. </w:t>
      </w:r>
      <w:proofErr w:type="gramStart"/>
      <w:r w:rsidRPr="00BB48F3">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BB48F3">
        <w:t xml:space="preserve"> или гражданско-правовой), предполагаемый срок его действия, сумма оплаты за выполнение (оказание) по договору работ (услуг). Комитет муниципальной службы Администрации Великого Новгорода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50">
        <w:r w:rsidRPr="00BB48F3">
          <w:t>статьи 12</w:t>
        </w:r>
      </w:hyperlink>
      <w:r w:rsidRPr="00BB48F3">
        <w:t xml:space="preserve"> Федерального закона от 25 декабря 2008 г. N 273-ФЗ "О противодействии коррупции".</w:t>
      </w:r>
    </w:p>
    <w:p w:rsidR="00615641" w:rsidRPr="00BB48F3" w:rsidRDefault="00615641">
      <w:pPr>
        <w:pStyle w:val="ConsPlusNormal"/>
        <w:spacing w:before="220"/>
        <w:ind w:firstLine="540"/>
        <w:jc w:val="both"/>
      </w:pPr>
      <w:r w:rsidRPr="00BB48F3">
        <w:t xml:space="preserve">14. Обращение, указанное в </w:t>
      </w:r>
      <w:hyperlink w:anchor="P86">
        <w:r w:rsidRPr="00BB48F3">
          <w:t>подпункте 11.3</w:t>
        </w:r>
      </w:hyperlink>
      <w:r w:rsidRPr="00BB48F3">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15641" w:rsidRPr="00BB48F3" w:rsidRDefault="00615641">
      <w:pPr>
        <w:pStyle w:val="ConsPlusNormal"/>
        <w:spacing w:before="220"/>
        <w:ind w:firstLine="540"/>
        <w:jc w:val="both"/>
      </w:pPr>
      <w:r w:rsidRPr="00BB48F3">
        <w:t xml:space="preserve">15. Уведомления, указанные в </w:t>
      </w:r>
      <w:hyperlink w:anchor="P88">
        <w:r w:rsidRPr="00BB48F3">
          <w:t>подпунктах 11.5</w:t>
        </w:r>
      </w:hyperlink>
      <w:r w:rsidRPr="00BB48F3">
        <w:t xml:space="preserve"> и </w:t>
      </w:r>
      <w:hyperlink w:anchor="P93">
        <w:r w:rsidRPr="00BB48F3">
          <w:t>11.10</w:t>
        </w:r>
      </w:hyperlink>
      <w:r w:rsidRPr="00BB48F3">
        <w:t xml:space="preserve"> настоящего Положения, рассматриваются комитетом муниципальной службы Администрации Великого Новгорода, который осуществляет подготовку мотивированных заключений по результатам рассмотрения уведомлений.</w:t>
      </w:r>
    </w:p>
    <w:p w:rsidR="00615641" w:rsidRPr="00BB48F3" w:rsidRDefault="00615641">
      <w:pPr>
        <w:pStyle w:val="ConsPlusNormal"/>
        <w:jc w:val="both"/>
      </w:pPr>
      <w:r w:rsidRPr="00BB48F3">
        <w:t>(</w:t>
      </w:r>
      <w:proofErr w:type="gramStart"/>
      <w:r w:rsidRPr="00BB48F3">
        <w:t>п</w:t>
      </w:r>
      <w:proofErr w:type="gramEnd"/>
      <w:r w:rsidRPr="00BB48F3">
        <w:t xml:space="preserve">. 15 в ред. </w:t>
      </w:r>
      <w:hyperlink r:id="rId51">
        <w:r w:rsidRPr="00BB48F3">
          <w:t>Постановления</w:t>
        </w:r>
      </w:hyperlink>
      <w:r w:rsidRPr="00BB48F3">
        <w:t xml:space="preserve"> Администрации Великого Новгорода от 05.04.2024 N 1436)</w:t>
      </w:r>
    </w:p>
    <w:p w:rsidR="00615641" w:rsidRPr="00BB48F3" w:rsidRDefault="00615641">
      <w:pPr>
        <w:pStyle w:val="ConsPlusNormal"/>
        <w:spacing w:before="220"/>
        <w:ind w:firstLine="540"/>
        <w:jc w:val="both"/>
      </w:pPr>
      <w:r w:rsidRPr="00BB48F3">
        <w:t xml:space="preserve">16. Уведомление, указанное в </w:t>
      </w:r>
      <w:hyperlink w:anchor="P91">
        <w:r w:rsidRPr="00BB48F3">
          <w:t>подпункте 11.8</w:t>
        </w:r>
      </w:hyperlink>
      <w:r w:rsidRPr="00BB48F3">
        <w:t xml:space="preserve"> настоящего Положения, рассматривается комитетом муниципальной службы Администрации Великого Новгорода, который осуществляет подготовку мотивированного заключения о соблюдении гражданином, замещавшим должность муниципальной службы в Администрации Великого Новгорода, требований </w:t>
      </w:r>
      <w:hyperlink r:id="rId52">
        <w:r w:rsidRPr="00BB48F3">
          <w:t>статьи 12</w:t>
        </w:r>
      </w:hyperlink>
      <w:r w:rsidRPr="00BB48F3">
        <w:t xml:space="preserve"> Федерального закона от 25 декабря 2008 г. N 273-ФЗ "О противодействии коррупции".</w:t>
      </w:r>
    </w:p>
    <w:p w:rsidR="00615641" w:rsidRPr="00BB48F3" w:rsidRDefault="00615641">
      <w:pPr>
        <w:pStyle w:val="ConsPlusNormal"/>
        <w:spacing w:before="220"/>
        <w:ind w:firstLine="540"/>
        <w:jc w:val="both"/>
      </w:pPr>
      <w:r w:rsidRPr="00BB48F3">
        <w:t xml:space="preserve">17. </w:t>
      </w:r>
      <w:proofErr w:type="gramStart"/>
      <w:r w:rsidRPr="00BB48F3">
        <w:t xml:space="preserve">При подготовке мотивированного заключения по результатам рассмотрения обращения, указанного в </w:t>
      </w:r>
      <w:hyperlink w:anchor="P86">
        <w:r w:rsidRPr="00BB48F3">
          <w:t>подпункте 11.3</w:t>
        </w:r>
      </w:hyperlink>
      <w:r w:rsidRPr="00BB48F3">
        <w:t xml:space="preserve"> настоящего Положения, или уведомлений, указанных в </w:t>
      </w:r>
      <w:hyperlink w:anchor="P88">
        <w:r w:rsidRPr="00BB48F3">
          <w:t>подпунктах 11.5</w:t>
        </w:r>
      </w:hyperlink>
      <w:r w:rsidRPr="00BB48F3">
        <w:t xml:space="preserve">, </w:t>
      </w:r>
      <w:hyperlink w:anchor="P91">
        <w:r w:rsidRPr="00BB48F3">
          <w:t>11.8</w:t>
        </w:r>
      </w:hyperlink>
      <w:r w:rsidRPr="00BB48F3">
        <w:t xml:space="preserve">, </w:t>
      </w:r>
      <w:hyperlink w:anchor="P93">
        <w:r w:rsidRPr="00BB48F3">
          <w:t>11.10</w:t>
        </w:r>
      </w:hyperlink>
      <w:r w:rsidRPr="00BB48F3">
        <w:t xml:space="preserve"> настоящего Положения, должностные лица комитета муниципальной службы Администрации Великого Новгорода имеют право проводить собеседование с муниципальным служащим, представившим обращение или уведомление, получать от него письменные пояснения, а Мэр Великого Новгорода или заместитель Главы администрации Великого Новгорода, специально на</w:t>
      </w:r>
      <w:proofErr w:type="gramEnd"/>
      <w:r w:rsidRPr="00BB48F3">
        <w:t xml:space="preserve">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15641" w:rsidRPr="00BB48F3" w:rsidRDefault="00615641">
      <w:pPr>
        <w:pStyle w:val="ConsPlusNormal"/>
        <w:jc w:val="both"/>
      </w:pPr>
      <w:r w:rsidRPr="00BB48F3">
        <w:t>(</w:t>
      </w:r>
      <w:proofErr w:type="gramStart"/>
      <w:r w:rsidRPr="00BB48F3">
        <w:t>в</w:t>
      </w:r>
      <w:proofErr w:type="gramEnd"/>
      <w:r w:rsidRPr="00BB48F3">
        <w:t xml:space="preserve"> ред. </w:t>
      </w:r>
      <w:hyperlink r:id="rId53">
        <w:r w:rsidRPr="00BB48F3">
          <w:t>Постановления</w:t>
        </w:r>
      </w:hyperlink>
      <w:r w:rsidRPr="00BB48F3">
        <w:t xml:space="preserve"> Администрации Великого Новгорода от 05.04.2024 N 1436)</w:t>
      </w:r>
    </w:p>
    <w:p w:rsidR="00615641" w:rsidRPr="00BB48F3" w:rsidRDefault="00615641">
      <w:pPr>
        <w:pStyle w:val="ConsPlusNormal"/>
        <w:spacing w:before="220"/>
        <w:ind w:firstLine="540"/>
        <w:jc w:val="both"/>
      </w:pPr>
      <w:r w:rsidRPr="00BB48F3">
        <w:t>18. Председатель комиссии при поступлении к нему информации, содержащей основания для проведения заседания комиссии:</w:t>
      </w:r>
    </w:p>
    <w:p w:rsidR="00615641" w:rsidRPr="00BB48F3" w:rsidRDefault="00615641">
      <w:pPr>
        <w:pStyle w:val="ConsPlusNormal"/>
        <w:spacing w:before="220"/>
        <w:ind w:firstLine="540"/>
        <w:jc w:val="both"/>
      </w:pPr>
      <w:r w:rsidRPr="00BB48F3">
        <w:t xml:space="preserve">в 10-дневный срок назначает дату заседания комиссии (при этом дата заседания комиссии </w:t>
      </w:r>
      <w:r w:rsidRPr="00BB48F3">
        <w:lastRenderedPageBreak/>
        <w:t xml:space="preserve">не может быть назначена позднее 20 дней со дня поступления указанной информации, за исключением случаев, предусмотренных </w:t>
      </w:r>
      <w:hyperlink w:anchor="P107">
        <w:r w:rsidRPr="00BB48F3">
          <w:t>пунктами 19</w:t>
        </w:r>
      </w:hyperlink>
      <w:r w:rsidRPr="00BB48F3">
        <w:t xml:space="preserve"> и </w:t>
      </w:r>
      <w:hyperlink w:anchor="P109">
        <w:r w:rsidRPr="00BB48F3">
          <w:t>20</w:t>
        </w:r>
      </w:hyperlink>
      <w:r w:rsidRPr="00BB48F3">
        <w:t xml:space="preserve"> настоящего Положения);</w:t>
      </w:r>
    </w:p>
    <w:p w:rsidR="00615641" w:rsidRPr="00BB48F3" w:rsidRDefault="00615641">
      <w:pPr>
        <w:pStyle w:val="ConsPlusNormal"/>
        <w:spacing w:before="220"/>
        <w:ind w:firstLine="540"/>
        <w:jc w:val="both"/>
      </w:pPr>
      <w:r w:rsidRPr="00BB48F3">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комитет муниципальной службы Администрации Великого Новгорода, и с результатами ее проверки;</w:t>
      </w:r>
    </w:p>
    <w:p w:rsidR="00615641" w:rsidRPr="00BB48F3" w:rsidRDefault="00615641">
      <w:pPr>
        <w:pStyle w:val="ConsPlusNormal"/>
        <w:spacing w:before="220"/>
        <w:ind w:firstLine="540"/>
        <w:jc w:val="both"/>
      </w:pPr>
      <w:r w:rsidRPr="00BB48F3">
        <w:t xml:space="preserve">рассматривает ходатайства о приглашении на заседание комиссии лиц, указанных в </w:t>
      </w:r>
      <w:hyperlink w:anchor="P80">
        <w:r w:rsidRPr="00BB48F3">
          <w:t>подпункте 8.2</w:t>
        </w:r>
      </w:hyperlink>
      <w:r w:rsidRPr="00BB48F3">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15641" w:rsidRPr="00BB48F3" w:rsidRDefault="00615641">
      <w:pPr>
        <w:pStyle w:val="ConsPlusNormal"/>
        <w:spacing w:before="220"/>
        <w:ind w:firstLine="540"/>
        <w:jc w:val="both"/>
      </w:pPr>
      <w:bookmarkStart w:id="12" w:name="P107"/>
      <w:bookmarkEnd w:id="12"/>
      <w:r w:rsidRPr="00BB48F3">
        <w:t xml:space="preserve">19. Заседание комиссии по рассмотрению заявления, указанного в </w:t>
      </w:r>
      <w:hyperlink w:anchor="P87">
        <w:r w:rsidRPr="00BB48F3">
          <w:t>подпункте 11.4</w:t>
        </w:r>
      </w:hyperlink>
      <w:r w:rsidRPr="00BB48F3">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15641" w:rsidRPr="00BB48F3" w:rsidRDefault="00615641">
      <w:pPr>
        <w:pStyle w:val="ConsPlusNormal"/>
        <w:jc w:val="both"/>
      </w:pPr>
      <w:r w:rsidRPr="00BB48F3">
        <w:t>(</w:t>
      </w:r>
      <w:proofErr w:type="gramStart"/>
      <w:r w:rsidRPr="00BB48F3">
        <w:t>в</w:t>
      </w:r>
      <w:proofErr w:type="gramEnd"/>
      <w:r w:rsidRPr="00BB48F3">
        <w:t xml:space="preserve"> ред. постановлений Администрации Великого Новгорода от 30.06.2016 </w:t>
      </w:r>
      <w:hyperlink r:id="rId54">
        <w:r w:rsidRPr="00BB48F3">
          <w:t>N 3073</w:t>
        </w:r>
      </w:hyperlink>
      <w:r w:rsidRPr="00BB48F3">
        <w:t xml:space="preserve">, от 05.10.2016 </w:t>
      </w:r>
      <w:hyperlink r:id="rId55">
        <w:r w:rsidRPr="00BB48F3">
          <w:t>N 4550</w:t>
        </w:r>
      </w:hyperlink>
      <w:r w:rsidRPr="00BB48F3">
        <w:t xml:space="preserve">, от 05.05.2025 </w:t>
      </w:r>
      <w:hyperlink r:id="rId56">
        <w:r w:rsidRPr="00BB48F3">
          <w:t>N 1688</w:t>
        </w:r>
      </w:hyperlink>
      <w:r w:rsidRPr="00BB48F3">
        <w:t>)</w:t>
      </w:r>
    </w:p>
    <w:p w:rsidR="00615641" w:rsidRPr="00BB48F3" w:rsidRDefault="00615641">
      <w:pPr>
        <w:pStyle w:val="ConsPlusNormal"/>
        <w:spacing w:before="220"/>
        <w:ind w:firstLine="540"/>
        <w:jc w:val="both"/>
      </w:pPr>
      <w:bookmarkStart w:id="13" w:name="P109"/>
      <w:bookmarkEnd w:id="13"/>
      <w:r w:rsidRPr="00BB48F3">
        <w:t xml:space="preserve">20. Уведомление, указанное в </w:t>
      </w:r>
      <w:hyperlink w:anchor="P91">
        <w:r w:rsidRPr="00BB48F3">
          <w:t>подпункте 11.8</w:t>
        </w:r>
      </w:hyperlink>
      <w:r w:rsidRPr="00BB48F3">
        <w:t xml:space="preserve"> настоящего Положения, рассматривается на очередном (плановом) заседании комиссии.</w:t>
      </w:r>
    </w:p>
    <w:p w:rsidR="00615641" w:rsidRPr="00BB48F3" w:rsidRDefault="00615641">
      <w:pPr>
        <w:pStyle w:val="ConsPlusNormal"/>
        <w:jc w:val="both"/>
      </w:pPr>
      <w:r w:rsidRPr="00BB48F3">
        <w:t>(</w:t>
      </w:r>
      <w:proofErr w:type="gramStart"/>
      <w:r w:rsidRPr="00BB48F3">
        <w:t>в</w:t>
      </w:r>
      <w:proofErr w:type="gramEnd"/>
      <w:r w:rsidRPr="00BB48F3">
        <w:t xml:space="preserve"> ред. </w:t>
      </w:r>
      <w:hyperlink r:id="rId57">
        <w:r w:rsidRPr="00BB48F3">
          <w:t>Постановления</w:t>
        </w:r>
      </w:hyperlink>
      <w:r w:rsidRPr="00BB48F3">
        <w:t xml:space="preserve"> Администрации Великого Новгорода от 05.10.2016 N 4550)</w:t>
      </w:r>
    </w:p>
    <w:p w:rsidR="00615641" w:rsidRPr="00BB48F3" w:rsidRDefault="00615641">
      <w:pPr>
        <w:pStyle w:val="ConsPlusNormal"/>
        <w:spacing w:before="220"/>
        <w:ind w:firstLine="540"/>
        <w:jc w:val="both"/>
      </w:pPr>
      <w:r w:rsidRPr="00BB48F3">
        <w:t xml:space="preserve">21.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Великого Новгорода.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BB48F3">
        <w:t>представляемых</w:t>
      </w:r>
      <w:proofErr w:type="gramEnd"/>
      <w:r w:rsidRPr="00BB48F3">
        <w:t xml:space="preserve"> в соответствии с </w:t>
      </w:r>
      <w:hyperlink w:anchor="P86">
        <w:r w:rsidRPr="00BB48F3">
          <w:t>подпунктами 11.3</w:t>
        </w:r>
      </w:hyperlink>
      <w:r w:rsidRPr="00BB48F3">
        <w:t xml:space="preserve"> - </w:t>
      </w:r>
      <w:hyperlink w:anchor="P88">
        <w:r w:rsidRPr="00BB48F3">
          <w:t>11.5</w:t>
        </w:r>
      </w:hyperlink>
      <w:r w:rsidRPr="00BB48F3">
        <w:t xml:space="preserve">, </w:t>
      </w:r>
      <w:hyperlink w:anchor="P93">
        <w:r w:rsidRPr="00BB48F3">
          <w:t>11.10</w:t>
        </w:r>
      </w:hyperlink>
      <w:r w:rsidRPr="00BB48F3">
        <w:t xml:space="preserve"> настоящего Положения.</w:t>
      </w:r>
    </w:p>
    <w:p w:rsidR="00615641" w:rsidRPr="00BB48F3" w:rsidRDefault="00615641">
      <w:pPr>
        <w:pStyle w:val="ConsPlusNormal"/>
        <w:jc w:val="both"/>
      </w:pPr>
      <w:r w:rsidRPr="00BB48F3">
        <w:t>(</w:t>
      </w:r>
      <w:proofErr w:type="gramStart"/>
      <w:r w:rsidRPr="00BB48F3">
        <w:t>в</w:t>
      </w:r>
      <w:proofErr w:type="gramEnd"/>
      <w:r w:rsidRPr="00BB48F3">
        <w:t xml:space="preserve"> ред. постановлений Администрации Великого Новгорода от 05.10.2016 </w:t>
      </w:r>
      <w:hyperlink r:id="rId58">
        <w:r w:rsidRPr="00BB48F3">
          <w:t>N 4550</w:t>
        </w:r>
      </w:hyperlink>
      <w:r w:rsidRPr="00BB48F3">
        <w:t xml:space="preserve">, от 05.04.2024 </w:t>
      </w:r>
      <w:hyperlink r:id="rId59">
        <w:r w:rsidRPr="00BB48F3">
          <w:t>N 1436</w:t>
        </w:r>
      </w:hyperlink>
      <w:r w:rsidRPr="00BB48F3">
        <w:t>)</w:t>
      </w:r>
    </w:p>
    <w:p w:rsidR="00615641" w:rsidRPr="00BB48F3" w:rsidRDefault="00615641">
      <w:pPr>
        <w:pStyle w:val="ConsPlusNormal"/>
        <w:spacing w:before="220"/>
        <w:ind w:firstLine="540"/>
        <w:jc w:val="both"/>
      </w:pPr>
      <w:r w:rsidRPr="00BB48F3">
        <w:t>22. Заседания комиссии могут проводиться в отсутствие муниципального служащего или гражданина в случае:</w:t>
      </w:r>
    </w:p>
    <w:p w:rsidR="00615641" w:rsidRPr="00BB48F3" w:rsidRDefault="00615641">
      <w:pPr>
        <w:pStyle w:val="ConsPlusNormal"/>
        <w:spacing w:before="220"/>
        <w:ind w:firstLine="540"/>
        <w:jc w:val="both"/>
      </w:pPr>
      <w:r w:rsidRPr="00BB48F3">
        <w:t xml:space="preserve">если в обращении, заявлении или уведомлении, предусмотренных </w:t>
      </w:r>
      <w:hyperlink w:anchor="P86">
        <w:r w:rsidRPr="00BB48F3">
          <w:t>подпунктами 11.3</w:t>
        </w:r>
      </w:hyperlink>
      <w:r w:rsidRPr="00BB48F3">
        <w:t xml:space="preserve"> - </w:t>
      </w:r>
      <w:hyperlink w:anchor="P88">
        <w:r w:rsidRPr="00BB48F3">
          <w:t>11.5</w:t>
        </w:r>
      </w:hyperlink>
      <w:r w:rsidRPr="00BB48F3">
        <w:t xml:space="preserve">, </w:t>
      </w:r>
      <w:hyperlink w:anchor="P93">
        <w:r w:rsidRPr="00BB48F3">
          <w:t>11.10</w:t>
        </w:r>
      </w:hyperlink>
      <w:r w:rsidRPr="00BB48F3">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15641" w:rsidRPr="00BB48F3" w:rsidRDefault="00615641">
      <w:pPr>
        <w:pStyle w:val="ConsPlusNormal"/>
        <w:jc w:val="both"/>
      </w:pPr>
      <w:r w:rsidRPr="00BB48F3">
        <w:t xml:space="preserve">(в ред. постановлений Администрации Великого Новгорода от 30.06.2016 </w:t>
      </w:r>
      <w:hyperlink r:id="rId60">
        <w:r w:rsidRPr="00BB48F3">
          <w:t>N 3073</w:t>
        </w:r>
      </w:hyperlink>
      <w:r w:rsidRPr="00BB48F3">
        <w:t xml:space="preserve">, от 05.04.2024 </w:t>
      </w:r>
      <w:hyperlink r:id="rId61">
        <w:r w:rsidRPr="00BB48F3">
          <w:t>N 1436</w:t>
        </w:r>
      </w:hyperlink>
      <w:r w:rsidRPr="00BB48F3">
        <w:t xml:space="preserve">, от 05.05.2025 </w:t>
      </w:r>
      <w:hyperlink r:id="rId62">
        <w:r w:rsidRPr="00BB48F3">
          <w:t>N 1688</w:t>
        </w:r>
      </w:hyperlink>
      <w:r w:rsidRPr="00BB48F3">
        <w:t>)</w:t>
      </w:r>
    </w:p>
    <w:p w:rsidR="00615641" w:rsidRPr="00BB48F3" w:rsidRDefault="00615641">
      <w:pPr>
        <w:pStyle w:val="ConsPlusNormal"/>
        <w:spacing w:before="220"/>
        <w:ind w:firstLine="540"/>
        <w:jc w:val="both"/>
      </w:pPr>
      <w:r w:rsidRPr="00BB48F3">
        <w:t>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615641" w:rsidRPr="00BB48F3" w:rsidRDefault="00615641">
      <w:pPr>
        <w:pStyle w:val="ConsPlusNormal"/>
        <w:spacing w:before="220"/>
        <w:ind w:firstLine="540"/>
        <w:jc w:val="both"/>
      </w:pPr>
      <w:r w:rsidRPr="00BB48F3">
        <w:t>23. На заседании комиссии заслушиваются пояснения муниципального служащего или гражданина, замещавшего должность муниципальной службы в Администрации Великого Новгорода (с его согласия), и иных лиц, рассматриваются материалы по существу вынесенных на данное заседание вопросов, а также дополнительные материалы.</w:t>
      </w:r>
    </w:p>
    <w:p w:rsidR="00615641" w:rsidRPr="00BB48F3" w:rsidRDefault="00615641">
      <w:pPr>
        <w:pStyle w:val="ConsPlusNormal"/>
        <w:spacing w:before="220"/>
        <w:ind w:firstLine="540"/>
        <w:jc w:val="both"/>
      </w:pPr>
      <w:r w:rsidRPr="00BB48F3">
        <w:t>24. Члены комиссии и лица, участвовавшие в ее заседании, не вправе разглашать сведения, ставшие им известными в ходе работы комиссии.</w:t>
      </w:r>
    </w:p>
    <w:p w:rsidR="00615641" w:rsidRPr="00BB48F3" w:rsidRDefault="00615641">
      <w:pPr>
        <w:pStyle w:val="ConsPlusNormal"/>
        <w:spacing w:before="220"/>
        <w:ind w:firstLine="540"/>
        <w:jc w:val="both"/>
      </w:pPr>
      <w:bookmarkStart w:id="14" w:name="P119"/>
      <w:bookmarkEnd w:id="14"/>
      <w:r w:rsidRPr="00BB48F3">
        <w:lastRenderedPageBreak/>
        <w:t xml:space="preserve">25. По итогам рассмотрения вопроса, указанного в </w:t>
      </w:r>
      <w:hyperlink w:anchor="P84">
        <w:r w:rsidRPr="00BB48F3">
          <w:t>подпункте 11.1</w:t>
        </w:r>
      </w:hyperlink>
      <w:r w:rsidRPr="00BB48F3">
        <w:t xml:space="preserve"> настоящего Положения, комиссия принимает одно из следующих решений:</w:t>
      </w:r>
    </w:p>
    <w:p w:rsidR="00615641" w:rsidRPr="00BB48F3" w:rsidRDefault="00615641">
      <w:pPr>
        <w:pStyle w:val="ConsPlusNormal"/>
        <w:spacing w:before="220"/>
        <w:ind w:firstLine="540"/>
        <w:jc w:val="both"/>
      </w:pPr>
      <w:r w:rsidRPr="00BB48F3">
        <w:t>установить, что сведения, представленные муниципальным служащим, являются достоверными и полными;</w:t>
      </w:r>
    </w:p>
    <w:p w:rsidR="00615641" w:rsidRPr="00BB48F3" w:rsidRDefault="00615641">
      <w:pPr>
        <w:pStyle w:val="ConsPlusNormal"/>
        <w:spacing w:before="220"/>
        <w:ind w:firstLine="540"/>
        <w:jc w:val="both"/>
      </w:pPr>
      <w:r w:rsidRPr="00BB48F3">
        <w:t>установить, что сведения, представленные муниципальным служащим, являются недостоверными и (или) неполными (в этом случае комиссия рекомендует Мэру Великого Новгорода или лицу, его замещающему, применить к муниципальному служащему конкретную меру ответственности).</w:t>
      </w:r>
    </w:p>
    <w:p w:rsidR="00615641" w:rsidRPr="00BB48F3" w:rsidRDefault="00615641">
      <w:pPr>
        <w:pStyle w:val="ConsPlusNormal"/>
        <w:spacing w:before="220"/>
        <w:ind w:firstLine="540"/>
        <w:jc w:val="both"/>
      </w:pPr>
      <w:r w:rsidRPr="00BB48F3">
        <w:t xml:space="preserve">26. По итогам рассмотрения вопроса, указанного в </w:t>
      </w:r>
      <w:hyperlink w:anchor="P85">
        <w:r w:rsidRPr="00BB48F3">
          <w:t>подпункте 11.2</w:t>
        </w:r>
      </w:hyperlink>
      <w:r w:rsidRPr="00BB48F3">
        <w:t xml:space="preserve"> настоящего Положения, комиссия принимает одно из следующих решений:</w:t>
      </w:r>
    </w:p>
    <w:p w:rsidR="00615641" w:rsidRPr="00BB48F3" w:rsidRDefault="00615641">
      <w:pPr>
        <w:pStyle w:val="ConsPlusNormal"/>
        <w:spacing w:before="220"/>
        <w:ind w:firstLine="540"/>
        <w:jc w:val="both"/>
      </w:pPr>
      <w:r w:rsidRPr="00BB48F3">
        <w:t>установить, что муниципальный служащий соблюдал требования к служебному поведению и (или) требования об урегулировании конфликта интересов;</w:t>
      </w:r>
    </w:p>
    <w:p w:rsidR="00615641" w:rsidRPr="00BB48F3" w:rsidRDefault="00615641">
      <w:pPr>
        <w:pStyle w:val="ConsPlusNormal"/>
        <w:spacing w:before="220"/>
        <w:ind w:firstLine="540"/>
        <w:jc w:val="both"/>
      </w:pPr>
      <w:proofErr w:type="gramStart"/>
      <w:r w:rsidRPr="00BB48F3">
        <w:t>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Мэру Великого Новгорода или лицу, его замещающему, указать муниципальному служащему на недопустимость нарушения требований к служебному поведению, предусмотренных Служебным (Трудовым) распорядком Администрации Великого Новгорода, утвержденным постановлением Администрации Великого Новгорода от 26.02.2007 N 50, Правилами служебного поведения (этики) муниципальных</w:t>
      </w:r>
      <w:proofErr w:type="gramEnd"/>
      <w:r w:rsidRPr="00BB48F3">
        <w:t xml:space="preserve"> служащих Администрации Великого Новгорода, </w:t>
      </w:r>
      <w:proofErr w:type="gramStart"/>
      <w:r w:rsidRPr="00BB48F3">
        <w:t>утвержденными</w:t>
      </w:r>
      <w:proofErr w:type="gramEnd"/>
      <w:r w:rsidRPr="00BB48F3">
        <w:t xml:space="preserve"> постановлением Администрации Великого Новгорода от 08.06.2009 N 162, и (или) требований об урегулировании конфликта интересов либо применить к муниципальному служащему конкретную меру ответственности).</w:t>
      </w:r>
    </w:p>
    <w:p w:rsidR="00615641" w:rsidRPr="00BB48F3" w:rsidRDefault="00615641">
      <w:pPr>
        <w:pStyle w:val="ConsPlusNormal"/>
        <w:spacing w:before="220"/>
        <w:ind w:firstLine="540"/>
        <w:jc w:val="both"/>
      </w:pPr>
      <w:r w:rsidRPr="00BB48F3">
        <w:t xml:space="preserve">27. По итогам рассмотрения вопроса, указанного в </w:t>
      </w:r>
      <w:hyperlink w:anchor="P86">
        <w:r w:rsidRPr="00BB48F3">
          <w:t>подпункте 11.3</w:t>
        </w:r>
      </w:hyperlink>
      <w:r w:rsidRPr="00BB48F3">
        <w:t xml:space="preserve"> настоящего Положения, комиссия принимает одно из следующих решений:</w:t>
      </w:r>
    </w:p>
    <w:p w:rsidR="00615641" w:rsidRPr="00BB48F3" w:rsidRDefault="00615641">
      <w:pPr>
        <w:pStyle w:val="ConsPlusNormal"/>
        <w:spacing w:before="220"/>
        <w:ind w:firstLine="540"/>
        <w:jc w:val="both"/>
      </w:pPr>
      <w:r w:rsidRPr="00BB48F3">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15641" w:rsidRPr="00BB48F3" w:rsidRDefault="00615641">
      <w:pPr>
        <w:pStyle w:val="ConsPlusNormal"/>
        <w:spacing w:before="220"/>
        <w:ind w:firstLine="540"/>
        <w:jc w:val="both"/>
      </w:pPr>
      <w:r w:rsidRPr="00BB48F3">
        <w:t>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615641" w:rsidRPr="00BB48F3" w:rsidRDefault="00615641">
      <w:pPr>
        <w:pStyle w:val="ConsPlusNormal"/>
        <w:spacing w:before="220"/>
        <w:ind w:firstLine="540"/>
        <w:jc w:val="both"/>
      </w:pPr>
      <w:r w:rsidRPr="00BB48F3">
        <w:t xml:space="preserve">28. По итогам рассмотрения вопроса, указанного в </w:t>
      </w:r>
      <w:hyperlink w:anchor="P87">
        <w:r w:rsidRPr="00BB48F3">
          <w:t>подпункте 11.4</w:t>
        </w:r>
      </w:hyperlink>
      <w:r w:rsidRPr="00BB48F3">
        <w:t xml:space="preserve"> настоящего Положения, комиссия принимает одно из следующих решений:</w:t>
      </w:r>
    </w:p>
    <w:p w:rsidR="00615641" w:rsidRPr="00BB48F3" w:rsidRDefault="00615641">
      <w:pPr>
        <w:pStyle w:val="ConsPlusNormal"/>
        <w:spacing w:before="220"/>
        <w:ind w:firstLine="540"/>
        <w:jc w:val="both"/>
      </w:pPr>
      <w:r w:rsidRPr="00BB48F3">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15641" w:rsidRPr="00BB48F3" w:rsidRDefault="00615641">
      <w:pPr>
        <w:pStyle w:val="ConsPlusNormal"/>
        <w:spacing w:before="220"/>
        <w:ind w:firstLine="540"/>
        <w:jc w:val="both"/>
      </w:pPr>
      <w:r w:rsidRPr="00BB48F3">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15641" w:rsidRPr="00BB48F3" w:rsidRDefault="00615641">
      <w:pPr>
        <w:pStyle w:val="ConsPlusNormal"/>
        <w:spacing w:before="220"/>
        <w:ind w:firstLine="540"/>
        <w:jc w:val="both"/>
      </w:pPr>
      <w:proofErr w:type="gramStart"/>
      <w:r w:rsidRPr="00BB48F3">
        <w:t xml:space="preserve">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w:t>
      </w:r>
      <w:r w:rsidRPr="00BB48F3">
        <w:lastRenderedPageBreak/>
        <w:t>несовершеннолетних детей необъективна и является способом уклонения от представления указанных сведений (в этом случае комиссия рекомендует Мэру Великого Новгорода или лицу, его замещающему, применить к муниципальному служащему меру дисциплинарного наказания за указанный вид правонарушения в виде увольнения муниципального служащего).</w:t>
      </w:r>
      <w:proofErr w:type="gramEnd"/>
    </w:p>
    <w:p w:rsidR="00615641" w:rsidRPr="00BB48F3" w:rsidRDefault="00615641">
      <w:pPr>
        <w:pStyle w:val="ConsPlusNormal"/>
        <w:jc w:val="both"/>
      </w:pPr>
      <w:r w:rsidRPr="00BB48F3">
        <w:t xml:space="preserve">(в ред. </w:t>
      </w:r>
      <w:hyperlink r:id="rId63">
        <w:r w:rsidRPr="00BB48F3">
          <w:t>Постановления</w:t>
        </w:r>
      </w:hyperlink>
      <w:r w:rsidRPr="00BB48F3">
        <w:t xml:space="preserve"> Администрации Великого Новгорода от 18.09.2017 N 4051)</w:t>
      </w:r>
    </w:p>
    <w:p w:rsidR="00615641" w:rsidRPr="00BB48F3" w:rsidRDefault="00615641">
      <w:pPr>
        <w:pStyle w:val="ConsPlusNormal"/>
        <w:spacing w:before="220"/>
        <w:ind w:firstLine="540"/>
        <w:jc w:val="both"/>
      </w:pPr>
      <w:bookmarkStart w:id="15" w:name="P133"/>
      <w:bookmarkEnd w:id="15"/>
      <w:r w:rsidRPr="00BB48F3">
        <w:t xml:space="preserve">29. По итогам рассмотрения вопроса, указанного в </w:t>
      </w:r>
      <w:hyperlink w:anchor="P88">
        <w:r w:rsidRPr="00BB48F3">
          <w:t>подпункте 11.5</w:t>
        </w:r>
      </w:hyperlink>
      <w:r w:rsidRPr="00BB48F3">
        <w:t xml:space="preserve"> настоящего Положения, комиссия принимает одно из следующих решений:</w:t>
      </w:r>
    </w:p>
    <w:p w:rsidR="00615641" w:rsidRPr="00BB48F3" w:rsidRDefault="00615641">
      <w:pPr>
        <w:pStyle w:val="ConsPlusNormal"/>
        <w:spacing w:before="220"/>
        <w:ind w:firstLine="540"/>
        <w:jc w:val="both"/>
      </w:pPr>
      <w:proofErr w:type="gramStart"/>
      <w:r w:rsidRPr="00BB48F3">
        <w:t>признать, что при исполнении муниципальным служащим должностных обязанностей конфликт интересов отсутствует;</w:t>
      </w:r>
      <w:proofErr w:type="gramEnd"/>
    </w:p>
    <w:p w:rsidR="00615641" w:rsidRPr="00BB48F3" w:rsidRDefault="00615641">
      <w:pPr>
        <w:pStyle w:val="ConsPlusNormal"/>
        <w:spacing w:before="220"/>
        <w:ind w:firstLine="540"/>
        <w:jc w:val="both"/>
      </w:pPr>
      <w:r w:rsidRPr="00BB48F3">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Мэру Великого Новгорода или лицу, его замещающему, принять меры по урегулированию конфликта интересов или по недопущению его возникновения);</w:t>
      </w:r>
    </w:p>
    <w:p w:rsidR="00615641" w:rsidRPr="00BB48F3" w:rsidRDefault="00615641">
      <w:pPr>
        <w:pStyle w:val="ConsPlusNormal"/>
        <w:spacing w:before="220"/>
        <w:ind w:firstLine="540"/>
        <w:jc w:val="both"/>
      </w:pPr>
      <w:r w:rsidRPr="00BB48F3">
        <w:t>признать, что муниципальный служащий не соблюдал требования об урегулировании конфликта интересов (в этом случае комиссия рекомендует Мэру Великого Новгорода или лицу, его замещающему, применить к муниципальному служащему меру дисциплинарного наказания за указанный вид правонарушения в виде увольнения муниципального служащего).</w:t>
      </w:r>
    </w:p>
    <w:p w:rsidR="00615641" w:rsidRPr="00BB48F3" w:rsidRDefault="00615641">
      <w:pPr>
        <w:pStyle w:val="ConsPlusNormal"/>
        <w:jc w:val="both"/>
      </w:pPr>
      <w:r w:rsidRPr="00BB48F3">
        <w:t xml:space="preserve">(в ред. </w:t>
      </w:r>
      <w:hyperlink r:id="rId64">
        <w:r w:rsidRPr="00BB48F3">
          <w:t>Постановления</w:t>
        </w:r>
      </w:hyperlink>
      <w:r w:rsidRPr="00BB48F3">
        <w:t xml:space="preserve"> Администрации Великого Новгорода от 18.09.2017 N 4051)</w:t>
      </w:r>
    </w:p>
    <w:p w:rsidR="00615641" w:rsidRPr="00BB48F3" w:rsidRDefault="00615641">
      <w:pPr>
        <w:pStyle w:val="ConsPlusNormal"/>
        <w:spacing w:before="220"/>
        <w:ind w:firstLine="540"/>
        <w:jc w:val="both"/>
      </w:pPr>
      <w:r w:rsidRPr="00BB48F3">
        <w:t xml:space="preserve">30. По итогам рассмотрения вопроса, предусмотренного </w:t>
      </w:r>
      <w:hyperlink w:anchor="P89">
        <w:r w:rsidRPr="00BB48F3">
          <w:t>подпунктом 11.6</w:t>
        </w:r>
      </w:hyperlink>
      <w:r w:rsidRPr="00BB48F3">
        <w:t xml:space="preserve"> настоящего Положения, комиссия принимает одно из следующих решений:</w:t>
      </w:r>
    </w:p>
    <w:p w:rsidR="00615641" w:rsidRPr="00BB48F3" w:rsidRDefault="00615641">
      <w:pPr>
        <w:pStyle w:val="ConsPlusNormal"/>
        <w:spacing w:before="220"/>
        <w:ind w:firstLine="540"/>
        <w:jc w:val="both"/>
      </w:pPr>
      <w:r w:rsidRPr="00BB48F3">
        <w:t>установить, что представленная информация не свидетельствует о нарушении требований к служебному поведению и (или) требований об урегулировании конфликта интересов либо об осуществлении (вероятности осуществления) в Администрации Великого Новгорода, структурном подразделении Администрации Великого Новгорода коррупционных правонарушений;</w:t>
      </w:r>
    </w:p>
    <w:p w:rsidR="00615641" w:rsidRPr="00BB48F3" w:rsidRDefault="00615641">
      <w:pPr>
        <w:pStyle w:val="ConsPlusNormal"/>
        <w:spacing w:before="220"/>
        <w:ind w:firstLine="540"/>
        <w:jc w:val="both"/>
      </w:pPr>
      <w:proofErr w:type="gramStart"/>
      <w:r w:rsidRPr="00BB48F3">
        <w:t>установить, что представленная информация свидетельствует о нарушении требований к служебному поведению и (или) требований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roofErr w:type="gramEnd"/>
    </w:p>
    <w:p w:rsidR="00615641" w:rsidRPr="00BB48F3" w:rsidRDefault="00615641">
      <w:pPr>
        <w:pStyle w:val="ConsPlusNormal"/>
        <w:spacing w:before="220"/>
        <w:ind w:firstLine="540"/>
        <w:jc w:val="both"/>
      </w:pPr>
      <w:r w:rsidRPr="00BB48F3">
        <w:t>установить, что в Администрации Великого Новгорода, структурном подразделении Администрации Великого Новгорода требуется принять (усилить) меры, направленные на предупреждение и (или) пресечение коррупционных правонарушений (в этом случае комиссия рекомендует представителю нанимателя (работодателю), иному уполномоченному лицу незамедлительно принять конкретные меры по противодействию коррупции).</w:t>
      </w:r>
    </w:p>
    <w:p w:rsidR="00615641" w:rsidRPr="00BB48F3" w:rsidRDefault="00615641">
      <w:pPr>
        <w:pStyle w:val="ConsPlusNormal"/>
        <w:jc w:val="both"/>
      </w:pPr>
      <w:r w:rsidRPr="00BB48F3">
        <w:t xml:space="preserve">(п. 30 в ред. </w:t>
      </w:r>
      <w:hyperlink r:id="rId65">
        <w:r w:rsidRPr="00BB48F3">
          <w:t>Постановления</w:t>
        </w:r>
      </w:hyperlink>
      <w:r w:rsidRPr="00BB48F3">
        <w:t xml:space="preserve"> Администрации Великого Новгорода от 18.09.2017 N 4051)</w:t>
      </w:r>
    </w:p>
    <w:p w:rsidR="00615641" w:rsidRPr="00BB48F3" w:rsidRDefault="00615641">
      <w:pPr>
        <w:pStyle w:val="ConsPlusNormal"/>
        <w:spacing w:before="220"/>
        <w:ind w:firstLine="540"/>
        <w:jc w:val="both"/>
      </w:pPr>
      <w:bookmarkStart w:id="16" w:name="P143"/>
      <w:bookmarkEnd w:id="16"/>
      <w:r w:rsidRPr="00BB48F3">
        <w:t xml:space="preserve">31. По итогам рассмотрения вопроса, указанного в </w:t>
      </w:r>
      <w:hyperlink w:anchor="P90">
        <w:r w:rsidRPr="00BB48F3">
          <w:t>подпункте 11.7</w:t>
        </w:r>
      </w:hyperlink>
      <w:r w:rsidRPr="00BB48F3">
        <w:t xml:space="preserve"> настоящего Положения, комиссия принимает одно из следующих решений:</w:t>
      </w:r>
    </w:p>
    <w:p w:rsidR="00615641" w:rsidRPr="00BB48F3" w:rsidRDefault="00615641">
      <w:pPr>
        <w:pStyle w:val="ConsPlusNormal"/>
        <w:spacing w:before="220"/>
        <w:ind w:firstLine="540"/>
        <w:jc w:val="both"/>
      </w:pPr>
      <w:r w:rsidRPr="00BB48F3">
        <w:t xml:space="preserve">признать, что сведения, представленные муниципальным служащим в соответствии с </w:t>
      </w:r>
      <w:hyperlink r:id="rId66">
        <w:r w:rsidRPr="00BB48F3">
          <w:t>частью 1 статьи 3</w:t>
        </w:r>
      </w:hyperlink>
      <w:r w:rsidRPr="00BB48F3">
        <w:t xml:space="preserve"> Федерального закона от 3 декабря 2012 г. N 230-ФЗ "О </w:t>
      </w:r>
      <w:proofErr w:type="gramStart"/>
      <w:r w:rsidRPr="00BB48F3">
        <w:t>контроле за</w:t>
      </w:r>
      <w:proofErr w:type="gramEnd"/>
      <w:r w:rsidRPr="00BB48F3">
        <w:t xml:space="preserve"> соответствием расходов лиц, замещающих государственные должности, и иных лиц их доходам", являются достоверными и полными;</w:t>
      </w:r>
    </w:p>
    <w:p w:rsidR="00615641" w:rsidRPr="00BB48F3" w:rsidRDefault="00615641">
      <w:pPr>
        <w:pStyle w:val="ConsPlusNormal"/>
        <w:spacing w:before="220"/>
        <w:ind w:firstLine="540"/>
        <w:jc w:val="both"/>
      </w:pPr>
      <w:proofErr w:type="gramStart"/>
      <w:r w:rsidRPr="00BB48F3">
        <w:t xml:space="preserve">признать, что сведения, представленные муниципальным служащим в соответствии с </w:t>
      </w:r>
      <w:hyperlink r:id="rId67">
        <w:r w:rsidRPr="00BB48F3">
          <w:t>частью 1 статьи 3</w:t>
        </w:r>
      </w:hyperlink>
      <w:r w:rsidRPr="00BB48F3">
        <w:t xml:space="preserve"> Федерального закона от 3 декабря 2012 г. N 230-ФЗ "О контроле за соответствием </w:t>
      </w:r>
      <w:r w:rsidRPr="00BB48F3">
        <w:lastRenderedPageBreak/>
        <w:t>расходов лиц, замещающих государственные должности, и иных лиц их доходам", являются недостоверными и (или) неполными (в этом случае комиссия рекомендует Мэру Великого Новгорода или лицу, его замещающему, применить к муниципальному служащему конкретную меру ответственности</w:t>
      </w:r>
      <w:proofErr w:type="gramEnd"/>
      <w:r w:rsidRPr="00BB48F3">
        <w:t xml:space="preserve"> и (или) направить материалы, полученные в результате осуществления </w:t>
      </w:r>
      <w:proofErr w:type="gramStart"/>
      <w:r w:rsidRPr="00BB48F3">
        <w:t>контроля за</w:t>
      </w:r>
      <w:proofErr w:type="gramEnd"/>
      <w:r w:rsidRPr="00BB48F3">
        <w:t xml:space="preserve"> расходами, в органы прокуратуры и (или) иные государственные органы в соответствии с их компетенцией.</w:t>
      </w:r>
    </w:p>
    <w:p w:rsidR="00615641" w:rsidRPr="00BB48F3" w:rsidRDefault="00615641">
      <w:pPr>
        <w:pStyle w:val="ConsPlusNormal"/>
        <w:spacing w:before="220"/>
        <w:ind w:firstLine="540"/>
        <w:jc w:val="both"/>
      </w:pPr>
      <w:bookmarkStart w:id="17" w:name="P146"/>
      <w:bookmarkEnd w:id="17"/>
      <w:r w:rsidRPr="00BB48F3">
        <w:t xml:space="preserve">32. По итогам рассмотрения вопроса, указанного в </w:t>
      </w:r>
      <w:hyperlink w:anchor="P91">
        <w:r w:rsidRPr="00BB48F3">
          <w:t>подпункте 11.8</w:t>
        </w:r>
      </w:hyperlink>
      <w:r w:rsidRPr="00BB48F3">
        <w:t xml:space="preserve"> настоящего Положения, комиссия принимает в отношении гражданина, замещавшего должность муниципальной службы в Администрации Великого Новгорода, одно из следующих решений:</w:t>
      </w:r>
    </w:p>
    <w:p w:rsidR="00615641" w:rsidRPr="00BB48F3" w:rsidRDefault="00615641">
      <w:pPr>
        <w:pStyle w:val="ConsPlusNormal"/>
        <w:spacing w:before="220"/>
        <w:ind w:firstLine="540"/>
        <w:jc w:val="both"/>
      </w:pPr>
      <w:r w:rsidRPr="00BB48F3">
        <w:t>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15641" w:rsidRPr="00BB48F3" w:rsidRDefault="00615641">
      <w:pPr>
        <w:pStyle w:val="ConsPlusNormal"/>
        <w:spacing w:before="220"/>
        <w:ind w:firstLine="540"/>
        <w:jc w:val="both"/>
      </w:pPr>
      <w:proofErr w:type="gramStart"/>
      <w:r w:rsidRPr="00BB48F3">
        <w:t xml:space="preserve">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8">
        <w:r w:rsidRPr="00BB48F3">
          <w:t>статьи 12</w:t>
        </w:r>
      </w:hyperlink>
      <w:r w:rsidRPr="00BB48F3">
        <w:t xml:space="preserve"> Федерального закона от 25 декабря 2008 г. N 273-ФЗ "О противодействии коррупции" (в этом случае комиссия рекомендует Мэру Великого Новгорода или лицу, его замещающему, проинформировать об указанных обстоятельствах органы прокуратуры и</w:t>
      </w:r>
      <w:proofErr w:type="gramEnd"/>
      <w:r w:rsidRPr="00BB48F3">
        <w:t xml:space="preserve"> уведомившую организацию).</w:t>
      </w:r>
    </w:p>
    <w:p w:rsidR="00615641" w:rsidRPr="00BB48F3" w:rsidRDefault="00615641">
      <w:pPr>
        <w:pStyle w:val="ConsPlusNormal"/>
        <w:spacing w:before="220"/>
        <w:ind w:firstLine="540"/>
        <w:jc w:val="both"/>
      </w:pPr>
      <w:r w:rsidRPr="00BB48F3">
        <w:t xml:space="preserve">Абзацы четвертый - шестой исключены. - </w:t>
      </w:r>
      <w:hyperlink r:id="rId69">
        <w:r w:rsidRPr="00BB48F3">
          <w:t>Постановление</w:t>
        </w:r>
      </w:hyperlink>
      <w:r w:rsidRPr="00BB48F3">
        <w:t xml:space="preserve"> Администрации Великого Новгорода от 05.05.2025 N 1688.</w:t>
      </w:r>
    </w:p>
    <w:p w:rsidR="00615641" w:rsidRPr="00BB48F3" w:rsidRDefault="00615641">
      <w:pPr>
        <w:pStyle w:val="ConsPlusNormal"/>
        <w:spacing w:before="220"/>
        <w:ind w:firstLine="540"/>
        <w:jc w:val="both"/>
      </w:pPr>
      <w:r w:rsidRPr="00BB48F3">
        <w:t xml:space="preserve">По итогам рассмотрения вопроса, указанного в </w:t>
      </w:r>
      <w:hyperlink w:anchor="P93">
        <w:r w:rsidRPr="00BB48F3">
          <w:t>подпункте 11.10</w:t>
        </w:r>
      </w:hyperlink>
      <w:r w:rsidRPr="00BB48F3">
        <w:t xml:space="preserve"> настоящего Положения, комиссия принимает одно из следующих решений:</w:t>
      </w:r>
    </w:p>
    <w:p w:rsidR="00615641" w:rsidRPr="00BB48F3" w:rsidRDefault="00615641">
      <w:pPr>
        <w:pStyle w:val="ConsPlusNormal"/>
        <w:jc w:val="both"/>
      </w:pPr>
      <w:r w:rsidRPr="00BB48F3">
        <w:t xml:space="preserve">(абзац введен </w:t>
      </w:r>
      <w:hyperlink r:id="rId70">
        <w:r w:rsidRPr="00BB48F3">
          <w:t>Постановлением</w:t>
        </w:r>
      </w:hyperlink>
      <w:r w:rsidRPr="00BB48F3">
        <w:t xml:space="preserve"> Администрации Великого Новгорода от 05.04.2024 N 1436)</w:t>
      </w:r>
    </w:p>
    <w:p w:rsidR="00615641" w:rsidRPr="00BB48F3" w:rsidRDefault="00615641">
      <w:pPr>
        <w:pStyle w:val="ConsPlusNormal"/>
        <w:spacing w:before="220"/>
        <w:ind w:firstLine="540"/>
        <w:jc w:val="both"/>
      </w:pPr>
      <w:r w:rsidRPr="00BB48F3">
        <w:t>признать наличие причинно-следственной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15641" w:rsidRPr="00BB48F3" w:rsidRDefault="00615641">
      <w:pPr>
        <w:pStyle w:val="ConsPlusNormal"/>
        <w:jc w:val="both"/>
      </w:pPr>
      <w:r w:rsidRPr="00BB48F3">
        <w:t xml:space="preserve">(абзац введен </w:t>
      </w:r>
      <w:hyperlink r:id="rId71">
        <w:r w:rsidRPr="00BB48F3">
          <w:t>Постановлением</w:t>
        </w:r>
      </w:hyperlink>
      <w:r w:rsidRPr="00BB48F3">
        <w:t xml:space="preserve"> Администрации Великого Новгорода от 05.04.2024 N 1436)</w:t>
      </w:r>
    </w:p>
    <w:p w:rsidR="00615641" w:rsidRPr="00BB48F3" w:rsidRDefault="00615641">
      <w:pPr>
        <w:pStyle w:val="ConsPlusNormal"/>
        <w:spacing w:before="220"/>
        <w:ind w:firstLine="540"/>
        <w:jc w:val="both"/>
      </w:pPr>
      <w:r w:rsidRPr="00BB48F3">
        <w:t>признать отсутствие причинно-следственной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15641" w:rsidRPr="00BB48F3" w:rsidRDefault="00615641">
      <w:pPr>
        <w:pStyle w:val="ConsPlusNormal"/>
        <w:jc w:val="both"/>
      </w:pPr>
      <w:r w:rsidRPr="00BB48F3">
        <w:t xml:space="preserve">(абзац введен </w:t>
      </w:r>
      <w:hyperlink r:id="rId72">
        <w:r w:rsidRPr="00BB48F3">
          <w:t>Постановлением</w:t>
        </w:r>
      </w:hyperlink>
      <w:r w:rsidRPr="00BB48F3">
        <w:t xml:space="preserve"> Администрации Великого Новгорода от 05.04.2024 N 1436)</w:t>
      </w:r>
    </w:p>
    <w:p w:rsidR="00615641" w:rsidRPr="00BB48F3" w:rsidRDefault="00615641">
      <w:pPr>
        <w:pStyle w:val="ConsPlusNormal"/>
        <w:spacing w:before="220"/>
        <w:ind w:firstLine="540"/>
        <w:jc w:val="both"/>
      </w:pPr>
      <w:r w:rsidRPr="00BB48F3">
        <w:t xml:space="preserve">33. По итогам рассмотрения вопросов, указанных в </w:t>
      </w:r>
      <w:hyperlink w:anchor="P84">
        <w:r w:rsidRPr="00BB48F3">
          <w:t>подпунктах 11.1</w:t>
        </w:r>
      </w:hyperlink>
      <w:r w:rsidRPr="00BB48F3">
        <w:t xml:space="preserve"> - </w:t>
      </w:r>
      <w:hyperlink w:anchor="P88">
        <w:r w:rsidRPr="00BB48F3">
          <w:t>11.5</w:t>
        </w:r>
      </w:hyperlink>
      <w:r w:rsidRPr="00BB48F3">
        <w:t xml:space="preserve">, </w:t>
      </w:r>
      <w:hyperlink w:anchor="P90">
        <w:r w:rsidRPr="00BB48F3">
          <w:t>11.7</w:t>
        </w:r>
      </w:hyperlink>
      <w:r w:rsidRPr="00BB48F3">
        <w:t xml:space="preserve">, </w:t>
      </w:r>
      <w:hyperlink w:anchor="P91">
        <w:r w:rsidRPr="00BB48F3">
          <w:t>11.8</w:t>
        </w:r>
      </w:hyperlink>
      <w:r w:rsidRPr="00BB48F3">
        <w:t xml:space="preserve"> настоящего Положения, и при наличии к тому оснований комиссия может принять иное решение, чем это предусмотрено </w:t>
      </w:r>
      <w:hyperlink w:anchor="P119">
        <w:r w:rsidRPr="00BB48F3">
          <w:t>пунктами 25</w:t>
        </w:r>
      </w:hyperlink>
      <w:r w:rsidRPr="00BB48F3">
        <w:t xml:space="preserve"> - </w:t>
      </w:r>
      <w:hyperlink w:anchor="P133">
        <w:r w:rsidRPr="00BB48F3">
          <w:t>29</w:t>
        </w:r>
      </w:hyperlink>
      <w:r w:rsidRPr="00BB48F3">
        <w:t xml:space="preserve">, </w:t>
      </w:r>
      <w:hyperlink w:anchor="P143">
        <w:r w:rsidRPr="00BB48F3">
          <w:t>31</w:t>
        </w:r>
      </w:hyperlink>
      <w:r w:rsidRPr="00BB48F3">
        <w:t xml:space="preserve">, </w:t>
      </w:r>
      <w:hyperlink w:anchor="P146">
        <w:r w:rsidRPr="00BB48F3">
          <w:t>32</w:t>
        </w:r>
      </w:hyperlink>
      <w:r w:rsidRPr="00BB48F3">
        <w:t xml:space="preserve"> настоящего Положения. Основания и мотивы принятия такого решения должны быть отражены в протоколе заседания комиссии.</w:t>
      </w:r>
    </w:p>
    <w:p w:rsidR="00615641" w:rsidRPr="00BB48F3" w:rsidRDefault="00615641">
      <w:pPr>
        <w:pStyle w:val="ConsPlusNormal"/>
        <w:jc w:val="both"/>
      </w:pPr>
      <w:r w:rsidRPr="00BB48F3">
        <w:t>(</w:t>
      </w:r>
      <w:proofErr w:type="gramStart"/>
      <w:r w:rsidRPr="00BB48F3">
        <w:t>в</w:t>
      </w:r>
      <w:proofErr w:type="gramEnd"/>
      <w:r w:rsidRPr="00BB48F3">
        <w:t xml:space="preserve"> ред. постановлений Администрации Великого Новгорода от 30.06.2016 </w:t>
      </w:r>
      <w:hyperlink r:id="rId73">
        <w:r w:rsidRPr="00BB48F3">
          <w:t>N 3073</w:t>
        </w:r>
      </w:hyperlink>
      <w:r w:rsidRPr="00BB48F3">
        <w:t xml:space="preserve">, от 05.05.2025 </w:t>
      </w:r>
      <w:hyperlink r:id="rId74">
        <w:r w:rsidRPr="00BB48F3">
          <w:t>N 1688</w:t>
        </w:r>
      </w:hyperlink>
      <w:r w:rsidRPr="00BB48F3">
        <w:t>)</w:t>
      </w:r>
    </w:p>
    <w:p w:rsidR="00615641" w:rsidRPr="00BB48F3" w:rsidRDefault="00615641">
      <w:pPr>
        <w:pStyle w:val="ConsPlusNormal"/>
        <w:spacing w:before="220"/>
        <w:ind w:firstLine="540"/>
        <w:jc w:val="both"/>
      </w:pPr>
      <w:proofErr w:type="gramStart"/>
      <w:r w:rsidRPr="00BB48F3">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75">
        <w:r w:rsidRPr="00BB48F3">
          <w:t>законом</w:t>
        </w:r>
      </w:hyperlink>
      <w:r w:rsidRPr="00BB48F3">
        <w:t xml:space="preserve"> от 25 декабря 2008 г.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BB48F3">
        <w:t xml:space="preserve"> от него обстоятельств в порядке, предусмотренном </w:t>
      </w:r>
      <w:hyperlink r:id="rId76">
        <w:r w:rsidRPr="00BB48F3">
          <w:t>частями 3</w:t>
        </w:r>
      </w:hyperlink>
      <w:r w:rsidRPr="00BB48F3">
        <w:t xml:space="preserve"> - </w:t>
      </w:r>
      <w:hyperlink r:id="rId77">
        <w:r w:rsidRPr="00BB48F3">
          <w:t>6 статьи 13</w:t>
        </w:r>
      </w:hyperlink>
      <w:r w:rsidRPr="00BB48F3">
        <w:t xml:space="preserve"> Федерального закона от 25 декабря 2008 г. N 273-ФЗ "О противодействии коррупции").</w:t>
      </w:r>
    </w:p>
    <w:p w:rsidR="00615641" w:rsidRPr="00BB48F3" w:rsidRDefault="00615641">
      <w:pPr>
        <w:pStyle w:val="ConsPlusNormal"/>
        <w:jc w:val="both"/>
      </w:pPr>
      <w:r w:rsidRPr="00BB48F3">
        <w:lastRenderedPageBreak/>
        <w:t xml:space="preserve">(абзац введен </w:t>
      </w:r>
      <w:hyperlink r:id="rId78">
        <w:r w:rsidRPr="00BB48F3">
          <w:t>Постановлением</w:t>
        </w:r>
      </w:hyperlink>
      <w:r w:rsidRPr="00BB48F3">
        <w:t xml:space="preserve"> Администрации Великого Новгорода от 12.10.2023 N 4925)</w:t>
      </w:r>
    </w:p>
    <w:p w:rsidR="00615641" w:rsidRPr="00BB48F3" w:rsidRDefault="00615641">
      <w:pPr>
        <w:pStyle w:val="ConsPlusNormal"/>
        <w:spacing w:before="220"/>
        <w:ind w:firstLine="540"/>
        <w:jc w:val="both"/>
      </w:pPr>
      <w:r w:rsidRPr="00BB48F3">
        <w:t>34. Для исполнения решений комиссии могут быть подготовлены проекты нормативных правовых актов Администрации Великого Новгорода, которые в установленном порядке представляются на рассмотрение Мэру Великого Новгорода или лицу, его замещающему.</w:t>
      </w:r>
    </w:p>
    <w:p w:rsidR="00615641" w:rsidRPr="00BB48F3" w:rsidRDefault="00615641">
      <w:pPr>
        <w:pStyle w:val="ConsPlusNormal"/>
        <w:spacing w:before="220"/>
        <w:ind w:firstLine="540"/>
        <w:jc w:val="both"/>
      </w:pPr>
      <w:r w:rsidRPr="00BB48F3">
        <w:t>35.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615641" w:rsidRPr="00BB48F3" w:rsidRDefault="00615641">
      <w:pPr>
        <w:pStyle w:val="ConsPlusNormal"/>
        <w:jc w:val="both"/>
      </w:pPr>
      <w:r w:rsidRPr="00BB48F3">
        <w:t>(</w:t>
      </w:r>
      <w:proofErr w:type="gramStart"/>
      <w:r w:rsidRPr="00BB48F3">
        <w:t>п</w:t>
      </w:r>
      <w:proofErr w:type="gramEnd"/>
      <w:r w:rsidRPr="00BB48F3">
        <w:t xml:space="preserve">. 35 в ред. </w:t>
      </w:r>
      <w:hyperlink r:id="rId79">
        <w:r w:rsidRPr="00BB48F3">
          <w:t>Постановления</w:t>
        </w:r>
      </w:hyperlink>
      <w:r w:rsidRPr="00BB48F3">
        <w:t xml:space="preserve"> Администрации Великого Новгорода от 05.10.2016 N 4550)</w:t>
      </w:r>
    </w:p>
    <w:p w:rsidR="00615641" w:rsidRPr="00BB48F3" w:rsidRDefault="00615641">
      <w:pPr>
        <w:pStyle w:val="ConsPlusNormal"/>
        <w:spacing w:before="220"/>
        <w:ind w:firstLine="540"/>
        <w:jc w:val="both"/>
      </w:pPr>
      <w:r w:rsidRPr="00BB48F3">
        <w:t xml:space="preserve">36.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6">
        <w:r w:rsidRPr="00BB48F3">
          <w:t>подпункте 11.3</w:t>
        </w:r>
      </w:hyperlink>
      <w:r w:rsidRPr="00BB48F3">
        <w:t xml:space="preserve"> настоящего Положения, для Мэра Великого Новгорода или лица, его замещающего, носят рекомендательный характер. Решение, принимаемое по итогам рассмотрения вопроса, указанного в </w:t>
      </w:r>
      <w:hyperlink w:anchor="P86">
        <w:r w:rsidRPr="00BB48F3">
          <w:t>подпункте 11.3</w:t>
        </w:r>
      </w:hyperlink>
      <w:r w:rsidRPr="00BB48F3">
        <w:t xml:space="preserve"> настоящего Положения, носит обязательный характер.</w:t>
      </w:r>
    </w:p>
    <w:p w:rsidR="00615641" w:rsidRPr="00BB48F3" w:rsidRDefault="00615641">
      <w:pPr>
        <w:pStyle w:val="ConsPlusNormal"/>
        <w:spacing w:before="220"/>
        <w:ind w:firstLine="540"/>
        <w:jc w:val="both"/>
      </w:pPr>
      <w:r w:rsidRPr="00BB48F3">
        <w:t>37. В протоколе заседания комиссии указываются:</w:t>
      </w:r>
    </w:p>
    <w:p w:rsidR="00615641" w:rsidRPr="00BB48F3" w:rsidRDefault="00615641">
      <w:pPr>
        <w:pStyle w:val="ConsPlusNormal"/>
        <w:spacing w:before="220"/>
        <w:ind w:firstLine="540"/>
        <w:jc w:val="both"/>
      </w:pPr>
      <w:r w:rsidRPr="00BB48F3">
        <w:t>дата заседания комиссии, фамилии, имена, отчества членов комиссии и других лиц, присутствующих на заседании комиссии;</w:t>
      </w:r>
    </w:p>
    <w:p w:rsidR="00615641" w:rsidRPr="00BB48F3" w:rsidRDefault="00615641">
      <w:pPr>
        <w:pStyle w:val="ConsPlusNormal"/>
        <w:spacing w:before="220"/>
        <w:ind w:firstLine="540"/>
        <w:jc w:val="both"/>
      </w:pPr>
      <w:r w:rsidRPr="00BB48F3">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15641" w:rsidRPr="00BB48F3" w:rsidRDefault="00615641">
      <w:pPr>
        <w:pStyle w:val="ConsPlusNormal"/>
        <w:spacing w:before="220"/>
        <w:ind w:firstLine="540"/>
        <w:jc w:val="both"/>
      </w:pPr>
      <w:r w:rsidRPr="00BB48F3">
        <w:t>предъявляемые к муниципальному служащему претензии, материалы, на которых они основываются;</w:t>
      </w:r>
    </w:p>
    <w:p w:rsidR="00615641" w:rsidRPr="00BB48F3" w:rsidRDefault="00615641">
      <w:pPr>
        <w:pStyle w:val="ConsPlusNormal"/>
        <w:spacing w:before="220"/>
        <w:ind w:firstLine="540"/>
        <w:jc w:val="both"/>
      </w:pPr>
      <w:r w:rsidRPr="00BB48F3">
        <w:t>содержание пояснений муниципального служащего и других лиц по существу предъявляемых претензий;</w:t>
      </w:r>
    </w:p>
    <w:p w:rsidR="00615641" w:rsidRPr="00BB48F3" w:rsidRDefault="00615641">
      <w:pPr>
        <w:pStyle w:val="ConsPlusNormal"/>
        <w:spacing w:before="220"/>
        <w:ind w:firstLine="540"/>
        <w:jc w:val="both"/>
      </w:pPr>
      <w:r w:rsidRPr="00BB48F3">
        <w:t>фамилии, имена, отчества выступивших на заседании лиц и краткое изложение их выступлений;</w:t>
      </w:r>
    </w:p>
    <w:p w:rsidR="00615641" w:rsidRPr="00BB48F3" w:rsidRDefault="00615641">
      <w:pPr>
        <w:pStyle w:val="ConsPlusNormal"/>
        <w:spacing w:before="220"/>
        <w:ind w:firstLine="540"/>
        <w:jc w:val="both"/>
      </w:pPr>
      <w:r w:rsidRPr="00BB48F3">
        <w:t>источник информации, содержащей основания для проведения заседания комиссии, дата поступления информации в Администрацию Великого Новгорода;</w:t>
      </w:r>
    </w:p>
    <w:p w:rsidR="00615641" w:rsidRPr="00BB48F3" w:rsidRDefault="00615641">
      <w:pPr>
        <w:pStyle w:val="ConsPlusNormal"/>
        <w:spacing w:before="220"/>
        <w:ind w:firstLine="540"/>
        <w:jc w:val="both"/>
      </w:pPr>
      <w:r w:rsidRPr="00BB48F3">
        <w:t>другие сведения;</w:t>
      </w:r>
    </w:p>
    <w:p w:rsidR="00615641" w:rsidRPr="00BB48F3" w:rsidRDefault="00615641">
      <w:pPr>
        <w:pStyle w:val="ConsPlusNormal"/>
        <w:spacing w:before="220"/>
        <w:ind w:firstLine="540"/>
        <w:jc w:val="both"/>
      </w:pPr>
      <w:r w:rsidRPr="00BB48F3">
        <w:t>результаты голосования;</w:t>
      </w:r>
    </w:p>
    <w:p w:rsidR="00615641" w:rsidRPr="00BB48F3" w:rsidRDefault="00615641">
      <w:pPr>
        <w:pStyle w:val="ConsPlusNormal"/>
        <w:spacing w:before="220"/>
        <w:ind w:firstLine="540"/>
        <w:jc w:val="both"/>
      </w:pPr>
      <w:r w:rsidRPr="00BB48F3">
        <w:t>решение и обоснование его принятия.</w:t>
      </w:r>
    </w:p>
    <w:p w:rsidR="00615641" w:rsidRPr="00BB48F3" w:rsidRDefault="00615641">
      <w:pPr>
        <w:pStyle w:val="ConsPlusNormal"/>
        <w:spacing w:before="220"/>
        <w:ind w:firstLine="540"/>
        <w:jc w:val="both"/>
      </w:pPr>
      <w:r w:rsidRPr="00BB48F3">
        <w:t>38.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15641" w:rsidRPr="00BB48F3" w:rsidRDefault="00615641">
      <w:pPr>
        <w:pStyle w:val="ConsPlusNormal"/>
        <w:spacing w:before="220"/>
        <w:ind w:firstLine="540"/>
        <w:jc w:val="both"/>
      </w:pPr>
      <w:r w:rsidRPr="00BB48F3">
        <w:t>39. Копии протокола заседания комиссии в 7-дневный срок со дня заседания направляются Мэру Великого Новгорода или лицу, его замещающему, полностью или в виде выписок из него - муниципальному служащему, а также по решению комиссии - иным заинтересованным лицам.</w:t>
      </w:r>
    </w:p>
    <w:p w:rsidR="00615641" w:rsidRPr="00BB48F3" w:rsidRDefault="00615641">
      <w:pPr>
        <w:pStyle w:val="ConsPlusNormal"/>
        <w:spacing w:before="220"/>
        <w:ind w:firstLine="540"/>
        <w:jc w:val="both"/>
      </w:pPr>
      <w:r w:rsidRPr="00BB48F3">
        <w:t xml:space="preserve">40. Мэр Великого Новгорода или лицо, его замещающее, обязан рассмотреть протокол заседания комиссии и вправе учесть в пределах своей </w:t>
      </w:r>
      <w:proofErr w:type="gramStart"/>
      <w:r w:rsidRPr="00BB48F3">
        <w:t>компетенции</w:t>
      </w:r>
      <w:proofErr w:type="gramEnd"/>
      <w:r w:rsidRPr="00BB48F3">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w:t>
      </w:r>
      <w:r w:rsidRPr="00BB48F3">
        <w:lastRenderedPageBreak/>
        <w:t>также по иным вопросам организации противодействия коррупции. О рассмотрении рекомендаций комиссии и принятом решении Мэр Великого Новгорода или лицо, его замещающее, в письменной форме уведомляет комиссию в месячный срок со дня поступления к нему протокола заседания комиссии. Решение Мэра Великого Новгорода или лица, его замещающего, оглашается на ближайшем заседании комиссии и принимается к сведению без обсуждения.</w:t>
      </w:r>
    </w:p>
    <w:p w:rsidR="00615641" w:rsidRPr="00BB48F3" w:rsidRDefault="00615641">
      <w:pPr>
        <w:pStyle w:val="ConsPlusNormal"/>
        <w:spacing w:before="220"/>
        <w:ind w:firstLine="540"/>
        <w:jc w:val="both"/>
      </w:pPr>
      <w:r w:rsidRPr="00BB48F3">
        <w:t>41.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Мэру Великого Новгорода или лицу, его замещающему,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15641" w:rsidRPr="00BB48F3" w:rsidRDefault="00615641">
      <w:pPr>
        <w:pStyle w:val="ConsPlusNormal"/>
        <w:spacing w:before="220"/>
        <w:ind w:firstLine="540"/>
        <w:jc w:val="both"/>
      </w:pPr>
      <w:r w:rsidRPr="00BB48F3">
        <w:t xml:space="preserve">42. </w:t>
      </w:r>
      <w:proofErr w:type="gramStart"/>
      <w:r w:rsidRPr="00BB48F3">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615641" w:rsidRPr="00BB48F3" w:rsidRDefault="00615641">
      <w:pPr>
        <w:pStyle w:val="ConsPlusNormal"/>
        <w:spacing w:before="220"/>
        <w:ind w:firstLine="540"/>
        <w:jc w:val="both"/>
      </w:pPr>
      <w:r w:rsidRPr="00BB48F3">
        <w:t>43.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15641" w:rsidRPr="00BB48F3" w:rsidRDefault="00615641">
      <w:pPr>
        <w:pStyle w:val="ConsPlusNormal"/>
        <w:spacing w:before="220"/>
        <w:ind w:firstLine="540"/>
        <w:jc w:val="both"/>
      </w:pPr>
      <w:r w:rsidRPr="00BB48F3">
        <w:t xml:space="preserve">44. </w:t>
      </w:r>
      <w:proofErr w:type="gramStart"/>
      <w:r w:rsidRPr="00BB48F3">
        <w:t xml:space="preserve">Выписка из решения комиссии, заверенная подписью секретаря комиссии и печатью отдела кадров комитета муниципальной службы Администрации Великого Новгорода, вручается гражданину, замещавшему должность муниципальной службы в Администрации Великого Новгорода, в отношении которого рассматривался вопрос, указанный в </w:t>
      </w:r>
      <w:hyperlink w:anchor="P86">
        <w:r w:rsidRPr="00BB48F3">
          <w:t>подпункте 11.3</w:t>
        </w:r>
      </w:hyperlink>
      <w:r w:rsidRPr="00BB48F3">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w:t>
      </w:r>
      <w:proofErr w:type="gramEnd"/>
      <w:r w:rsidRPr="00BB48F3">
        <w:t xml:space="preserve"> днем проведения соответствующего заседания комиссии.</w:t>
      </w:r>
    </w:p>
    <w:p w:rsidR="00615641" w:rsidRPr="00BB48F3" w:rsidRDefault="00615641">
      <w:pPr>
        <w:pStyle w:val="ConsPlusNormal"/>
        <w:jc w:val="both"/>
      </w:pPr>
    </w:p>
    <w:p w:rsidR="00615641" w:rsidRPr="00BB48F3" w:rsidRDefault="00615641">
      <w:pPr>
        <w:pStyle w:val="ConsPlusNormal"/>
        <w:jc w:val="both"/>
      </w:pPr>
    </w:p>
    <w:p w:rsidR="00615641" w:rsidRPr="00BB48F3" w:rsidRDefault="00615641">
      <w:pPr>
        <w:pStyle w:val="ConsPlusNormal"/>
        <w:pBdr>
          <w:bottom w:val="single" w:sz="6" w:space="0" w:color="auto"/>
        </w:pBdr>
        <w:spacing w:before="100" w:after="100"/>
        <w:jc w:val="both"/>
        <w:rPr>
          <w:sz w:val="2"/>
          <w:szCs w:val="2"/>
        </w:rPr>
      </w:pPr>
    </w:p>
    <w:p w:rsidR="001C7718" w:rsidRPr="00BB48F3" w:rsidRDefault="001C7718"/>
    <w:sectPr w:rsidR="001C7718" w:rsidRPr="00BB48F3" w:rsidSect="009C5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41"/>
    <w:rsid w:val="001C7718"/>
    <w:rsid w:val="006076AE"/>
    <w:rsid w:val="00615641"/>
    <w:rsid w:val="00BB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6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56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564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6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56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56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85933&amp;dst=100005" TargetMode="External"/><Relationship Id="rId18" Type="http://schemas.openxmlformats.org/officeDocument/2006/relationships/hyperlink" Target="https://login.consultant.ru/link/?req=doc&amp;base=RLAW154&amp;n=85931&amp;dst=100005" TargetMode="External"/><Relationship Id="rId26" Type="http://schemas.openxmlformats.org/officeDocument/2006/relationships/hyperlink" Target="https://login.consultant.ru/link/?req=doc&amp;base=LAW&amp;n=159779" TargetMode="External"/><Relationship Id="rId39" Type="http://schemas.openxmlformats.org/officeDocument/2006/relationships/hyperlink" Target="https://login.consultant.ru/link/?req=doc&amp;base=LAW&amp;n=472833" TargetMode="External"/><Relationship Id="rId21" Type="http://schemas.openxmlformats.org/officeDocument/2006/relationships/hyperlink" Target="https://login.consultant.ru/link/?req=doc&amp;base=RLAW154&amp;n=82526&amp;dst=100005" TargetMode="External"/><Relationship Id="rId34" Type="http://schemas.openxmlformats.org/officeDocument/2006/relationships/hyperlink" Target="https://login.consultant.ru/link/?req=doc&amp;base=RLAW154&amp;n=85842&amp;dst=100008" TargetMode="External"/><Relationship Id="rId42" Type="http://schemas.openxmlformats.org/officeDocument/2006/relationships/hyperlink" Target="https://login.consultant.ru/link/?req=doc&amp;base=RLAW154&amp;n=85842&amp;dst=100008" TargetMode="External"/><Relationship Id="rId47" Type="http://schemas.openxmlformats.org/officeDocument/2006/relationships/hyperlink" Target="https://login.consultant.ru/link/?req=doc&amp;base=LAW&amp;n=191626&amp;dst=1713" TargetMode="External"/><Relationship Id="rId50" Type="http://schemas.openxmlformats.org/officeDocument/2006/relationships/hyperlink" Target="https://login.consultant.ru/link/?req=doc&amp;base=LAW&amp;n=194066&amp;dst=28" TargetMode="External"/><Relationship Id="rId55" Type="http://schemas.openxmlformats.org/officeDocument/2006/relationships/hyperlink" Target="https://login.consultant.ru/link/?req=doc&amp;base=RLAW154&amp;n=85931&amp;dst=100009" TargetMode="External"/><Relationship Id="rId63" Type="http://schemas.openxmlformats.org/officeDocument/2006/relationships/hyperlink" Target="https://login.consultant.ru/link/?req=doc&amp;base=RLAW154&amp;n=71556&amp;dst=100006" TargetMode="External"/><Relationship Id="rId68" Type="http://schemas.openxmlformats.org/officeDocument/2006/relationships/hyperlink" Target="https://login.consultant.ru/link/?req=doc&amp;base=LAW&amp;n=194066&amp;dst=28" TargetMode="External"/><Relationship Id="rId76" Type="http://schemas.openxmlformats.org/officeDocument/2006/relationships/hyperlink" Target="https://login.consultant.ru/link/?req=doc&amp;base=LAW&amp;n=442438&amp;dst=336" TargetMode="External"/><Relationship Id="rId7" Type="http://schemas.openxmlformats.org/officeDocument/2006/relationships/hyperlink" Target="https://login.consultant.ru/link/?req=doc&amp;base=RLAW154&amp;n=38297&amp;dst=100005" TargetMode="External"/><Relationship Id="rId71" Type="http://schemas.openxmlformats.org/officeDocument/2006/relationships/hyperlink" Target="https://login.consultant.ru/link/?req=doc&amp;base=RLAW154&amp;n=110992&amp;dst=100017" TargetMode="External"/><Relationship Id="rId2" Type="http://schemas.microsoft.com/office/2007/relationships/stylesWithEffects" Target="stylesWithEffects.xml"/><Relationship Id="rId16" Type="http://schemas.openxmlformats.org/officeDocument/2006/relationships/hyperlink" Target="https://login.consultant.ru/link/?req=doc&amp;base=RLAW154&amp;n=62202&amp;dst=100005" TargetMode="External"/><Relationship Id="rId29" Type="http://schemas.openxmlformats.org/officeDocument/2006/relationships/hyperlink" Target="https://login.consultant.ru/link/?req=doc&amp;base=RLAW154&amp;n=85842&amp;dst=100007" TargetMode="External"/><Relationship Id="rId11" Type="http://schemas.openxmlformats.org/officeDocument/2006/relationships/hyperlink" Target="https://login.consultant.ru/link/?req=doc&amp;base=RLAW154&amp;n=85932&amp;dst=100005" TargetMode="External"/><Relationship Id="rId24" Type="http://schemas.openxmlformats.org/officeDocument/2006/relationships/hyperlink" Target="https://login.consultant.ru/link/?req=doc&amp;base=RLAW154&amp;n=110992&amp;dst=100005" TargetMode="External"/><Relationship Id="rId32" Type="http://schemas.openxmlformats.org/officeDocument/2006/relationships/hyperlink" Target="https://login.consultant.ru/link/?req=doc&amp;base=RLAW154&amp;n=85931&amp;dst=100008" TargetMode="External"/><Relationship Id="rId37" Type="http://schemas.openxmlformats.org/officeDocument/2006/relationships/hyperlink" Target="https://login.consultant.ru/link/?req=doc&amp;base=RLAW154&amp;n=116505&amp;dst=100005" TargetMode="External"/><Relationship Id="rId40" Type="http://schemas.openxmlformats.org/officeDocument/2006/relationships/hyperlink" Target="https://login.consultant.ru/link/?req=doc&amp;base=LAW&amp;n=464894" TargetMode="External"/><Relationship Id="rId45" Type="http://schemas.openxmlformats.org/officeDocument/2006/relationships/hyperlink" Target="https://login.consultant.ru/link/?req=doc&amp;base=LAW&amp;n=194066&amp;dst=31" TargetMode="External"/><Relationship Id="rId53" Type="http://schemas.openxmlformats.org/officeDocument/2006/relationships/hyperlink" Target="https://login.consultant.ru/link/?req=doc&amp;base=RLAW154&amp;n=110992&amp;dst=100012" TargetMode="External"/><Relationship Id="rId58" Type="http://schemas.openxmlformats.org/officeDocument/2006/relationships/hyperlink" Target="https://login.consultant.ru/link/?req=doc&amp;base=RLAW154&amp;n=85931&amp;dst=100009" TargetMode="External"/><Relationship Id="rId66" Type="http://schemas.openxmlformats.org/officeDocument/2006/relationships/hyperlink" Target="https://login.consultant.ru/link/?req=doc&amp;base=LAW&amp;n=188374&amp;dst=100128" TargetMode="External"/><Relationship Id="rId74" Type="http://schemas.openxmlformats.org/officeDocument/2006/relationships/hyperlink" Target="https://login.consultant.ru/link/?req=doc&amp;base=RLAW154&amp;n=116505&amp;dst=100010" TargetMode="External"/><Relationship Id="rId79" Type="http://schemas.openxmlformats.org/officeDocument/2006/relationships/hyperlink" Target="https://login.consultant.ru/link/?req=doc&amp;base=RLAW154&amp;n=85931&amp;dst=100010" TargetMode="External"/><Relationship Id="rId5" Type="http://schemas.openxmlformats.org/officeDocument/2006/relationships/hyperlink" Target="https://login.consultant.ru/link/?req=doc&amp;base=RLAW154&amp;n=85930&amp;dst=100006" TargetMode="External"/><Relationship Id="rId61" Type="http://schemas.openxmlformats.org/officeDocument/2006/relationships/hyperlink" Target="https://login.consultant.ru/link/?req=doc&amp;base=RLAW154&amp;n=110992&amp;dst=100014" TargetMode="External"/><Relationship Id="rId10" Type="http://schemas.openxmlformats.org/officeDocument/2006/relationships/hyperlink" Target="https://login.consultant.ru/link/?req=doc&amp;base=RLAW154&amp;n=85929&amp;dst=100005" TargetMode="External"/><Relationship Id="rId19" Type="http://schemas.openxmlformats.org/officeDocument/2006/relationships/hyperlink" Target="https://login.consultant.ru/link/?req=doc&amp;base=RLAW154&amp;n=70043&amp;dst=100005" TargetMode="External"/><Relationship Id="rId31" Type="http://schemas.openxmlformats.org/officeDocument/2006/relationships/hyperlink" Target="https://login.consultant.ru/link/?req=doc&amp;base=RLAW154&amp;n=62887&amp;dst=100005" TargetMode="External"/><Relationship Id="rId44" Type="http://schemas.openxmlformats.org/officeDocument/2006/relationships/hyperlink" Target="https://login.consultant.ru/link/?req=doc&amp;base=LAW&amp;n=194066&amp;dst=29" TargetMode="External"/><Relationship Id="rId52" Type="http://schemas.openxmlformats.org/officeDocument/2006/relationships/hyperlink" Target="https://login.consultant.ru/link/?req=doc&amp;base=LAW&amp;n=194066&amp;dst=28" TargetMode="External"/><Relationship Id="rId60" Type="http://schemas.openxmlformats.org/officeDocument/2006/relationships/hyperlink" Target="https://login.consultant.ru/link/?req=doc&amp;base=RLAW154&amp;n=62887&amp;dst=100010" TargetMode="External"/><Relationship Id="rId65" Type="http://schemas.openxmlformats.org/officeDocument/2006/relationships/hyperlink" Target="https://login.consultant.ru/link/?req=doc&amp;base=RLAW154&amp;n=71556&amp;dst=100007" TargetMode="External"/><Relationship Id="rId73" Type="http://schemas.openxmlformats.org/officeDocument/2006/relationships/hyperlink" Target="https://login.consultant.ru/link/?req=doc&amp;base=RLAW154&amp;n=62887&amp;dst=100015" TargetMode="External"/><Relationship Id="rId78" Type="http://schemas.openxmlformats.org/officeDocument/2006/relationships/hyperlink" Target="https://login.consultant.ru/link/?req=doc&amp;base=RLAW154&amp;n=108259&amp;dst=100005"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54&amp;n=41420&amp;dst=100005" TargetMode="External"/><Relationship Id="rId14" Type="http://schemas.openxmlformats.org/officeDocument/2006/relationships/hyperlink" Target="https://login.consultant.ru/link/?req=doc&amp;base=RLAW154&amp;n=59660&amp;dst=100005" TargetMode="External"/><Relationship Id="rId22" Type="http://schemas.openxmlformats.org/officeDocument/2006/relationships/hyperlink" Target="https://login.consultant.ru/link/?req=doc&amp;base=RLAW154&amp;n=85842&amp;dst=100005" TargetMode="External"/><Relationship Id="rId27" Type="http://schemas.openxmlformats.org/officeDocument/2006/relationships/hyperlink" Target="https://login.consultant.ru/link/?req=doc&amp;base=LAW&amp;n=156929&amp;dst=100104" TargetMode="External"/><Relationship Id="rId30" Type="http://schemas.openxmlformats.org/officeDocument/2006/relationships/hyperlink" Target="https://login.consultant.ru/link/?req=doc&amp;base=RLAW154&amp;n=61207&amp;dst=100005" TargetMode="External"/><Relationship Id="rId35" Type="http://schemas.openxmlformats.org/officeDocument/2006/relationships/hyperlink" Target="https://login.consultant.ru/link/?req=doc&amp;base=RLAW154&amp;n=108259&amp;dst=100005" TargetMode="External"/><Relationship Id="rId43" Type="http://schemas.openxmlformats.org/officeDocument/2006/relationships/hyperlink" Target="https://login.consultant.ru/link/?req=doc&amp;base=RLAW154&amp;n=41069&amp;dst=100054" TargetMode="External"/><Relationship Id="rId48" Type="http://schemas.openxmlformats.org/officeDocument/2006/relationships/hyperlink" Target="https://login.consultant.ru/link/?req=doc&amp;base=RLAW154&amp;n=116505&amp;dst=100006" TargetMode="External"/><Relationship Id="rId56" Type="http://schemas.openxmlformats.org/officeDocument/2006/relationships/hyperlink" Target="https://login.consultant.ru/link/?req=doc&amp;base=RLAW154&amp;n=116505&amp;dst=100007" TargetMode="External"/><Relationship Id="rId64" Type="http://schemas.openxmlformats.org/officeDocument/2006/relationships/hyperlink" Target="https://login.consultant.ru/link/?req=doc&amp;base=RLAW154&amp;n=71556&amp;dst=100006" TargetMode="External"/><Relationship Id="rId69" Type="http://schemas.openxmlformats.org/officeDocument/2006/relationships/hyperlink" Target="https://login.consultant.ru/link/?req=doc&amp;base=RLAW154&amp;n=116505&amp;dst=100009" TargetMode="External"/><Relationship Id="rId77" Type="http://schemas.openxmlformats.org/officeDocument/2006/relationships/hyperlink" Target="https://login.consultant.ru/link/?req=doc&amp;base=LAW&amp;n=442438&amp;dst=339" TargetMode="External"/><Relationship Id="rId8" Type="http://schemas.openxmlformats.org/officeDocument/2006/relationships/hyperlink" Target="https://login.consultant.ru/link/?req=doc&amp;base=RLAW154&amp;n=85928&amp;dst=100005" TargetMode="External"/><Relationship Id="rId51" Type="http://schemas.openxmlformats.org/officeDocument/2006/relationships/hyperlink" Target="https://login.consultant.ru/link/?req=doc&amp;base=RLAW154&amp;n=110992&amp;dst=100010" TargetMode="External"/><Relationship Id="rId72" Type="http://schemas.openxmlformats.org/officeDocument/2006/relationships/hyperlink" Target="https://login.consultant.ru/link/?req=doc&amp;base=RLAW154&amp;n=110992&amp;dst=10001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154&amp;n=56225&amp;dst=100005" TargetMode="External"/><Relationship Id="rId17" Type="http://schemas.openxmlformats.org/officeDocument/2006/relationships/hyperlink" Target="https://login.consultant.ru/link/?req=doc&amp;base=RLAW154&amp;n=62887&amp;dst=100005" TargetMode="External"/><Relationship Id="rId25" Type="http://schemas.openxmlformats.org/officeDocument/2006/relationships/hyperlink" Target="https://login.consultant.ru/link/?req=doc&amp;base=RLAW154&amp;n=116505&amp;dst=100005" TargetMode="External"/><Relationship Id="rId33" Type="http://schemas.openxmlformats.org/officeDocument/2006/relationships/hyperlink" Target="https://login.consultant.ru/link/?req=doc&amp;base=RLAW154&amp;n=71556&amp;dst=100005"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194066&amp;dst=33" TargetMode="External"/><Relationship Id="rId59" Type="http://schemas.openxmlformats.org/officeDocument/2006/relationships/hyperlink" Target="https://login.consultant.ru/link/?req=doc&amp;base=RLAW154&amp;n=110992&amp;dst=100013" TargetMode="External"/><Relationship Id="rId67" Type="http://schemas.openxmlformats.org/officeDocument/2006/relationships/hyperlink" Target="https://login.consultant.ru/link/?req=doc&amp;base=LAW&amp;n=188374&amp;dst=100128" TargetMode="External"/><Relationship Id="rId20" Type="http://schemas.openxmlformats.org/officeDocument/2006/relationships/hyperlink" Target="https://login.consultant.ru/link/?req=doc&amp;base=RLAW154&amp;n=71556&amp;dst=100005" TargetMode="External"/><Relationship Id="rId41" Type="http://schemas.openxmlformats.org/officeDocument/2006/relationships/hyperlink" Target="https://login.consultant.ru/link/?req=doc&amp;base=RLAW154&amp;n=110992&amp;dst=100006" TargetMode="External"/><Relationship Id="rId54" Type="http://schemas.openxmlformats.org/officeDocument/2006/relationships/hyperlink" Target="https://login.consultant.ru/link/?req=doc&amp;base=RLAW154&amp;n=62887&amp;dst=100008" TargetMode="External"/><Relationship Id="rId62" Type="http://schemas.openxmlformats.org/officeDocument/2006/relationships/hyperlink" Target="https://login.consultant.ru/link/?req=doc&amp;base=RLAW154&amp;n=116505&amp;dst=100008" TargetMode="External"/><Relationship Id="rId70" Type="http://schemas.openxmlformats.org/officeDocument/2006/relationships/hyperlink" Target="https://login.consultant.ru/link/?req=doc&amp;base=RLAW154&amp;n=110992&amp;dst=100015" TargetMode="External"/><Relationship Id="rId75" Type="http://schemas.openxmlformats.org/officeDocument/2006/relationships/hyperlink" Target="https://login.consultant.ru/link/?req=doc&amp;base=LAW&amp;n=442438" TargetMode="External"/><Relationship Id="rId1" Type="http://schemas.openxmlformats.org/officeDocument/2006/relationships/styles" Target="styles.xml"/><Relationship Id="rId6" Type="http://schemas.openxmlformats.org/officeDocument/2006/relationships/hyperlink" Target="https://login.consultant.ru/link/?req=doc&amp;base=RLAW154&amp;n=36108&amp;dst=100005" TargetMode="External"/><Relationship Id="rId15" Type="http://schemas.openxmlformats.org/officeDocument/2006/relationships/hyperlink" Target="https://login.consultant.ru/link/?req=doc&amp;base=RLAW154&amp;n=61207&amp;dst=100005" TargetMode="External"/><Relationship Id="rId23" Type="http://schemas.openxmlformats.org/officeDocument/2006/relationships/hyperlink" Target="https://login.consultant.ru/link/?req=doc&amp;base=RLAW154&amp;n=108259&amp;dst=100005" TargetMode="External"/><Relationship Id="rId28" Type="http://schemas.openxmlformats.org/officeDocument/2006/relationships/hyperlink" Target="https://login.consultant.ru/link/?req=doc&amp;base=RLAW154&amp;n=85842&amp;dst=100006" TargetMode="External"/><Relationship Id="rId36" Type="http://schemas.openxmlformats.org/officeDocument/2006/relationships/hyperlink" Target="https://login.consultant.ru/link/?req=doc&amp;base=RLAW154&amp;n=110992&amp;dst=100005" TargetMode="External"/><Relationship Id="rId49" Type="http://schemas.openxmlformats.org/officeDocument/2006/relationships/hyperlink" Target="https://login.consultant.ru/link/?req=doc&amp;base=RLAW154&amp;n=110992&amp;dst=100008" TargetMode="External"/><Relationship Id="rId57" Type="http://schemas.openxmlformats.org/officeDocument/2006/relationships/hyperlink" Target="https://login.consultant.ru/link/?req=doc&amp;base=RLAW154&amp;n=8593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6204</Words>
  <Characters>35367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Владимировна</dc:creator>
  <cp:lastModifiedBy>Волкова Елена Владимировна</cp:lastModifiedBy>
  <cp:revision>3</cp:revision>
  <dcterms:created xsi:type="dcterms:W3CDTF">2025-06-10T07:35:00Z</dcterms:created>
  <dcterms:modified xsi:type="dcterms:W3CDTF">2025-06-10T07:37:00Z</dcterms:modified>
</cp:coreProperties>
</file>