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3A" w:rsidRDefault="00444E3A" w:rsidP="00444E3A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6858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E3A" w:rsidRDefault="00444E3A" w:rsidP="00444E3A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444E3A" w:rsidRDefault="00444E3A" w:rsidP="00444E3A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44E3A" w:rsidRDefault="00444E3A" w:rsidP="00444E3A">
      <w:pPr>
        <w:autoSpaceDE w:val="0"/>
        <w:autoSpaceDN w:val="0"/>
        <w:adjustRightInd w:val="0"/>
        <w:spacing w:after="120" w:line="240" w:lineRule="auto"/>
        <w:ind w:left="-23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 Великого Новгорода</w:t>
      </w:r>
    </w:p>
    <w:p w:rsidR="00444E3A" w:rsidRDefault="00444E3A" w:rsidP="00444E3A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О С Т А Н О В Л Е Н И Е</w:t>
      </w:r>
    </w:p>
    <w:p w:rsidR="00444E3A" w:rsidRDefault="00444E3A" w:rsidP="00444E3A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444E3A" w:rsidRDefault="00444E3A" w:rsidP="00444E3A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559"/>
        <w:gridCol w:w="4393"/>
        <w:gridCol w:w="1701"/>
      </w:tblGrid>
      <w:tr w:rsidR="00444E3A">
        <w:tc>
          <w:tcPr>
            <w:tcW w:w="1559" w:type="dxa"/>
          </w:tcPr>
          <w:p w:rsidR="00444E3A" w:rsidRDefault="00444E3A">
            <w:pPr>
              <w:keepNext/>
              <w:keepLines/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29.11.2023</w:t>
            </w:r>
          </w:p>
        </w:tc>
        <w:tc>
          <w:tcPr>
            <w:tcW w:w="4393" w:type="dxa"/>
          </w:tcPr>
          <w:p w:rsidR="00444E3A" w:rsidRDefault="00444E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E3A" w:rsidRDefault="00444E3A">
            <w:pPr>
              <w:keepNext/>
              <w:keepLines/>
              <w:tabs>
                <w:tab w:val="left" w:pos="1890"/>
                <w:tab w:val="left" w:pos="9898"/>
                <w:tab w:val="left" w:pos="10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5736</w:t>
            </w:r>
          </w:p>
        </w:tc>
      </w:tr>
    </w:tbl>
    <w:p w:rsidR="00444E3A" w:rsidRDefault="00444E3A" w:rsidP="00444E3A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-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44E3A" w:rsidRDefault="00444E3A" w:rsidP="00444E3A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Великий Новгород</w:t>
      </w:r>
    </w:p>
    <w:p w:rsidR="00444E3A" w:rsidRDefault="00444E3A" w:rsidP="00444E3A">
      <w:pPr>
        <w:autoSpaceDE w:val="0"/>
        <w:autoSpaceDN w:val="0"/>
        <w:adjustRightInd w:val="0"/>
        <w:spacing w:after="0" w:line="240" w:lineRule="auto"/>
        <w:ind w:left="-23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850"/>
        <w:gridCol w:w="7370"/>
        <w:gridCol w:w="851"/>
      </w:tblGrid>
      <w:tr w:rsidR="00444E3A">
        <w:tc>
          <w:tcPr>
            <w:tcW w:w="850" w:type="dxa"/>
          </w:tcPr>
          <w:p w:rsidR="00444E3A" w:rsidRDefault="00444E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70" w:type="dxa"/>
          </w:tcPr>
          <w:p w:rsidR="00444E3A" w:rsidRDefault="00444E3A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 внесении изменений в состав антитеррористической комиссии муниципального образования - городского округа Великий Новгород</w:t>
            </w:r>
          </w:p>
        </w:tc>
        <w:tc>
          <w:tcPr>
            <w:tcW w:w="851" w:type="dxa"/>
          </w:tcPr>
          <w:p w:rsidR="00444E3A" w:rsidRDefault="00444E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444E3A" w:rsidRDefault="00444E3A" w:rsidP="00444E3A">
      <w:pPr>
        <w:autoSpaceDE w:val="0"/>
        <w:autoSpaceDN w:val="0"/>
        <w:adjustRightInd w:val="0"/>
        <w:spacing w:after="0" w:line="240" w:lineRule="auto"/>
        <w:ind w:left="-2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44E3A" w:rsidRDefault="00444E3A" w:rsidP="00444E3A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44E3A" w:rsidRDefault="00444E3A" w:rsidP="00444E3A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соответствии с Положением об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антитеррористической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комиссии муниципального образования - городского округа Великий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Новгород, утвержденным постановлением Администрации Великого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Новгорода от 27.11.2017 № 5207, Администрация Великого Новгорода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постановляет:</w:t>
      </w:r>
    </w:p>
    <w:p w:rsidR="00444E3A" w:rsidRDefault="00444E3A" w:rsidP="00444E3A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Внести в состав антитеррористической комиссии муниципального образования - городского округа Великий Новгород, утвержденный постановлением Администрации Великого Новгорода от 06.12.2017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№ 5350 (в редакции постановлений Администрации Великого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Новгорода от 15.03.2023 № 1112, от 19.07.2023 № 3553), следующие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изменения:</w:t>
      </w:r>
    </w:p>
    <w:p w:rsidR="00444E3A" w:rsidRDefault="00444E3A" w:rsidP="00444E3A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 Включить в состав комиссии следующих лиц: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908"/>
        <w:gridCol w:w="293"/>
        <w:gridCol w:w="7488"/>
      </w:tblGrid>
      <w:tr w:rsidR="00444E3A">
        <w:tc>
          <w:tcPr>
            <w:tcW w:w="985" w:type="pct"/>
          </w:tcPr>
          <w:p w:rsidR="00444E3A" w:rsidRDefault="00444E3A">
            <w:pPr>
              <w:keepNext/>
              <w:keepLines/>
              <w:tabs>
                <w:tab w:val="left" w:pos="9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Баранов Д.Е.</w:t>
            </w:r>
          </w:p>
        </w:tc>
        <w:tc>
          <w:tcPr>
            <w:tcW w:w="151" w:type="pct"/>
          </w:tcPr>
          <w:p w:rsidR="00444E3A" w:rsidRDefault="00444E3A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863" w:type="pct"/>
          </w:tcPr>
          <w:p w:rsidR="00444E3A" w:rsidRDefault="00444E3A">
            <w:pPr>
              <w:keepNext/>
              <w:keepLines/>
              <w:tabs>
                <w:tab w:val="left" w:pos="9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Новгородского линейного отдела МВД России на транспорте (по согласованию)</w:t>
            </w:r>
          </w:p>
        </w:tc>
      </w:tr>
      <w:tr w:rsidR="00444E3A">
        <w:tc>
          <w:tcPr>
            <w:tcW w:w="985" w:type="pct"/>
          </w:tcPr>
          <w:p w:rsidR="00444E3A" w:rsidRDefault="00444E3A">
            <w:pPr>
              <w:keepNext/>
              <w:keepLines/>
              <w:tabs>
                <w:tab w:val="left" w:pos="9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Митюнов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А.Г.</w:t>
            </w:r>
          </w:p>
        </w:tc>
        <w:tc>
          <w:tcPr>
            <w:tcW w:w="151" w:type="pct"/>
          </w:tcPr>
          <w:p w:rsidR="00444E3A" w:rsidRDefault="00444E3A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863" w:type="pct"/>
          </w:tcPr>
          <w:p w:rsidR="00444E3A" w:rsidRDefault="00444E3A">
            <w:pPr>
              <w:keepNext/>
              <w:keepLines/>
              <w:tabs>
                <w:tab w:val="left" w:pos="9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депутат Думы Великого Новгорода (по согласованию);</w:t>
            </w:r>
          </w:p>
        </w:tc>
      </w:tr>
    </w:tbl>
    <w:p w:rsidR="00444E3A" w:rsidRDefault="00444E3A" w:rsidP="00444E3A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1.2. Исключить из состава комиссии Завьялова В.А., Исакова В.В.</w:t>
      </w:r>
    </w:p>
    <w:p w:rsidR="00444E3A" w:rsidRDefault="00444E3A" w:rsidP="00444E3A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4E3A" w:rsidRDefault="00444E3A" w:rsidP="00444E3A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Опубликовать настоящее постановление в газете "Новгород" и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разместить на официальных сайтах Администрации Великого Новгорода в сети Интернет.</w:t>
      </w:r>
    </w:p>
    <w:p w:rsidR="00444E3A" w:rsidRDefault="00444E3A" w:rsidP="00444E3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-2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509"/>
        <w:gridCol w:w="1727"/>
        <w:gridCol w:w="2880"/>
      </w:tblGrid>
      <w:tr w:rsidR="00444E3A">
        <w:tc>
          <w:tcPr>
            <w:tcW w:w="4509" w:type="dxa"/>
          </w:tcPr>
          <w:p w:rsidR="00444E3A" w:rsidRDefault="00444E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полномочия Мэра Великого Новгорода</w:t>
            </w:r>
          </w:p>
        </w:tc>
        <w:tc>
          <w:tcPr>
            <w:tcW w:w="1727" w:type="dxa"/>
          </w:tcPr>
          <w:p w:rsidR="00444E3A" w:rsidRDefault="00444E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</w:tcPr>
          <w:p w:rsidR="00444E3A" w:rsidRDefault="00444E3A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2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444E3A" w:rsidRDefault="00444E3A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2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А.В. Тимофеев</w:t>
            </w:r>
          </w:p>
        </w:tc>
      </w:tr>
    </w:tbl>
    <w:p w:rsidR="00444E3A" w:rsidRDefault="00444E3A" w:rsidP="00444E3A">
      <w:pPr>
        <w:autoSpaceDE w:val="0"/>
        <w:autoSpaceDN w:val="0"/>
        <w:adjustRightInd w:val="0"/>
        <w:spacing w:after="0" w:line="240" w:lineRule="auto"/>
        <w:ind w:left="-2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44E3A" w:rsidRDefault="00444E3A" w:rsidP="00444E3A">
      <w:pPr>
        <w:tabs>
          <w:tab w:val="left" w:pos="990"/>
          <w:tab w:val="left" w:pos="6750"/>
        </w:tabs>
        <w:autoSpaceDE w:val="0"/>
        <w:autoSpaceDN w:val="0"/>
        <w:adjustRightInd w:val="0"/>
        <w:spacing w:after="0" w:line="240" w:lineRule="auto"/>
        <w:ind w:left="-2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44E3A" w:rsidRDefault="00444E3A" w:rsidP="00444E3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44E3A" w:rsidRDefault="00444E3A" w:rsidP="00444E3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44E3A" w:rsidRDefault="00444E3A" w:rsidP="00444E3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44E3A" w:rsidRDefault="00444E3A" w:rsidP="00444E3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44E3A" w:rsidRDefault="00444E3A" w:rsidP="00444E3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44E3A" w:rsidRDefault="00444E3A" w:rsidP="00444E3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44E3A" w:rsidRDefault="00444E3A" w:rsidP="00444E3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44E3A" w:rsidRDefault="00444E3A" w:rsidP="00444E3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44E3A" w:rsidRDefault="00444E3A" w:rsidP="00444E3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44E3A" w:rsidRDefault="00444E3A" w:rsidP="00444E3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44E3A" w:rsidRDefault="00444E3A" w:rsidP="00444E3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44E3A" w:rsidRDefault="00444E3A" w:rsidP="00444E3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44E3A" w:rsidRDefault="00444E3A" w:rsidP="00444E3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44E3A" w:rsidRDefault="00444E3A" w:rsidP="00444E3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44E3A" w:rsidRDefault="00444E3A" w:rsidP="00444E3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44E3A" w:rsidRDefault="00444E3A" w:rsidP="00444E3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44E3A" w:rsidRDefault="00444E3A" w:rsidP="00444E3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44E3A" w:rsidRDefault="00444E3A" w:rsidP="00444E3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44E3A" w:rsidRDefault="00444E3A" w:rsidP="00444E3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44E3A" w:rsidRDefault="00444E3A" w:rsidP="00444E3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44E3A" w:rsidRDefault="00444E3A" w:rsidP="00444E3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44E3A" w:rsidRDefault="00444E3A" w:rsidP="00444E3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44E3A" w:rsidRDefault="00444E3A" w:rsidP="00444E3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44E3A" w:rsidRDefault="00444E3A" w:rsidP="00444E3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44E3A" w:rsidRDefault="00444E3A" w:rsidP="00444E3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44E3A" w:rsidRDefault="00444E3A" w:rsidP="00444E3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44E3A" w:rsidRDefault="00444E3A" w:rsidP="00444E3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44E3A" w:rsidRDefault="00444E3A" w:rsidP="00444E3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ем</w:t>
      </w:r>
    </w:p>
    <w:p w:rsidR="00444E3A" w:rsidRDefault="00444E3A" w:rsidP="00444E3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5736п</w:t>
      </w:r>
    </w:p>
    <w:p w:rsidR="00444E3A" w:rsidRDefault="00444E3A" w:rsidP="00444E3A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44E3A" w:rsidRDefault="00444E3A" w:rsidP="00444E3A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Helv" w:hAnsi="Helv" w:cs="Helv"/>
          <w:color w:val="000000"/>
          <w:sz w:val="16"/>
          <w:szCs w:val="16"/>
        </w:rPr>
      </w:pPr>
      <w:r>
        <w:rPr>
          <w:rFonts w:ascii="Helv" w:hAnsi="Helv" w:cs="Helv"/>
          <w:color w:val="000000"/>
          <w:sz w:val="16"/>
          <w:szCs w:val="16"/>
        </w:rPr>
        <w:t>Документ подписан и не подлежит изменению</w:t>
      </w:r>
    </w:p>
    <w:p w:rsidR="00444E3A" w:rsidRDefault="00444E3A" w:rsidP="00444E3A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Helv" w:hAnsi="Helv" w:cs="Helv"/>
          <w:color w:val="000000"/>
          <w:sz w:val="16"/>
          <w:szCs w:val="16"/>
        </w:rPr>
      </w:pPr>
    </w:p>
    <w:p w:rsidR="00444E3A" w:rsidRDefault="00444E3A" w:rsidP="00444E3A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Helv" w:hAnsi="Helv" w:cs="Helv"/>
          <w:color w:val="000000"/>
          <w:sz w:val="16"/>
          <w:szCs w:val="16"/>
        </w:rPr>
      </w:pPr>
    </w:p>
    <w:tbl>
      <w:tblPr>
        <w:tblW w:w="0" w:type="auto"/>
        <w:tblInd w:w="-23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6254"/>
      </w:tblGrid>
      <w:tr w:rsidR="00444E3A">
        <w:tc>
          <w:tcPr>
            <w:tcW w:w="16254" w:type="dxa"/>
            <w:shd w:val="clear" w:color="auto" w:fill="E1E1E1"/>
          </w:tcPr>
          <w:p w:rsidR="00444E3A" w:rsidRDefault="00444E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Helv" w:hAnsi="Helv" w:cs="Helv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" w:hAnsi="Helv" w:cs="Helv"/>
                <w:b/>
                <w:bCs/>
                <w:color w:val="000000"/>
                <w:sz w:val="16"/>
                <w:szCs w:val="16"/>
              </w:rPr>
              <w:t>Изменения и дополнения:</w:t>
            </w:r>
          </w:p>
        </w:tc>
      </w:tr>
    </w:tbl>
    <w:p w:rsidR="00444E3A" w:rsidRPr="00527137" w:rsidRDefault="00444E3A" w:rsidP="00527137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sz w:val="16"/>
          <w:szCs w:val="16"/>
        </w:rPr>
      </w:pPr>
      <w:bookmarkStart w:id="0" w:name="_GoBack"/>
      <w:bookmarkEnd w:id="0"/>
    </w:p>
    <w:sectPr w:rsidR="00444E3A" w:rsidRPr="00527137" w:rsidSect="0073722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3A"/>
    <w:rsid w:val="00444E3A"/>
    <w:rsid w:val="00527137"/>
    <w:rsid w:val="0063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 Павел Олегович</dc:creator>
  <cp:lastModifiedBy>Гурьев Павел Олегович</cp:lastModifiedBy>
  <cp:revision>2</cp:revision>
  <dcterms:created xsi:type="dcterms:W3CDTF">2024-03-13T11:59:00Z</dcterms:created>
  <dcterms:modified xsi:type="dcterms:W3CDTF">2024-03-13T12:01:00Z</dcterms:modified>
</cp:coreProperties>
</file>