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E62" w:rsidRDefault="00281E62">
      <w:pPr>
        <w:pStyle w:val="ConsPlusTitle"/>
        <w:jc w:val="center"/>
      </w:pPr>
      <w:bookmarkStart w:id="0" w:name="_GoBack"/>
      <w:bookmarkEnd w:id="0"/>
      <w:r>
        <w:t>АДМИНИСТРАЦИЯ ВЕЛИКОГО НОВГОРОДА</w:t>
      </w:r>
    </w:p>
    <w:p w:rsidR="00281E62" w:rsidRDefault="00281E62">
      <w:pPr>
        <w:pStyle w:val="ConsPlusTitle"/>
        <w:jc w:val="center"/>
      </w:pPr>
    </w:p>
    <w:p w:rsidR="00281E62" w:rsidRDefault="00281E62">
      <w:pPr>
        <w:pStyle w:val="ConsPlusTitle"/>
        <w:jc w:val="center"/>
      </w:pPr>
      <w:r>
        <w:t>ПОСТАНОВЛЕНИЕ</w:t>
      </w:r>
    </w:p>
    <w:p w:rsidR="00281E62" w:rsidRDefault="00281E62">
      <w:pPr>
        <w:pStyle w:val="ConsPlusTitle"/>
        <w:jc w:val="center"/>
      </w:pPr>
      <w:r>
        <w:t>от 24 июля 2014 г. N 3933</w:t>
      </w:r>
    </w:p>
    <w:p w:rsidR="00281E62" w:rsidRDefault="00281E62">
      <w:pPr>
        <w:pStyle w:val="ConsPlusTitle"/>
        <w:jc w:val="center"/>
      </w:pPr>
    </w:p>
    <w:p w:rsidR="00281E62" w:rsidRDefault="00281E62">
      <w:pPr>
        <w:pStyle w:val="ConsPlusTitle"/>
        <w:jc w:val="center"/>
      </w:pPr>
      <w:r>
        <w:t>ОБ ОПРЕДЕЛЕНИИ СЛУЧАЕВ ОСУЩЕСТВЛЕНИЯ БАНКОВСКОГО</w:t>
      </w:r>
    </w:p>
    <w:p w:rsidR="00281E62" w:rsidRDefault="00281E62">
      <w:pPr>
        <w:pStyle w:val="ConsPlusTitle"/>
        <w:jc w:val="center"/>
      </w:pPr>
      <w:r>
        <w:t>СОПРОВОЖДЕНИЯ КОНТРАКТОВ</w:t>
      </w:r>
    </w:p>
    <w:p w:rsidR="00281E62" w:rsidRDefault="00281E6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81E6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E62" w:rsidRDefault="00281E6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E62" w:rsidRDefault="00281E6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81E62" w:rsidRDefault="00281E6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81E62" w:rsidRDefault="00281E6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Великого Новгорода</w:t>
            </w:r>
            <w:proofErr w:type="gramEnd"/>
          </w:p>
          <w:p w:rsidR="00281E62" w:rsidRDefault="00281E6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10.11.2014 </w:t>
            </w:r>
            <w:hyperlink r:id="rId5">
              <w:r>
                <w:rPr>
                  <w:color w:val="0000FF"/>
                </w:rPr>
                <w:t>N 5800</w:t>
              </w:r>
            </w:hyperlink>
            <w:r>
              <w:rPr>
                <w:color w:val="392C69"/>
              </w:rPr>
              <w:t xml:space="preserve">, от 28.07.2015 </w:t>
            </w:r>
            <w:hyperlink r:id="rId6">
              <w:r>
                <w:rPr>
                  <w:color w:val="0000FF"/>
                </w:rPr>
                <w:t>N 3183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81E62" w:rsidRDefault="00281E62">
            <w:pPr>
              <w:pStyle w:val="ConsPlusNormal"/>
            </w:pPr>
          </w:p>
        </w:tc>
      </w:tr>
    </w:tbl>
    <w:p w:rsidR="00281E62" w:rsidRDefault="00281E62">
      <w:pPr>
        <w:pStyle w:val="ConsPlusNormal"/>
        <w:ind w:firstLine="540"/>
        <w:jc w:val="both"/>
      </w:pPr>
    </w:p>
    <w:p w:rsidR="00281E62" w:rsidRDefault="00281E62">
      <w:pPr>
        <w:pStyle w:val="ConsPlusNormal"/>
        <w:ind w:firstLine="540"/>
        <w:jc w:val="both"/>
      </w:pPr>
      <w:r>
        <w:t xml:space="preserve">В соответствии с </w:t>
      </w:r>
      <w:hyperlink r:id="rId7">
        <w:r>
          <w:rPr>
            <w:color w:val="0000FF"/>
          </w:rPr>
          <w:t>частью 2 статьи 35</w:t>
        </w:r>
      </w:hyperlink>
      <w: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постановляю:</w:t>
      </w:r>
    </w:p>
    <w:p w:rsidR="00281E62" w:rsidRDefault="00281E62">
      <w:pPr>
        <w:pStyle w:val="ConsPlusNormal"/>
        <w:ind w:firstLine="540"/>
        <w:jc w:val="both"/>
      </w:pPr>
    </w:p>
    <w:p w:rsidR="00281E62" w:rsidRDefault="00281E62">
      <w:pPr>
        <w:pStyle w:val="ConsPlusNormal"/>
        <w:ind w:firstLine="540"/>
        <w:jc w:val="both"/>
      </w:pPr>
      <w:r>
        <w:t>1. Установить, что:</w:t>
      </w:r>
    </w:p>
    <w:p w:rsidR="00281E62" w:rsidRDefault="00281E62">
      <w:pPr>
        <w:pStyle w:val="ConsPlusNormal"/>
        <w:spacing w:before="220"/>
        <w:ind w:firstLine="540"/>
        <w:jc w:val="both"/>
      </w:pPr>
      <w:r>
        <w:t>1.1. Банковское сопровождение контрактов, заключающееся в проведении банком, привлеченным поставщиком или заказчиком, мониторинга расчетов в рамках исполнения контракта, осуществляется в случае, если начальная (максимальная) цена такого контракта либо цена контракта, заключаемого с единственным поставщиком (подрядчиком, исполнителем), составляет не менее 200,0 млн. рублей;</w:t>
      </w:r>
    </w:p>
    <w:p w:rsidR="00281E62" w:rsidRDefault="00281E62">
      <w:pPr>
        <w:pStyle w:val="ConsPlusNormal"/>
        <w:spacing w:before="220"/>
        <w:ind w:firstLine="540"/>
        <w:jc w:val="both"/>
      </w:pPr>
      <w:r>
        <w:t>1.2. Расширенное банковское сопровождение контрактов осуществляется в случае, если начальная (максимальная) цена такого контракта либо цена контракта, заключаемого с единственным поставщиком (подрядчиком, исполнителем), составляет не менее 5,0 млрд. рублей.</w:t>
      </w:r>
    </w:p>
    <w:p w:rsidR="00281E62" w:rsidRDefault="00281E6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 в ред. </w:t>
      </w:r>
      <w:hyperlink r:id="rId8">
        <w:r>
          <w:rPr>
            <w:color w:val="0000FF"/>
          </w:rPr>
          <w:t>Постановления</w:t>
        </w:r>
      </w:hyperlink>
      <w:r>
        <w:t xml:space="preserve"> Администрации Великого Новгорода от 28.07.2015 N 3183)</w:t>
      </w:r>
    </w:p>
    <w:p w:rsidR="00281E62" w:rsidRDefault="00281E62">
      <w:pPr>
        <w:pStyle w:val="ConsPlusNormal"/>
        <w:ind w:firstLine="540"/>
        <w:jc w:val="both"/>
      </w:pPr>
    </w:p>
    <w:p w:rsidR="00281E62" w:rsidRDefault="00281E62">
      <w:pPr>
        <w:pStyle w:val="ConsPlusNormal"/>
        <w:ind w:firstLine="540"/>
        <w:jc w:val="both"/>
      </w:pPr>
      <w:r>
        <w:t>2. Опубликовать настоящее постановление в газете "Новгород".</w:t>
      </w:r>
    </w:p>
    <w:p w:rsidR="00281E62" w:rsidRDefault="00281E62">
      <w:pPr>
        <w:pStyle w:val="ConsPlusNormal"/>
        <w:ind w:firstLine="540"/>
        <w:jc w:val="both"/>
      </w:pPr>
    </w:p>
    <w:p w:rsidR="00281E62" w:rsidRDefault="00281E62">
      <w:pPr>
        <w:pStyle w:val="ConsPlusNormal"/>
        <w:ind w:firstLine="540"/>
        <w:jc w:val="both"/>
      </w:pPr>
      <w:r>
        <w:t>3. Установить, что действие настоящего постановления распространяется на правоотношения, возникшие с 1 июля 2014 года.</w:t>
      </w:r>
    </w:p>
    <w:p w:rsidR="00281E62" w:rsidRDefault="00281E62">
      <w:pPr>
        <w:pStyle w:val="ConsPlusNormal"/>
        <w:ind w:firstLine="540"/>
        <w:jc w:val="both"/>
      </w:pPr>
    </w:p>
    <w:p w:rsidR="00281E62" w:rsidRDefault="00281E62">
      <w:pPr>
        <w:pStyle w:val="ConsPlusNormal"/>
        <w:jc w:val="right"/>
      </w:pPr>
      <w:r>
        <w:t>Мэр Великого Новгорода</w:t>
      </w:r>
    </w:p>
    <w:p w:rsidR="00281E62" w:rsidRDefault="00281E62">
      <w:pPr>
        <w:pStyle w:val="ConsPlusNormal"/>
        <w:jc w:val="right"/>
      </w:pPr>
      <w:r>
        <w:t>Ю.И.БОБРЫШЕВ</w:t>
      </w:r>
    </w:p>
    <w:p w:rsidR="00281E62" w:rsidRDefault="00281E62">
      <w:pPr>
        <w:pStyle w:val="ConsPlusNormal"/>
        <w:ind w:firstLine="540"/>
        <w:jc w:val="both"/>
      </w:pPr>
    </w:p>
    <w:p w:rsidR="00281E62" w:rsidRDefault="00281E62">
      <w:pPr>
        <w:pStyle w:val="ConsPlusNormal"/>
        <w:ind w:firstLine="540"/>
        <w:jc w:val="both"/>
      </w:pPr>
    </w:p>
    <w:p w:rsidR="00281E62" w:rsidRDefault="00281E6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E1AEB" w:rsidRDefault="004E1AEB"/>
    <w:sectPr w:rsidR="004E1AEB" w:rsidSect="000A5F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E62"/>
    <w:rsid w:val="00281E62"/>
    <w:rsid w:val="004E1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1E6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281E6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281E6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1E6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281E6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281E6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8C045A0780840D174F5702DF8C0EDC9F0BE2600173B525774C538FDF138A7029382A89C344EC350BFD12D2BF7035A43494E9F2B0D4BD161AAF82hDiA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08C045A0780840D174F490FC9E051D49F01BC6A0472B8762D1308D2881A80276E7773CB8749E9360BF64686F07169E26287EBF2B0D6BE0Ah1iB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08C045A0780840D174F5702DF8C0EDC9F0BE2600173B525774C538FDF138A7029382A89C344EC350BFD12D2BF7035A43494E9F2B0D4BD161AAF82hDiAN" TargetMode="External"/><Relationship Id="rId5" Type="http://schemas.openxmlformats.org/officeDocument/2006/relationships/hyperlink" Target="consultantplus://offline/ref=208C045A0780840D174F5702DF8C0EDC9F0BE2600176B722794C538FDF138A7029382A89C344EC350BFD12D2BF7035A43494E9F2B0D4BD161AAF82hDiA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Вольнова Мария Николаевна</dc:creator>
  <cp:lastModifiedBy>Вольнова Мария Николаевна</cp:lastModifiedBy>
  <cp:revision>1</cp:revision>
  <dcterms:created xsi:type="dcterms:W3CDTF">2023-03-23T13:34:00Z</dcterms:created>
  <dcterms:modified xsi:type="dcterms:W3CDTF">2023-03-23T13:34:00Z</dcterms:modified>
</cp:coreProperties>
</file>