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49" w:rsidRPr="000F5C49" w:rsidRDefault="000F5C4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t>Докумен</w:t>
      </w:r>
      <w:r w:rsidRPr="000F5C49">
        <w:rPr>
          <w:rFonts w:ascii="Times New Roman" w:hAnsi="Times New Roman" w:cs="Times New Roman"/>
          <w:sz w:val="28"/>
          <w:szCs w:val="28"/>
        </w:rPr>
        <w:t xml:space="preserve">т предоставлен </w:t>
      </w:r>
      <w:hyperlink r:id="rId6">
        <w:proofErr w:type="spellStart"/>
        <w:r w:rsidRPr="000F5C4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0F5C49">
        <w:rPr>
          <w:rFonts w:ascii="Times New Roman" w:hAnsi="Times New Roman" w:cs="Times New Roman"/>
          <w:sz w:val="28"/>
          <w:szCs w:val="28"/>
        </w:rPr>
        <w:br/>
      </w:r>
    </w:p>
    <w:p w:rsidR="000F5C49" w:rsidRPr="000F5C49" w:rsidRDefault="000F5C4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5C49" w:rsidRPr="000F5C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C49" w:rsidRPr="000F5C49" w:rsidRDefault="000F5C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b/>
                <w:color w:val="392C69"/>
                <w:sz w:val="28"/>
                <w:szCs w:val="28"/>
              </w:rPr>
              <w:t>Актуально на 01.08.2023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C49" w:rsidRPr="000F5C49" w:rsidRDefault="000F5C4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b/>
          <w:sz w:val="28"/>
          <w:szCs w:val="28"/>
        </w:rPr>
        <w:t>Предварительный договор N _____</w:t>
      </w:r>
    </w:p>
    <w:p w:rsidR="000F5C49" w:rsidRPr="000F5C49" w:rsidRDefault="000F5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b/>
          <w:sz w:val="28"/>
          <w:szCs w:val="28"/>
        </w:rPr>
        <w:t>купли-продажи земельного участка с жилым домом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F5C49" w:rsidRPr="000F5C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"___"_________ ____ </w:t>
            </w:r>
            <w:proofErr w:type="gramStart"/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(наименование организации или Ф.И.О.)</w:t>
      </w:r>
      <w:r w:rsidRPr="000F5C49">
        <w:rPr>
          <w:rFonts w:ascii="Times New Roman" w:hAnsi="Times New Roman" w:cs="Times New Roman"/>
          <w:sz w:val="28"/>
          <w:szCs w:val="28"/>
        </w:rPr>
        <w:t xml:space="preserve">, именуем__ в дальнейшем "Сторона-1", в лице ___________________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(должность, Ф.И.О.)</w:t>
      </w:r>
      <w:r w:rsidRPr="000F5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C49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0F5C49">
        <w:rPr>
          <w:rFonts w:ascii="Times New Roman" w:hAnsi="Times New Roman" w:cs="Times New Roman"/>
          <w:sz w:val="28"/>
          <w:szCs w:val="28"/>
        </w:rPr>
        <w:t xml:space="preserve">__ на основании ___________________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(документ, подтверждающий полномочия)</w:t>
      </w:r>
      <w:r w:rsidRPr="000F5C49">
        <w:rPr>
          <w:rFonts w:ascii="Times New Roman" w:hAnsi="Times New Roman" w:cs="Times New Roman"/>
          <w:sz w:val="28"/>
          <w:szCs w:val="28"/>
        </w:rPr>
        <w:t>, с одной стороны и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(наименование организации или Ф.И.О.)</w:t>
      </w:r>
      <w:r w:rsidRPr="000F5C49">
        <w:rPr>
          <w:rFonts w:ascii="Times New Roman" w:hAnsi="Times New Roman" w:cs="Times New Roman"/>
          <w:sz w:val="28"/>
          <w:szCs w:val="28"/>
        </w:rPr>
        <w:t xml:space="preserve">, именуем__ в дальнейшем "Сторона-2", в лице __________________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(должность, Ф.И.О.)</w:t>
      </w:r>
      <w:r w:rsidRPr="000F5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C49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0F5C49">
        <w:rPr>
          <w:rFonts w:ascii="Times New Roman" w:hAnsi="Times New Roman" w:cs="Times New Roman"/>
          <w:sz w:val="28"/>
          <w:szCs w:val="28"/>
        </w:rPr>
        <w:t xml:space="preserve">__ на основании ___________________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(документ, подтверждающий полномочия)</w:t>
      </w:r>
      <w:r w:rsidRPr="000F5C49">
        <w:rPr>
          <w:rFonts w:ascii="Times New Roman" w:hAnsi="Times New Roman" w:cs="Times New Roman"/>
          <w:sz w:val="28"/>
          <w:szCs w:val="28"/>
        </w:rPr>
        <w:t>, с другой стороны, совместно именуемые "Стороны", заключили настоящий Договор о нижеследующем: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>Стороны обязуются заключить в будущем Договор купли-продажи земельного участка общей площадью _____________, кадастровый номер: _______________, категория земель: _______________, разрешенное использование: ___________________, адрес: __________________ (далее - Земельный участок) с жилым домом, общей площадью _____ кв. м, жилой площадью _____ кв. м, __ этажей, кадастровый номер ______________, адрес: ______________ (далее - Жилой дом), по которому Сторона-1 будет выступать продавцом, а Сторона-2 покупателем на условиях, предусмотренных настоящим Договором (далее - Основной договор).</w:t>
      </w:r>
      <w:proofErr w:type="gramEnd"/>
    </w:p>
    <w:p w:rsidR="000F5C49" w:rsidRPr="000F5C49" w:rsidRDefault="000F5C4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5C49" w:rsidRPr="000F5C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C49" w:rsidRPr="000F5C49" w:rsidRDefault="000F5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Варианты предварительных договоров купли-продажи недвижимого имущества см. в формах договоров.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C49" w:rsidRPr="000F5C49" w:rsidRDefault="000F5C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Земельный участок и Жилой дом далее вместе именуются "Объект".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1.2. Характеристики Земельного участка: _____________________________________.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На Земельном участке имеются насаждения: _________________________.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i/>
          <w:sz w:val="28"/>
          <w:szCs w:val="28"/>
        </w:rPr>
        <w:lastRenderedPageBreak/>
        <w:t>Вариант.</w:t>
      </w:r>
      <w:r w:rsidRPr="000F5C49">
        <w:rPr>
          <w:rFonts w:ascii="Times New Roman" w:hAnsi="Times New Roman" w:cs="Times New Roman"/>
          <w:sz w:val="28"/>
          <w:szCs w:val="28"/>
        </w:rPr>
        <w:t xml:space="preserve"> На Земельном участке имеются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вдоль грани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 xml:space="preserve">ы) Земельного участка проложены) следующие коммуникации: электросети, система водоснабжения, система водоотведения, газ, _______________. Земельный участок огорожен ________________________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(вид ограждения)</w:t>
      </w:r>
      <w:r w:rsidRPr="000F5C49">
        <w:rPr>
          <w:rFonts w:ascii="Times New Roman" w:hAnsi="Times New Roman" w:cs="Times New Roman"/>
          <w:sz w:val="28"/>
          <w:szCs w:val="28"/>
        </w:rPr>
        <w:t xml:space="preserve">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не огорожен). Инженерные системы и коммуникации Земельного участка Сторонами проверены, находятся в исправном состоянии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за исключением ________________).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1.3. Технические характеристики и состояние Жилого дома: ________________________________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(указать характеристики и состояние конструктивных элементов, внутренней отделки помещений, инженерных сетей, оборудования и т.д.)</w:t>
      </w:r>
      <w:r w:rsidRPr="000F5C49">
        <w:rPr>
          <w:rFonts w:ascii="Times New Roman" w:hAnsi="Times New Roman" w:cs="Times New Roman"/>
          <w:sz w:val="28"/>
          <w:szCs w:val="28"/>
        </w:rPr>
        <w:t>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1.4. Жилой дом принадлежит Стороне-1 на праве 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 xml:space="preserve"> на основании 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(указать документ)</w:t>
      </w:r>
      <w:r w:rsidRPr="000F5C49">
        <w:rPr>
          <w:rFonts w:ascii="Times New Roman" w:hAnsi="Times New Roman" w:cs="Times New Roman"/>
          <w:sz w:val="28"/>
          <w:szCs w:val="28"/>
        </w:rPr>
        <w:t>, что подтверждается записью в Едином государственном реестре недвижимости от "___"______ ____ г. N ____ (</w:t>
      </w:r>
      <w:hyperlink r:id="rId7">
        <w:r w:rsidRPr="000F5C49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0F5C4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"___"________ ____ г. N ____).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1.5. Жилой дом расположен на Земельном участке, который принадлежит Стороне-1 на праве 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 xml:space="preserve"> на основании 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(указать документ)</w:t>
      </w:r>
      <w:r w:rsidRPr="000F5C49">
        <w:rPr>
          <w:rFonts w:ascii="Times New Roman" w:hAnsi="Times New Roman" w:cs="Times New Roman"/>
          <w:sz w:val="28"/>
          <w:szCs w:val="28"/>
        </w:rPr>
        <w:t>, что подтверждается записью в Едином государственном реестре недвижимости от "__"________ 20__ г. N __ (</w:t>
      </w:r>
      <w:hyperlink r:id="rId8">
        <w:r w:rsidRPr="000F5C49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0F5C4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"__"______ 20__ г. N __, Приложение N ___).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1.6. Сторона-1 гарантирует, что до подписания настоящего Договора Объект никому не продан, не заложен, в споре, под арестом и запретом не состоит и свободен от любых прав третьих лиц, административных предписаний об устранении нарушений земельного законодательства, связанных с Земельным участком, нет.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1.7. Основной договор должен быть заключен Сторонами в течение ____________ с момента подписания настоящего Договора </w:t>
      </w:r>
      <w:hyperlink w:anchor="P156">
        <w:r w:rsidRPr="000F5C49">
          <w:rPr>
            <w:rFonts w:ascii="Times New Roman" w:hAnsi="Times New Roman" w:cs="Times New Roman"/>
            <w:i/>
            <w:color w:val="0000FF"/>
            <w:sz w:val="28"/>
            <w:szCs w:val="28"/>
          </w:rPr>
          <w:t>&lt;1&gt;</w:t>
        </w:r>
      </w:hyperlink>
      <w:r w:rsidRPr="000F5C49">
        <w:rPr>
          <w:rFonts w:ascii="Times New Roman" w:hAnsi="Times New Roman" w:cs="Times New Roman"/>
          <w:sz w:val="28"/>
          <w:szCs w:val="28"/>
        </w:rPr>
        <w:t>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1.8. Объект передается Стороне-2 на условиях, предусмотренных </w:t>
      </w:r>
      <w:hyperlink w:anchor="P34">
        <w:r w:rsidRPr="000F5C49">
          <w:rPr>
            <w:rFonts w:ascii="Times New Roman" w:hAnsi="Times New Roman" w:cs="Times New Roman"/>
            <w:color w:val="0000FF"/>
            <w:sz w:val="28"/>
            <w:szCs w:val="28"/>
          </w:rPr>
          <w:t>разд. 2</w:t>
        </w:r>
      </w:hyperlink>
      <w:r w:rsidRPr="000F5C49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hyperlink w:anchor="P157">
        <w:r w:rsidRPr="000F5C49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&lt;2&gt;</w:t>
        </w:r>
      </w:hyperlink>
      <w:r w:rsidRPr="000F5C49">
        <w:rPr>
          <w:rFonts w:ascii="Times New Roman" w:hAnsi="Times New Roman" w:cs="Times New Roman"/>
          <w:sz w:val="28"/>
          <w:szCs w:val="28"/>
        </w:rPr>
        <w:t>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F5C49">
        <w:rPr>
          <w:rFonts w:ascii="Times New Roman" w:hAnsi="Times New Roman" w:cs="Times New Roman"/>
          <w:sz w:val="28"/>
          <w:szCs w:val="28"/>
        </w:rPr>
        <w:t>2. Условия Основного договора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2.1. По Основному договору Сторона-1 обязуется передать в собственность Стороне-2 Земельный участок и Жилой дом, а Сторона-2 обязуется принять Земельный участок и Жилой дом и уплатить за них цену, предусмотренную в Договоре.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2.2. Цена Объекта составляет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 xml:space="preserve"> _____ (________) 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>рублей. При этом цена Жилого дома составляет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 xml:space="preserve"> _____ (________) 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 xml:space="preserve">рублей, цена Земельного участка </w:t>
      </w:r>
      <w:r w:rsidRPr="000F5C49">
        <w:rPr>
          <w:rFonts w:ascii="Times New Roman" w:hAnsi="Times New Roman" w:cs="Times New Roman"/>
          <w:sz w:val="28"/>
          <w:szCs w:val="28"/>
        </w:rPr>
        <w:lastRenderedPageBreak/>
        <w:t>составляет ______ (________) рублей.</w:t>
      </w:r>
    </w:p>
    <w:p w:rsidR="000F5C49" w:rsidRPr="000F5C49" w:rsidRDefault="000F5C4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5C49" w:rsidRPr="000F5C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C49" w:rsidRPr="000F5C49" w:rsidRDefault="000F5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Варианты формулировок условия о предоплате см. </w:t>
            </w:r>
            <w:hyperlink r:id="rId9">
              <w:r w:rsidRPr="000F5C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 других формах договоров купли-продажи недвижимого имущества</w:t>
              </w:r>
            </w:hyperlink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C49" w:rsidRPr="000F5C49" w:rsidRDefault="000F5C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2.3. Цена Объекта подлежит оплате Стороной-2 в следующем порядке: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2.3.1. Уплата части цены Объекта в сумме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 xml:space="preserve"> _____ (_______) 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>рублей производится Стороной-2 в течение _____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рабочих/календарных) дней с даты подписания Основного договора.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2.3.2. Уплата оставшейся части цены Объекта в сумме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 xml:space="preserve"> _____ (_______) 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>рублей производится Стороной-2 в течение _____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рабочих/календарных) дней с даты государственной регистрации перехода права собственности на Объект к Покупателю.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2.3.3. Оплата цены Объекта осуществляется в следующем порядке: ___________________________________.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2.3.4. Датой исполнения обязательств Стороны-2 по оплате считается дата __________________________.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2.4. Сторона-1 обязана: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2.4.1. Подготовить Объект к передаче Стороне-2, составить Акт приема-передачи и передать Объект свободным от имущества Стороны-1 по Акту приема-передачи Стороне-2 в течение __________ с момента подписания Сторонами Основного договора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на Объект / иное).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Одновременно с Объектом Сторона-1 обязуется передать следующие принадлежности: _______________________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ключи/иное) и документы: ____________________________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технический план / экспликация / эксплуатационные документы на системы водоснабжения, водоотведения, электроснабжения / схема расположения сетей инженерно-технического обеспечения помещения / иное</w:t>
      </w:r>
      <w:r w:rsidRPr="000F5C49">
        <w:rPr>
          <w:rFonts w:ascii="Times New Roman" w:hAnsi="Times New Roman" w:cs="Times New Roman"/>
          <w:i/>
          <w:sz w:val="28"/>
          <w:szCs w:val="28"/>
        </w:rPr>
        <w:t>)</w:t>
      </w:r>
      <w:r w:rsidRPr="000F5C49">
        <w:rPr>
          <w:rFonts w:ascii="Times New Roman" w:hAnsi="Times New Roman" w:cs="Times New Roman"/>
          <w:sz w:val="28"/>
          <w:szCs w:val="28"/>
        </w:rPr>
        <w:t>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2.4.2. Совершить все необходимые действия для обеспечения перехода права собственности на Объект по Основному договору к Стороне-2, в том числе в согласованный Сторонами в Основном договоре срок представить в орган регистрации прав все необходимые документы.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2.4.3. Оплатить услуги, оказанные в связи с владением и пользованием Объектом, уплатить установленные налоги и сборы до момента государственной регистрации перехода права собственности.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i/>
          <w:sz w:val="28"/>
          <w:szCs w:val="28"/>
        </w:rPr>
        <w:t>Вариант.</w:t>
      </w:r>
      <w:r w:rsidRPr="000F5C49">
        <w:rPr>
          <w:rFonts w:ascii="Times New Roman" w:hAnsi="Times New Roman" w:cs="Times New Roman"/>
          <w:sz w:val="28"/>
          <w:szCs w:val="28"/>
        </w:rPr>
        <w:t xml:space="preserve"> 2.4.4. Сняться с регистрационного учета (</w:t>
      </w:r>
      <w:r w:rsidRPr="000F5C49">
        <w:rPr>
          <w:rFonts w:ascii="Times New Roman" w:hAnsi="Times New Roman" w:cs="Times New Roman"/>
          <w:i/>
          <w:sz w:val="28"/>
          <w:szCs w:val="28"/>
        </w:rPr>
        <w:t xml:space="preserve">вариант, </w:t>
      </w:r>
      <w:r w:rsidRPr="000F5C49"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дополнительно:</w:t>
      </w:r>
      <w:r w:rsidRPr="000F5C49">
        <w:rPr>
          <w:rFonts w:ascii="Times New Roman" w:hAnsi="Times New Roman" w:cs="Times New Roman"/>
          <w:sz w:val="28"/>
          <w:szCs w:val="28"/>
        </w:rPr>
        <w:t xml:space="preserve"> и обеспечить снятие с регистрационного учета иных зарегистрированных в Жилом доме лиц) в срок не позднее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 xml:space="preserve"> _____ (___________) 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>календарных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рабочих) дней с момента _______________________________________________.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2.5. Сторона-2 обязана: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2.5.1. Принять Объект по Акту приема-передачи.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2.5.2. Совершить все необходимые действия для обеспечения перехода права собственности на Объект по Основному договору, в том числе в согласованный Сторонами в Основном договоре срок представить в орган регистрации прав все необходимые документы.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2.5.3. Уплатить цену Объекта в порядке и в сроки, которые предусмотрены Основным договором.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2.6. Сторона-1 считается выполнившей свою обязанность по передаче Объекта Стороне-2 после подписания Акта приема-передачи.</w:t>
      </w:r>
    </w:p>
    <w:p w:rsidR="000F5C49" w:rsidRPr="000F5C49" w:rsidRDefault="000F5C4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5C49" w:rsidRPr="000F5C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C49" w:rsidRPr="000F5C49" w:rsidRDefault="000F5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Согласно </w:t>
            </w:r>
            <w:hyperlink r:id="rId10">
              <w:proofErr w:type="spellStart"/>
              <w:r w:rsidRPr="000F5C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Pr="000F5C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8.1 п. 3 ст. 333.35</w:t>
              </w:r>
            </w:hyperlink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Налогового кодекса Российской Федерации государственная пошлина не уплачивается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имущества.</w:t>
            </w:r>
          </w:p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Вместе с тем, стороны вправе определить в договоре, на кого возлагаются расходы на исполнение обязательств и, в том числе, на регистрацию перехода права собственности на имущество (</w:t>
            </w:r>
            <w:hyperlink r:id="rId11">
              <w:r w:rsidRPr="000F5C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309.2</w:t>
              </w:r>
            </w:hyperlink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hyperlink r:id="rId12">
              <w:r w:rsidRPr="000F5C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 ст. 421</w:t>
              </w:r>
            </w:hyperlink>
            <w:r w:rsidRPr="000F5C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Гражданского кодекса Российской Федерации).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C49" w:rsidRPr="000F5C49" w:rsidRDefault="000F5C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2.7. Расходы, связанные с оформлением перехода права собственности на Объект от Стороны-1 к Стороне-2, Стороны несут поровну (</w:t>
      </w:r>
      <w:r w:rsidRPr="000F5C49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0F5C49">
        <w:rPr>
          <w:rFonts w:ascii="Times New Roman" w:hAnsi="Times New Roman" w:cs="Times New Roman"/>
          <w:sz w:val="28"/>
          <w:szCs w:val="28"/>
        </w:rPr>
        <w:t xml:space="preserve"> несет Сторона-1/Сторона-2).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2.8. Сторона-1 гарантирует, что отсутствуют лица, сохраняющие в соответствии с законом право пользования Жилым домом после его приобретения Стороной-2 </w:t>
      </w:r>
      <w:r w:rsidRPr="000F5C49">
        <w:rPr>
          <w:rFonts w:ascii="Times New Roman" w:hAnsi="Times New Roman" w:cs="Times New Roman"/>
          <w:i/>
          <w:sz w:val="28"/>
          <w:szCs w:val="28"/>
        </w:rPr>
        <w:t xml:space="preserve">(договором может быть предусмотрено иное) </w:t>
      </w:r>
      <w:hyperlink w:anchor="P158">
        <w:r w:rsidRPr="000F5C49">
          <w:rPr>
            <w:rFonts w:ascii="Times New Roman" w:hAnsi="Times New Roman" w:cs="Times New Roman"/>
            <w:i/>
            <w:color w:val="0000FF"/>
            <w:sz w:val="28"/>
            <w:szCs w:val="28"/>
          </w:rPr>
          <w:t>&lt;3&gt;</w:t>
        </w:r>
      </w:hyperlink>
      <w:r w:rsidRPr="000F5C49">
        <w:rPr>
          <w:rFonts w:ascii="Times New Roman" w:hAnsi="Times New Roman" w:cs="Times New Roman"/>
          <w:sz w:val="28"/>
          <w:szCs w:val="28"/>
        </w:rPr>
        <w:t>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3. Ответственность Сторон. Форс-мажор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3.1. В случае если одна из Сторон будет уклоняться от заключения Основного договора, то она должна будет возместить другой Стороне убытки, причиненные таким уклонением, а также уплатить штраф в размере</w:t>
      </w:r>
      <w:proofErr w:type="gramStart"/>
      <w:r w:rsidRPr="000F5C49">
        <w:rPr>
          <w:rFonts w:ascii="Times New Roman" w:hAnsi="Times New Roman" w:cs="Times New Roman"/>
          <w:sz w:val="28"/>
          <w:szCs w:val="28"/>
        </w:rPr>
        <w:t xml:space="preserve"> </w:t>
      </w:r>
      <w:r w:rsidRPr="000F5C49">
        <w:rPr>
          <w:rFonts w:ascii="Times New Roman" w:hAnsi="Times New Roman" w:cs="Times New Roman"/>
          <w:sz w:val="28"/>
          <w:szCs w:val="28"/>
        </w:rPr>
        <w:lastRenderedPageBreak/>
        <w:t xml:space="preserve">_____ (__________) </w:t>
      </w:r>
      <w:proofErr w:type="gramEnd"/>
      <w:r w:rsidRPr="000F5C49">
        <w:rPr>
          <w:rFonts w:ascii="Times New Roman" w:hAnsi="Times New Roman" w:cs="Times New Roman"/>
          <w:sz w:val="28"/>
          <w:szCs w:val="28"/>
        </w:rPr>
        <w:t>рублей по письменному требованию добросовестной Стороны.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3.2. В случае уклонения одной из Сторон от заключения Основного договора вторая Сторона вправе обратиться в суд с требованием о понуждении заключить Основной договор.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3.3.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При наступлении обстоятельств непреодолимой силы Стороны обязаны незамедлительно уведомить друг друга.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Документ, выданный __________________ </w:t>
      </w:r>
      <w:r w:rsidRPr="000F5C49">
        <w:rPr>
          <w:rFonts w:ascii="Times New Roman" w:hAnsi="Times New Roman" w:cs="Times New Roman"/>
          <w:i/>
          <w:sz w:val="28"/>
          <w:szCs w:val="28"/>
        </w:rPr>
        <w:t>(уполномоченным государственным органом и т.д.)</w:t>
      </w:r>
      <w:r w:rsidRPr="000F5C49">
        <w:rPr>
          <w:rFonts w:ascii="Times New Roman" w:hAnsi="Times New Roman" w:cs="Times New Roman"/>
          <w:sz w:val="28"/>
          <w:szCs w:val="28"/>
        </w:rPr>
        <w:t>, является достаточным подтверждением наличия и продолжительности действия непреодолимой силы.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В случае если обстоятельства непреодолимой силы будут действовать более _______________, Стороны проведут дополнительные переговоры для выявления приемлемых альтернативных способов исполнения настоящего Договора.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4. Разрешение споров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5.2. Настоящий Договор составлен в двух экземплярах, имеющих равную юридическую силу, по одному для каждой Стороны.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5.3. Неотъемлемыми частями настоящего Договора являются приложения: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lastRenderedPageBreak/>
        <w:t xml:space="preserve">5.3.1. </w:t>
      </w:r>
      <w:hyperlink r:id="rId13">
        <w:r w:rsidRPr="000F5C49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0F5C4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"__"________ 20__ г. N __, подтверждающая право собственности Стороны-1 на Жилой дом (Приложение N ___).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 xml:space="preserve">5.3.2. </w:t>
      </w:r>
      <w:hyperlink r:id="rId14">
        <w:r w:rsidRPr="000F5C49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0F5C4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"__"________ 20__ г. N ___, подтверждающая право Стороны-1 на Земельный участок (Приложение N ___).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6. Адреса и платежные реквизиты Сторон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Сторона-1: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Сторона-2: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Наименование/Ф.И.О.: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Наименование/Ф.И.О.: 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Телефон/факс: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Телефон/факс: 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ОГРН/ОГРНИП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ОГРН/ОГРНИП 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ИНН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ИНН _________________________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КПП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КПП ___________________________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/с ____________________________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в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в ______________________________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К/с ____________________________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БИК ___________________________</w:t>
            </w:r>
          </w:p>
        </w:tc>
      </w:tr>
    </w:tbl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i/>
          <w:sz w:val="28"/>
          <w:szCs w:val="28"/>
        </w:rPr>
        <w:t>Вариант.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  <w:r w:rsidRPr="000F5C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  <w:r w:rsidRPr="000F5C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(Ф.И.О.)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</w:t>
            </w:r>
          </w:p>
        </w:tc>
      </w:tr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>Счет ___________________________</w:t>
            </w:r>
          </w:p>
        </w:tc>
      </w:tr>
    </w:tbl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0F5C49" w:rsidRPr="000F5C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 xml:space="preserve">_______/_________ </w:t>
            </w:r>
            <w:r w:rsidRPr="000F5C49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C49" w:rsidRPr="000F5C49" w:rsidRDefault="000F5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C49">
              <w:rPr>
                <w:rFonts w:ascii="Times New Roman" w:hAnsi="Times New Roman" w:cs="Times New Roman"/>
                <w:sz w:val="28"/>
                <w:szCs w:val="28"/>
              </w:rPr>
              <w:t xml:space="preserve">_______/_________ </w:t>
            </w:r>
            <w:r w:rsidRPr="000F5C49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(подпись/Ф.И.О.)</w:t>
            </w:r>
          </w:p>
        </w:tc>
      </w:tr>
    </w:tbl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49">
        <w:rPr>
          <w:rFonts w:ascii="Times New Roman" w:hAnsi="Times New Roman" w:cs="Times New Roman"/>
          <w:i/>
          <w:sz w:val="28"/>
          <w:szCs w:val="28"/>
        </w:rPr>
        <w:t>Информация для сведения: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0F5C49">
        <w:rPr>
          <w:rFonts w:ascii="Times New Roman" w:hAnsi="Times New Roman" w:cs="Times New Roman"/>
          <w:i/>
          <w:sz w:val="28"/>
          <w:szCs w:val="28"/>
        </w:rPr>
        <w:t>&lt;1</w:t>
      </w:r>
      <w:proofErr w:type="gramStart"/>
      <w:r w:rsidRPr="000F5C49">
        <w:rPr>
          <w:rFonts w:ascii="Times New Roman" w:hAnsi="Times New Roman" w:cs="Times New Roman"/>
          <w:i/>
          <w:sz w:val="28"/>
          <w:szCs w:val="28"/>
        </w:rPr>
        <w:t>&gt; В</w:t>
      </w:r>
      <w:proofErr w:type="gramEnd"/>
      <w:r w:rsidRPr="000F5C49">
        <w:rPr>
          <w:rFonts w:ascii="Times New Roman" w:hAnsi="Times New Roman" w:cs="Times New Roman"/>
          <w:i/>
          <w:sz w:val="28"/>
          <w:szCs w:val="28"/>
        </w:rPr>
        <w:t xml:space="preserve">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 (</w:t>
      </w:r>
      <w:hyperlink r:id="rId15">
        <w:r w:rsidRPr="000F5C49">
          <w:rPr>
            <w:rFonts w:ascii="Times New Roman" w:hAnsi="Times New Roman" w:cs="Times New Roman"/>
            <w:i/>
            <w:color w:val="0000FF"/>
            <w:sz w:val="28"/>
            <w:szCs w:val="28"/>
          </w:rPr>
          <w:t>п. 4 ст. 429</w:t>
        </w:r>
      </w:hyperlink>
      <w:r w:rsidRPr="000F5C49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0F5C49">
        <w:rPr>
          <w:rFonts w:ascii="Times New Roman" w:hAnsi="Times New Roman" w:cs="Times New Roman"/>
          <w:i/>
          <w:sz w:val="28"/>
          <w:szCs w:val="28"/>
        </w:rPr>
        <w:t>&lt;2&gt; Предварительный договор должен содержать условия, позволяющие установить предмет, а также условия основного договора, относительно которых по заявлению одной из сторон должно быть достигнуто соглашение при заключении предварительного договора (</w:t>
      </w:r>
      <w:hyperlink r:id="rId16">
        <w:r w:rsidRPr="000F5C49">
          <w:rPr>
            <w:rFonts w:ascii="Times New Roman" w:hAnsi="Times New Roman" w:cs="Times New Roman"/>
            <w:i/>
            <w:color w:val="0000FF"/>
            <w:sz w:val="28"/>
            <w:szCs w:val="28"/>
          </w:rPr>
          <w:t>п. 3 ст. 429</w:t>
        </w:r>
      </w:hyperlink>
      <w:r w:rsidRPr="000F5C49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0F5C49" w:rsidRPr="000F5C49" w:rsidRDefault="000F5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8"/>
      <w:bookmarkEnd w:id="4"/>
      <w:r w:rsidRPr="000F5C49">
        <w:rPr>
          <w:rFonts w:ascii="Times New Roman" w:hAnsi="Times New Roman" w:cs="Times New Roman"/>
          <w:i/>
          <w:sz w:val="28"/>
          <w:szCs w:val="28"/>
        </w:rPr>
        <w:t xml:space="preserve">&lt;3&gt; Существенным условием договора 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</w:t>
      </w:r>
      <w:proofErr w:type="gramStart"/>
      <w:r w:rsidRPr="000F5C49">
        <w:rPr>
          <w:rFonts w:ascii="Times New Roman" w:hAnsi="Times New Roman" w:cs="Times New Roman"/>
          <w:i/>
          <w:sz w:val="28"/>
          <w:szCs w:val="28"/>
        </w:rPr>
        <w:t>прав</w:t>
      </w:r>
      <w:proofErr w:type="gramEnd"/>
      <w:r w:rsidRPr="000F5C49">
        <w:rPr>
          <w:rFonts w:ascii="Times New Roman" w:hAnsi="Times New Roman" w:cs="Times New Roman"/>
          <w:i/>
          <w:sz w:val="28"/>
          <w:szCs w:val="28"/>
        </w:rPr>
        <w:t xml:space="preserve"> на пользование продаваемым жилым помещением (</w:t>
      </w:r>
      <w:hyperlink r:id="rId17">
        <w:r w:rsidRPr="000F5C49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 ст. 558</w:t>
        </w:r>
      </w:hyperlink>
      <w:r w:rsidRPr="000F5C49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49" w:rsidRPr="000F5C49" w:rsidRDefault="000F5C4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21FB" w:rsidRDefault="006321FB"/>
    <w:sectPr w:rsidR="006321FB" w:rsidSect="000C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E94"/>
    <w:multiLevelType w:val="multilevel"/>
    <w:tmpl w:val="570E1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49"/>
    <w:rsid w:val="000F5C49"/>
    <w:rsid w:val="006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5C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5C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ACEA26630312257E13C3259E5AA2C00ABC1861401BBF87BF7A3D3A9ECB7E9646D5CF4F29DE146C1E0805069WFJ" TargetMode="External"/><Relationship Id="rId13" Type="http://schemas.openxmlformats.org/officeDocument/2006/relationships/hyperlink" Target="consultantplus://offline/ref=E30ACEA26630312257E13C3259E5AA2C00ABC1861401BBF87BF7A3D3A9ECB7E9646D5CF4F29DE146C1E0805069WF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0ACEA26630312257E13C3259E5AA2C00ABC1861401BBF87BF7A3D3A9ECB7E9646D5CF4F29DE146C1E0805069WFJ" TargetMode="External"/><Relationship Id="rId12" Type="http://schemas.openxmlformats.org/officeDocument/2006/relationships/hyperlink" Target="consultantplus://offline/ref=E30ACEA26630312257E120325EE5AA2C01ADCE86110DE6F273AEAFD1AEE3E8EC637C5CF7F682E847DBE9D403D878012F292E056EB5407DEC6BWDJ" TargetMode="External"/><Relationship Id="rId17" Type="http://schemas.openxmlformats.org/officeDocument/2006/relationships/hyperlink" Target="consultantplus://offline/ref=E30ACEA26630312257E120325EE5AA2C01A9C48F160AE6F273AEAFD1AEE3E8EC637C5CF7F683E548DCE9D403D878012F292E056EB5407DEC6BW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0ACEA26630312257E120325EE5AA2C01A9C48E150EE6F273AEAFD1AEE3E8EC637C5CF7F684E246D4B6D116C9200E2933300D78A9427F6EWD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E30ACEA26630312257E120325EE5AA2C01ADCE86110DE6F273AEAFD1AEE3E8EC637C5CF7F686E04FD4B6D116C9200E2933300D78A9427F6EW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0ACEA26630312257E120325EE5AA2C01A9C48E150EE6F273AEAFD1AEE3E8EC637C5CF7F681E14DDAE9D403D878012F292E056EB5407DEC6BWDJ" TargetMode="External"/><Relationship Id="rId10" Type="http://schemas.openxmlformats.org/officeDocument/2006/relationships/hyperlink" Target="consultantplus://offline/ref=E30ACEA26630312257E120325EE5AA2C01AFCE83100AE6F273AEAFD1AEE3E8EC637C5CF3F380E9458BB3C407912F08332D381B64AB4067W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0ACEA26630312257E13C3259E5AA2C0CAFC18F1601BBF87BF7A3D3A9ECB7E9646D5CF4F29DE146C1E0805069WFJ" TargetMode="External"/><Relationship Id="rId14" Type="http://schemas.openxmlformats.org/officeDocument/2006/relationships/hyperlink" Target="consultantplus://offline/ref=E30ACEA26630312257E13C3259E5AA2C00ABC1861401BBF87BF7A3D3A9ECB7E9646D5CF4F29DE146C1E0805069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Марина Николаевна</dc:creator>
  <cp:lastModifiedBy>Матюшкина Марина Николаевна</cp:lastModifiedBy>
  <cp:revision>1</cp:revision>
  <dcterms:created xsi:type="dcterms:W3CDTF">2023-08-24T09:22:00Z</dcterms:created>
  <dcterms:modified xsi:type="dcterms:W3CDTF">2023-08-24T09:24:00Z</dcterms:modified>
</cp:coreProperties>
</file>