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12" w:rsidRDefault="00A67A12" w:rsidP="00A67A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A67A12" w:rsidRDefault="00A67A12" w:rsidP="00A67A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A67A12" w:rsidRDefault="00A67A12" w:rsidP="00A67A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Новгородской области</w:t>
      </w:r>
    </w:p>
    <w:p w:rsidR="00A67A12" w:rsidRDefault="00A67A12" w:rsidP="00A67A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A67A12" w:rsidRDefault="00A67A12" w:rsidP="00A67A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9"/>
      </w:tblGrid>
      <w:tr w:rsidR="00A67A12">
        <w:tc>
          <w:tcPr>
            <w:tcW w:w="4239" w:type="dxa"/>
          </w:tcPr>
          <w:p w:rsidR="00A67A12" w:rsidRDefault="00A67A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0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ПРОЕКТ О предоставлении разрешения на условно разрешенный вид использования земельного участка</w:t>
            </w:r>
          </w:p>
        </w:tc>
      </w:tr>
    </w:tbl>
    <w:p w:rsidR="00A67A12" w:rsidRDefault="00A67A12" w:rsidP="00A67A12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A67A12" w:rsidRDefault="00A67A12" w:rsidP="00A67A12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A67A12" w:rsidRDefault="00A67A12" w:rsidP="00A67A12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Градостроительным кодексом Российской Федерации, Правилами землепользования и застройки Великого Новгорода, утвержденными решением Думы Великого Новгорода от 25.12.2019 № 347, на основании заявления ___________ от 02.02.2024 № 44616, заключения о результатах общественных обсуждений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 № _____,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учетом рекомендаций комиссии по землепользованию и застройке в Великом Новгороде от _________ № ___ Администрация Великого Новгорода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D55C64" w:rsidRDefault="00A67A12" w:rsidP="00A67A12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Предоставить разрешение на условно разрешенный вид ис</w:t>
      </w:r>
      <w:r w:rsidR="00D55C64">
        <w:rPr>
          <w:rFonts w:ascii="Times New Roman" w:hAnsi="Times New Roman" w:cs="Times New Roman"/>
          <w:color w:val="000000"/>
          <w:sz w:val="26"/>
          <w:szCs w:val="26"/>
        </w:rPr>
        <w:t xml:space="preserve">пользования земельного участка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кадастровым номером </w:t>
      </w:r>
      <w:r w:rsidR="00D55C64" w:rsidRPr="00D55C64">
        <w:rPr>
          <w:rFonts w:ascii="Times New Roman" w:hAnsi="Times New Roman" w:cs="Times New Roman"/>
          <w:color w:val="000000"/>
          <w:sz w:val="26"/>
          <w:szCs w:val="26"/>
        </w:rPr>
        <w:t xml:space="preserve">53:23:8114302:28 по адресу: Российская Федерация, Новгородская обл., </w:t>
      </w:r>
      <w:proofErr w:type="spellStart"/>
      <w:r w:rsidR="00D55C64" w:rsidRPr="00D55C64">
        <w:rPr>
          <w:rFonts w:ascii="Times New Roman" w:hAnsi="Times New Roman" w:cs="Times New Roman"/>
          <w:color w:val="000000"/>
          <w:sz w:val="26"/>
          <w:szCs w:val="26"/>
        </w:rPr>
        <w:t>г.о</w:t>
      </w:r>
      <w:proofErr w:type="spellEnd"/>
      <w:r w:rsidR="00D55C64" w:rsidRPr="00D55C64">
        <w:rPr>
          <w:rFonts w:ascii="Times New Roman" w:hAnsi="Times New Roman" w:cs="Times New Roman"/>
          <w:color w:val="000000"/>
          <w:sz w:val="26"/>
          <w:szCs w:val="26"/>
        </w:rPr>
        <w:t>. Великий Новгород, г. Великий Новгород, Нехинская ул., д. 57, в территориальной зоне П.2 – зона объектов производственного и коммунально-складского назначения IV, V классов опасности–</w:t>
      </w:r>
      <w:r w:rsidR="00D55C64">
        <w:rPr>
          <w:rFonts w:ascii="Times New Roman" w:hAnsi="Times New Roman" w:cs="Times New Roman"/>
          <w:color w:val="000000"/>
          <w:sz w:val="26"/>
          <w:szCs w:val="26"/>
        </w:rPr>
        <w:t xml:space="preserve"> «4.4 Магазины».</w:t>
      </w:r>
    </w:p>
    <w:p w:rsidR="00BB1D61" w:rsidRDefault="00D55C64" w:rsidP="00A67A12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</w:pPr>
      <w:r w:rsidRPr="00D55C6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67A12"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постановление в газете "Новгород" и разместить на официальных сайтах Администрации Великого Новгорода в сети Интернет.</w:t>
      </w:r>
    </w:p>
    <w:sectPr w:rsidR="00BB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12"/>
    <w:rsid w:val="001043BA"/>
    <w:rsid w:val="003B4FF6"/>
    <w:rsid w:val="005364E3"/>
    <w:rsid w:val="009520DF"/>
    <w:rsid w:val="00A67A12"/>
    <w:rsid w:val="00D5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Замышляева Наталья Александровна</dc:creator>
  <cp:lastModifiedBy>Федорова Анна Вячеславовна</cp:lastModifiedBy>
  <cp:revision>2</cp:revision>
  <cp:lastPrinted>2024-02-12T08:29:00Z</cp:lastPrinted>
  <dcterms:created xsi:type="dcterms:W3CDTF">2024-07-01T06:32:00Z</dcterms:created>
  <dcterms:modified xsi:type="dcterms:W3CDTF">2024-07-01T06:32:00Z</dcterms:modified>
</cp:coreProperties>
</file>