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CD" w:rsidRPr="0058207A" w:rsidRDefault="00596ECD" w:rsidP="00596ECD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207A">
        <w:rPr>
          <w:rFonts w:ascii="Times New Roman" w:hAnsi="Times New Roman"/>
          <w:b/>
          <w:sz w:val="28"/>
          <w:szCs w:val="28"/>
        </w:rPr>
        <w:t xml:space="preserve">Субсидии </w:t>
      </w:r>
      <w:r>
        <w:rPr>
          <w:rFonts w:ascii="Times New Roman" w:hAnsi="Times New Roman"/>
          <w:b/>
          <w:sz w:val="28"/>
          <w:szCs w:val="28"/>
        </w:rPr>
        <w:t>(гранты)</w:t>
      </w:r>
    </w:p>
    <w:p w:rsidR="00596ECD" w:rsidRDefault="00596ECD" w:rsidP="00596ECD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r w:rsidRPr="004751F0">
        <w:rPr>
          <w:b/>
          <w:i/>
          <w:sz w:val="26"/>
          <w:szCs w:val="26"/>
        </w:rPr>
        <w:t xml:space="preserve">в рамках программы Новгородской области </w:t>
      </w:r>
      <w:r>
        <w:rPr>
          <w:b/>
          <w:i/>
          <w:sz w:val="26"/>
          <w:szCs w:val="26"/>
        </w:rPr>
        <w:t>«</w:t>
      </w:r>
      <w:r w:rsidRPr="004751F0">
        <w:rPr>
          <w:b/>
          <w:i/>
          <w:sz w:val="26"/>
          <w:szCs w:val="26"/>
        </w:rPr>
        <w:t>Обеспечение экономического развития Новгородской области на 2019 - 2024 годы</w:t>
      </w:r>
      <w:r>
        <w:rPr>
          <w:b/>
          <w:i/>
          <w:sz w:val="26"/>
          <w:szCs w:val="26"/>
        </w:rPr>
        <w:t>»</w:t>
      </w:r>
      <w:r w:rsidRPr="004751F0">
        <w:rPr>
          <w:b/>
          <w:i/>
          <w:sz w:val="26"/>
          <w:szCs w:val="26"/>
        </w:rPr>
        <w:t>:</w:t>
      </w:r>
    </w:p>
    <w:p w:rsidR="00320FCC" w:rsidRDefault="00320FCC" w:rsidP="00320FCC">
      <w:pPr>
        <w:ind w:firstLine="709"/>
        <w:jc w:val="both"/>
        <w:rPr>
          <w:rFonts w:eastAsia="Calibri"/>
          <w:b/>
          <w:i/>
          <w:sz w:val="26"/>
          <w:szCs w:val="26"/>
        </w:rPr>
      </w:pPr>
    </w:p>
    <w:p w:rsidR="00320FCC" w:rsidRPr="00320FCC" w:rsidRDefault="00320FCC" w:rsidP="00320FCC">
      <w:pPr>
        <w:ind w:firstLine="709"/>
        <w:jc w:val="both"/>
        <w:rPr>
          <w:rFonts w:eastAsia="Calibri"/>
          <w:b/>
          <w:i/>
          <w:sz w:val="26"/>
          <w:szCs w:val="26"/>
        </w:rPr>
      </w:pPr>
      <w:r w:rsidRPr="00320FCC">
        <w:rPr>
          <w:rFonts w:eastAsia="Calibri"/>
          <w:b/>
          <w:i/>
          <w:sz w:val="26"/>
          <w:szCs w:val="26"/>
        </w:rPr>
        <w:t xml:space="preserve">Субсидии по возмещению </w:t>
      </w:r>
      <w:hyperlink r:id="rId5" w:history="1">
        <w:r w:rsidRPr="00320FCC">
          <w:rPr>
            <w:rFonts w:eastAsia="Calibri"/>
            <w:b/>
            <w:i/>
            <w:sz w:val="26"/>
            <w:szCs w:val="26"/>
          </w:rPr>
          <w:t>части затрат по первой экспортной поставке</w:t>
        </w:r>
      </w:hyperlink>
    </w:p>
    <w:p w:rsidR="00320FCC" w:rsidRPr="00320FCC" w:rsidRDefault="00320FCC" w:rsidP="00320FCC">
      <w:pPr>
        <w:ind w:firstLine="709"/>
        <w:jc w:val="both"/>
        <w:rPr>
          <w:rFonts w:eastAsia="Calibri"/>
          <w:sz w:val="26"/>
          <w:szCs w:val="26"/>
        </w:rPr>
      </w:pPr>
      <w:r w:rsidRPr="00320FCC">
        <w:rPr>
          <w:rFonts w:eastAsia="Calibri"/>
          <w:sz w:val="26"/>
          <w:szCs w:val="26"/>
        </w:rPr>
        <w:t xml:space="preserve">Субсидии предоставляются субъектам малого и среднего предпринимательства, которые впервые экспортировали не ранее 1 января 2021 года </w:t>
      </w:r>
      <w:proofErr w:type="spellStart"/>
      <w:r w:rsidRPr="00320FCC">
        <w:rPr>
          <w:rFonts w:eastAsia="Calibri"/>
          <w:sz w:val="26"/>
          <w:szCs w:val="26"/>
        </w:rPr>
        <w:t>несырьевую</w:t>
      </w:r>
      <w:proofErr w:type="spellEnd"/>
      <w:r w:rsidRPr="00320FCC">
        <w:rPr>
          <w:rFonts w:eastAsia="Calibri"/>
          <w:sz w:val="26"/>
          <w:szCs w:val="26"/>
        </w:rPr>
        <w:t xml:space="preserve"> неэнергетическую продукцию. Компенсации подлежат расходы по доставке товара до иностранного потребителя всеми видами транспорта.  </w:t>
      </w:r>
    </w:p>
    <w:p w:rsidR="00320FCC" w:rsidRPr="00320FCC" w:rsidRDefault="00320FCC" w:rsidP="00320FCC">
      <w:pPr>
        <w:ind w:firstLine="709"/>
        <w:jc w:val="both"/>
        <w:rPr>
          <w:rFonts w:eastAsia="Calibri"/>
          <w:sz w:val="26"/>
          <w:szCs w:val="26"/>
        </w:rPr>
      </w:pPr>
      <w:r w:rsidRPr="00320FCC">
        <w:rPr>
          <w:rFonts w:eastAsia="Calibri"/>
          <w:sz w:val="26"/>
          <w:szCs w:val="26"/>
        </w:rPr>
        <w:t xml:space="preserve">- Размер субсидии – </w:t>
      </w:r>
      <w:r w:rsidR="00B744C1">
        <w:rPr>
          <w:rFonts w:eastAsia="Calibri"/>
          <w:sz w:val="26"/>
          <w:szCs w:val="26"/>
        </w:rPr>
        <w:t>до</w:t>
      </w:r>
      <w:r w:rsidRPr="00320FCC">
        <w:rPr>
          <w:rFonts w:eastAsia="Calibri"/>
          <w:sz w:val="26"/>
          <w:szCs w:val="26"/>
        </w:rPr>
        <w:t xml:space="preserve"> 80% объема фактических затрат заявителя</w:t>
      </w:r>
      <w:r w:rsidR="00B744C1">
        <w:rPr>
          <w:rFonts w:eastAsia="Calibri"/>
          <w:sz w:val="26"/>
          <w:szCs w:val="26"/>
        </w:rPr>
        <w:t xml:space="preserve">, но </w:t>
      </w:r>
      <w:r w:rsidRPr="00320FCC">
        <w:rPr>
          <w:rFonts w:eastAsia="Calibri"/>
          <w:sz w:val="26"/>
          <w:szCs w:val="26"/>
        </w:rPr>
        <w:t xml:space="preserve">не </w:t>
      </w:r>
      <w:r w:rsidR="00B744C1">
        <w:rPr>
          <w:rFonts w:eastAsia="Calibri"/>
          <w:sz w:val="26"/>
          <w:szCs w:val="26"/>
        </w:rPr>
        <w:t>более</w:t>
      </w:r>
      <w:r w:rsidRPr="00320FCC">
        <w:rPr>
          <w:rFonts w:eastAsia="Calibri"/>
          <w:sz w:val="26"/>
          <w:szCs w:val="26"/>
        </w:rPr>
        <w:t xml:space="preserve">  300 тысяч рублей.</w:t>
      </w:r>
    </w:p>
    <w:p w:rsidR="00320FCC" w:rsidRPr="00320FCC" w:rsidRDefault="00320FCC" w:rsidP="00320FCC">
      <w:pPr>
        <w:ind w:firstLine="709"/>
        <w:jc w:val="both"/>
        <w:rPr>
          <w:rFonts w:eastAsia="Calibri"/>
          <w:i/>
          <w:sz w:val="26"/>
          <w:szCs w:val="26"/>
        </w:rPr>
      </w:pPr>
    </w:p>
    <w:p w:rsidR="00320FCC" w:rsidRPr="00320FCC" w:rsidRDefault="00320FCC" w:rsidP="00320FCC">
      <w:pPr>
        <w:spacing w:after="120" w:line="320" w:lineRule="exact"/>
        <w:ind w:firstLine="708"/>
        <w:rPr>
          <w:i/>
          <w:sz w:val="26"/>
          <w:szCs w:val="26"/>
        </w:rPr>
      </w:pPr>
      <w:r w:rsidRPr="00320FCC">
        <w:rPr>
          <w:b/>
          <w:bCs/>
          <w:i/>
          <w:color w:val="000000"/>
          <w:kern w:val="24"/>
          <w:sz w:val="26"/>
          <w:szCs w:val="26"/>
        </w:rPr>
        <w:t>Субсидия на обучение экспортеров</w:t>
      </w:r>
    </w:p>
    <w:p w:rsidR="00320FCC" w:rsidRPr="00320FCC" w:rsidRDefault="00320FCC" w:rsidP="00320FCC">
      <w:pPr>
        <w:ind w:firstLine="709"/>
        <w:jc w:val="both"/>
        <w:rPr>
          <w:color w:val="000000"/>
          <w:kern w:val="24"/>
          <w:sz w:val="26"/>
          <w:szCs w:val="26"/>
        </w:rPr>
      </w:pPr>
      <w:r w:rsidRPr="00320FCC">
        <w:rPr>
          <w:color w:val="000000"/>
          <w:kern w:val="24"/>
          <w:sz w:val="26"/>
          <w:szCs w:val="26"/>
        </w:rPr>
        <w:t>Субсидия предоставляется на компенсацию затрат по обучению сотрудников в сфере внешнеэкономической деятельности.</w:t>
      </w:r>
    </w:p>
    <w:p w:rsidR="00320FCC" w:rsidRPr="00320FCC" w:rsidRDefault="00320FCC" w:rsidP="00320FCC">
      <w:pPr>
        <w:ind w:firstLine="709"/>
        <w:jc w:val="both"/>
        <w:rPr>
          <w:sz w:val="26"/>
          <w:szCs w:val="26"/>
        </w:rPr>
      </w:pPr>
      <w:r w:rsidRPr="00320FCC">
        <w:rPr>
          <w:color w:val="000000"/>
          <w:kern w:val="24"/>
          <w:sz w:val="26"/>
          <w:szCs w:val="26"/>
        </w:rPr>
        <w:t xml:space="preserve">Размер субсидии – до 90 % </w:t>
      </w:r>
      <w:r w:rsidRPr="00320FCC">
        <w:rPr>
          <w:sz w:val="26"/>
          <w:szCs w:val="26"/>
        </w:rPr>
        <w:t xml:space="preserve">объема фактических затрат заявителя, но </w:t>
      </w:r>
      <w:r w:rsidRPr="00320FCC">
        <w:rPr>
          <w:color w:val="000000"/>
          <w:kern w:val="24"/>
          <w:sz w:val="26"/>
          <w:szCs w:val="26"/>
        </w:rPr>
        <w:t>не более 30 тыс. рублей в расчете на одного сотрудника по программе повышения квалификации и не более 50 тыс. рублей в расчете на одного сотрудника по программе профессиональной переподготовки.</w:t>
      </w:r>
    </w:p>
    <w:p w:rsidR="00320FCC" w:rsidRPr="00320FCC" w:rsidRDefault="00320FCC" w:rsidP="00320FCC">
      <w:pPr>
        <w:ind w:firstLine="709"/>
        <w:jc w:val="both"/>
        <w:rPr>
          <w:rFonts w:eastAsia="Calibri"/>
          <w:sz w:val="26"/>
          <w:szCs w:val="26"/>
        </w:rPr>
      </w:pPr>
    </w:p>
    <w:p w:rsidR="00320FCC" w:rsidRPr="00320FCC" w:rsidRDefault="00320FCC" w:rsidP="00320FCC">
      <w:pPr>
        <w:ind w:firstLine="709"/>
        <w:jc w:val="both"/>
        <w:rPr>
          <w:rFonts w:eastAsia="Calibri"/>
          <w:b/>
          <w:i/>
          <w:sz w:val="26"/>
          <w:szCs w:val="26"/>
        </w:rPr>
      </w:pPr>
      <w:bookmarkStart w:id="0" w:name="_GoBack"/>
      <w:bookmarkEnd w:id="0"/>
      <w:r w:rsidRPr="00320FCC">
        <w:rPr>
          <w:rFonts w:eastAsia="Calibri"/>
          <w:b/>
          <w:i/>
          <w:sz w:val="26"/>
          <w:szCs w:val="26"/>
        </w:rPr>
        <w:t>Гранты социальным предприятиям на реализацию новых проектов или развитие существующих</w:t>
      </w:r>
    </w:p>
    <w:p w:rsidR="00320FCC" w:rsidRPr="00320FCC" w:rsidRDefault="00320FCC" w:rsidP="00320FCC">
      <w:pPr>
        <w:ind w:firstLine="709"/>
        <w:jc w:val="both"/>
        <w:rPr>
          <w:rFonts w:eastAsia="Calibri"/>
          <w:sz w:val="26"/>
          <w:szCs w:val="26"/>
        </w:rPr>
      </w:pPr>
      <w:r w:rsidRPr="00320FCC">
        <w:rPr>
          <w:rFonts w:eastAsia="Calibri"/>
          <w:sz w:val="26"/>
          <w:szCs w:val="26"/>
        </w:rPr>
        <w:t xml:space="preserve">Сумма гранта от 100 до 500 тыс. рублей  (при условии </w:t>
      </w:r>
      <w:proofErr w:type="spellStart"/>
      <w:r w:rsidRPr="00320FCC">
        <w:rPr>
          <w:rFonts w:eastAsia="Calibri"/>
          <w:sz w:val="26"/>
          <w:szCs w:val="26"/>
        </w:rPr>
        <w:t>софинансирования</w:t>
      </w:r>
      <w:proofErr w:type="spellEnd"/>
      <w:r w:rsidRPr="00320FCC">
        <w:rPr>
          <w:rFonts w:eastAsia="Calibri"/>
          <w:sz w:val="26"/>
          <w:szCs w:val="26"/>
        </w:rPr>
        <w:t xml:space="preserve"> 25% расходов проекта).</w:t>
      </w:r>
    </w:p>
    <w:p w:rsidR="00320FCC" w:rsidRPr="00320FCC" w:rsidRDefault="00320FCC" w:rsidP="00320FC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0FCC">
        <w:rPr>
          <w:rFonts w:eastAsia="Calibri"/>
          <w:sz w:val="26"/>
          <w:szCs w:val="26"/>
          <w:lang w:eastAsia="en-US"/>
        </w:rPr>
        <w:t xml:space="preserve">Субъект МСП должен соответствовать определенным требованиям, в частности быть признанным социальным предприятием, а тот, кто получил этот статус впервые в этом году, должен пройти </w:t>
      </w:r>
      <w:proofErr w:type="gramStart"/>
      <w:r w:rsidRPr="00320FCC">
        <w:rPr>
          <w:rFonts w:eastAsia="Calibri"/>
          <w:sz w:val="26"/>
          <w:szCs w:val="26"/>
          <w:lang w:eastAsia="en-US"/>
        </w:rPr>
        <w:t>обучение по</w:t>
      </w:r>
      <w:proofErr w:type="gramEnd"/>
      <w:r w:rsidRPr="00320FCC">
        <w:rPr>
          <w:rFonts w:eastAsia="Calibri"/>
          <w:sz w:val="26"/>
          <w:szCs w:val="26"/>
          <w:lang w:eastAsia="en-US"/>
        </w:rPr>
        <w:t xml:space="preserve"> социальному предпринимательству.</w:t>
      </w:r>
    </w:p>
    <w:p w:rsidR="00320FCC" w:rsidRPr="00320FCC" w:rsidRDefault="00320FCC" w:rsidP="00320FCC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20FCC" w:rsidRPr="00320FCC" w:rsidRDefault="00320FCC" w:rsidP="00320FCC">
      <w:pPr>
        <w:ind w:firstLine="709"/>
        <w:jc w:val="both"/>
        <w:rPr>
          <w:rFonts w:eastAsia="Calibri"/>
          <w:sz w:val="26"/>
          <w:szCs w:val="26"/>
        </w:rPr>
      </w:pPr>
      <w:proofErr w:type="spellStart"/>
      <w:r w:rsidRPr="00320FCC">
        <w:rPr>
          <w:rFonts w:eastAsia="Calibri"/>
          <w:b/>
          <w:i/>
          <w:sz w:val="26"/>
          <w:szCs w:val="26"/>
        </w:rPr>
        <w:t>Грантовая</w:t>
      </w:r>
      <w:proofErr w:type="spellEnd"/>
      <w:r w:rsidRPr="00320FCC">
        <w:rPr>
          <w:rFonts w:eastAsia="Calibri"/>
          <w:b/>
          <w:i/>
          <w:sz w:val="26"/>
          <w:szCs w:val="26"/>
        </w:rPr>
        <w:t xml:space="preserve"> поддержка предпринимателей в возрасте до 25 лет включительно</w:t>
      </w:r>
      <w:r w:rsidRPr="00320FCC">
        <w:rPr>
          <w:rFonts w:eastAsia="Calibri"/>
          <w:sz w:val="26"/>
          <w:szCs w:val="26"/>
        </w:rPr>
        <w:t xml:space="preserve">. </w:t>
      </w:r>
    </w:p>
    <w:p w:rsidR="00320FCC" w:rsidRPr="00320FCC" w:rsidRDefault="00320FCC" w:rsidP="00320FCC">
      <w:pPr>
        <w:ind w:firstLine="709"/>
        <w:jc w:val="both"/>
        <w:rPr>
          <w:rFonts w:eastAsia="Calibri"/>
          <w:sz w:val="26"/>
          <w:szCs w:val="26"/>
        </w:rPr>
      </w:pPr>
      <w:r w:rsidRPr="00320FCC">
        <w:rPr>
          <w:rFonts w:eastAsia="Calibri"/>
          <w:sz w:val="26"/>
          <w:szCs w:val="26"/>
        </w:rPr>
        <w:t xml:space="preserve">Сумма гранта от 100 до 500 тысяч рублей  при условии </w:t>
      </w:r>
      <w:proofErr w:type="spellStart"/>
      <w:r w:rsidRPr="00320FCC">
        <w:rPr>
          <w:rFonts w:eastAsia="Calibri"/>
          <w:sz w:val="26"/>
          <w:szCs w:val="26"/>
        </w:rPr>
        <w:t>софинансирования</w:t>
      </w:r>
      <w:proofErr w:type="spellEnd"/>
      <w:r w:rsidRPr="00320FCC">
        <w:rPr>
          <w:rFonts w:eastAsia="Calibri"/>
          <w:sz w:val="26"/>
          <w:szCs w:val="26"/>
        </w:rPr>
        <w:t xml:space="preserve"> расходов, связанных с реализацией проекта, не менее 25%. Средства можно потратить на аренду или ремонт помещения, приобретение оборудования, присоединение к инженерным сетям, оплату коммунальных услуг или первого взноса по договору лизинга, на покупку программного обеспечения, продвижение сайта. Одно из условий получения гранта – прохождение обучения. </w:t>
      </w:r>
    </w:p>
    <w:p w:rsidR="00320FCC" w:rsidRPr="00320FCC" w:rsidRDefault="00320FCC" w:rsidP="00320FCC">
      <w:pPr>
        <w:ind w:firstLine="709"/>
        <w:jc w:val="both"/>
        <w:rPr>
          <w:rFonts w:eastAsia="Calibri"/>
          <w:sz w:val="26"/>
          <w:szCs w:val="26"/>
        </w:rPr>
      </w:pPr>
    </w:p>
    <w:p w:rsidR="00320FCC" w:rsidRPr="00320FCC" w:rsidRDefault="00320FCC" w:rsidP="00320FCC">
      <w:pPr>
        <w:ind w:firstLine="709"/>
        <w:jc w:val="both"/>
        <w:rPr>
          <w:sz w:val="26"/>
          <w:szCs w:val="26"/>
        </w:rPr>
      </w:pPr>
      <w:r w:rsidRPr="00320FCC">
        <w:rPr>
          <w:sz w:val="26"/>
          <w:szCs w:val="26"/>
        </w:rPr>
        <w:t>Более подробную информацию о порядке подачи документов на грант можно получить в центре «Мой Бизнес» по адресу: г. Великий Новгород, ул. Федоровский ручей, д. 2/13, телефоны для связи: 8-800-550-11-88; 8(8162) 501-990 доб. 7002, 7021.</w:t>
      </w:r>
    </w:p>
    <w:p w:rsidR="00596ECD" w:rsidRDefault="00596ECD" w:rsidP="00596ECD">
      <w:pPr>
        <w:ind w:firstLine="709"/>
        <w:jc w:val="both"/>
        <w:rPr>
          <w:b/>
          <w:i/>
          <w:sz w:val="26"/>
          <w:szCs w:val="26"/>
        </w:rPr>
      </w:pPr>
    </w:p>
    <w:sectPr w:rsidR="0059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CD"/>
    <w:rsid w:val="000A0F29"/>
    <w:rsid w:val="00320FCC"/>
    <w:rsid w:val="003F3EFA"/>
    <w:rsid w:val="00596ECD"/>
    <w:rsid w:val="00B744C1"/>
    <w:rsid w:val="00F6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6E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Без интервала1"/>
    <w:rsid w:val="00596EC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596ECD"/>
    <w:rPr>
      <w:rFonts w:cs="Times New Roman"/>
      <w:color w:val="0000FF"/>
      <w:u w:val="single"/>
    </w:rPr>
  </w:style>
  <w:style w:type="paragraph" w:styleId="a5">
    <w:name w:val="Normal (Web)"/>
    <w:basedOn w:val="a"/>
    <w:semiHidden/>
    <w:rsid w:val="00596ECD"/>
    <w:pPr>
      <w:spacing w:before="100" w:beforeAutospacing="1" w:after="100" w:afterAutospacing="1"/>
    </w:pPr>
    <w:rPr>
      <w:rFonts w:eastAsia="Calibri"/>
    </w:rPr>
  </w:style>
  <w:style w:type="paragraph" w:customStyle="1" w:styleId="a6">
    <w:name w:val=" Знак Знак Знак"/>
    <w:basedOn w:val="a"/>
    <w:rsid w:val="00320F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6E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Без интервала1"/>
    <w:rsid w:val="00596EC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596ECD"/>
    <w:rPr>
      <w:rFonts w:cs="Times New Roman"/>
      <w:color w:val="0000FF"/>
      <w:u w:val="single"/>
    </w:rPr>
  </w:style>
  <w:style w:type="paragraph" w:styleId="a5">
    <w:name w:val="Normal (Web)"/>
    <w:basedOn w:val="a"/>
    <w:semiHidden/>
    <w:rsid w:val="00596ECD"/>
    <w:pPr>
      <w:spacing w:before="100" w:beforeAutospacing="1" w:after="100" w:afterAutospacing="1"/>
    </w:pPr>
    <w:rPr>
      <w:rFonts w:eastAsia="Calibri"/>
    </w:rPr>
  </w:style>
  <w:style w:type="paragraph" w:customStyle="1" w:styleId="a6">
    <w:name w:val=" Знак Знак Знак"/>
    <w:basedOn w:val="a"/>
    <w:rsid w:val="00320F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nom.novreg.ru/tinybrowser/images/novosti/poryadok-predostavleniya-subsidii-po-pervoy-eksportnoy-postavk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5</cp:revision>
  <dcterms:created xsi:type="dcterms:W3CDTF">2023-06-29T06:12:00Z</dcterms:created>
  <dcterms:modified xsi:type="dcterms:W3CDTF">2023-08-23T06:57:00Z</dcterms:modified>
</cp:coreProperties>
</file>