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70" w:rsidRPr="00A90400" w:rsidRDefault="00B86570" w:rsidP="00A90400">
      <w:pPr>
        <w:widowControl w:val="0"/>
        <w:autoSpaceDE w:val="0"/>
        <w:autoSpaceDN w:val="0"/>
        <w:adjustRightInd w:val="0"/>
        <w:spacing w:after="0" w:line="240" w:lineRule="auto"/>
        <w:ind w:left="-1701" w:right="-851"/>
        <w:rPr>
          <w:rFonts w:asciiTheme="minorHAnsi" w:eastAsia="Times New Roman" w:hAnsiTheme="minorHAnsi"/>
          <w:sz w:val="24"/>
          <w:szCs w:val="24"/>
          <w:lang w:eastAsia="ru-RU"/>
        </w:rPr>
      </w:pPr>
    </w:p>
    <w:p w:rsidR="00A90400" w:rsidRPr="00FC2D93" w:rsidRDefault="00A90400" w:rsidP="00A90400">
      <w:pPr>
        <w:widowControl w:val="0"/>
        <w:tabs>
          <w:tab w:val="left" w:pos="990"/>
          <w:tab w:val="left" w:pos="3261"/>
          <w:tab w:val="left" w:pos="67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333333"/>
          <w:lang w:eastAsia="ru-RU"/>
        </w:rPr>
      </w:pPr>
      <w:r>
        <w:rPr>
          <w:rFonts w:ascii="Times New Roman" w:eastAsia="Times New Roman" w:hAnsi="Times New Roman"/>
          <w:bCs/>
          <w:color w:val="333333"/>
          <w:lang w:eastAsia="ru-RU"/>
        </w:rPr>
        <w:t>З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>амечания и (или) предложения на проект постановления Администрации Великого Новгорода </w:t>
      </w:r>
      <w:r w:rsidRPr="00FC2D93">
        <w:rPr>
          <w:rFonts w:ascii="Times New Roman" w:hAnsi="Times New Roman"/>
        </w:rPr>
        <w:t>"</w:t>
      </w:r>
      <w:r w:rsidRPr="00FC2D93">
        <w:rPr>
          <w:rFonts w:ascii="Times New Roman" w:eastAsia="Times New Roman" w:hAnsi="Times New Roman"/>
          <w:bCs/>
          <w:color w:val="000000"/>
          <w:lang w:eastAsia="ru-RU"/>
        </w:rPr>
        <w:t xml:space="preserve"> 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 xml:space="preserve">Об утверждении изменений, которые вносятся в муниципальную программу Великого Новгорода "Развитие муниципальной системы  образования Великого Новгорода" на 2017 - </w:t>
      </w:r>
      <w:r>
        <w:rPr>
          <w:rFonts w:ascii="Times New Roman" w:eastAsia="Times New Roman" w:hAnsi="Times New Roman"/>
          <w:bCs/>
          <w:color w:val="333333"/>
          <w:lang w:eastAsia="ru-RU"/>
        </w:rPr>
        <w:t>2027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 xml:space="preserve"> годы</w:t>
      </w:r>
      <w:r w:rsidRPr="00FC2D93">
        <w:rPr>
          <w:rFonts w:ascii="Times New Roman" w:hAnsi="Times New Roman"/>
        </w:rPr>
        <w:t>"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> направлять с </w:t>
      </w:r>
      <w:r>
        <w:rPr>
          <w:rFonts w:ascii="Times New Roman" w:eastAsia="Times New Roman" w:hAnsi="Times New Roman"/>
          <w:bCs/>
          <w:color w:val="333333"/>
          <w:lang w:eastAsia="ru-RU"/>
        </w:rPr>
        <w:t>06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>.</w:t>
      </w:r>
      <w:r>
        <w:rPr>
          <w:rFonts w:ascii="Times New Roman" w:eastAsia="Times New Roman" w:hAnsi="Times New Roman"/>
          <w:bCs/>
          <w:color w:val="333333"/>
          <w:lang w:eastAsia="ru-RU"/>
        </w:rPr>
        <w:t>06</w:t>
      </w:r>
      <w:r>
        <w:rPr>
          <w:rFonts w:ascii="Times New Roman" w:eastAsia="Times New Roman" w:hAnsi="Times New Roman"/>
          <w:bCs/>
          <w:color w:val="333333"/>
          <w:lang w:eastAsia="ru-RU"/>
        </w:rPr>
        <w:t>.2025</w:t>
      </w:r>
      <w:r w:rsidRPr="00FC2D93">
        <w:rPr>
          <w:rFonts w:ascii="Times New Roman" w:eastAsia="Times New Roman" w:hAnsi="Times New Roman"/>
          <w:color w:val="333333"/>
          <w:lang w:eastAsia="ru-RU"/>
        </w:rPr>
        <w:t> 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>по </w:t>
      </w:r>
      <w:r>
        <w:rPr>
          <w:rFonts w:ascii="Times New Roman" w:eastAsia="Times New Roman" w:hAnsi="Times New Roman"/>
          <w:bCs/>
          <w:color w:val="333333"/>
          <w:lang w:eastAsia="ru-RU"/>
        </w:rPr>
        <w:t>15.06</w:t>
      </w:r>
      <w:bookmarkStart w:id="0" w:name="_GoBack"/>
      <w:bookmarkEnd w:id="0"/>
      <w:r>
        <w:rPr>
          <w:rFonts w:ascii="Times New Roman" w:eastAsia="Times New Roman" w:hAnsi="Times New Roman"/>
          <w:bCs/>
          <w:color w:val="333333"/>
          <w:lang w:eastAsia="ru-RU"/>
        </w:rPr>
        <w:t xml:space="preserve">.2025 </w:t>
      </w:r>
      <w:r w:rsidRPr="00FC2D93">
        <w:rPr>
          <w:rFonts w:ascii="Times New Roman" w:eastAsia="Times New Roman" w:hAnsi="Times New Roman"/>
          <w:bCs/>
          <w:color w:val="333333"/>
          <w:lang w:eastAsia="ru-RU"/>
        </w:rPr>
        <w:t> на электронный адрес: </w:t>
      </w:r>
      <w:hyperlink r:id="rId9" w:history="1">
        <w:r w:rsidRPr="00FC2D93">
          <w:rPr>
            <w:rFonts w:ascii="Times New Roman" w:eastAsia="Times New Roman" w:hAnsi="Times New Roman"/>
            <w:bCs/>
            <w:color w:val="336699"/>
            <w:u w:val="single"/>
            <w:lang w:eastAsia="ru-RU"/>
          </w:rPr>
          <w:t>nig@adm.nov.ru</w:t>
        </w:r>
      </w:hyperlink>
    </w:p>
    <w:p w:rsidR="00A90400" w:rsidRDefault="00A9040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86570" w:rsidRPr="00DB1062" w:rsidRDefault="00B8657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B1062">
        <w:rPr>
          <w:rFonts w:ascii="Times New Roman" w:hAnsi="Times New Roman" w:cs="Times New Roman"/>
          <w:sz w:val="26"/>
          <w:szCs w:val="26"/>
          <w:lang w:eastAsia="en-US"/>
        </w:rPr>
        <w:t>УТВЕРЖДЕНЫ</w:t>
      </w:r>
    </w:p>
    <w:p w:rsidR="00B86570" w:rsidRPr="00DB1062" w:rsidRDefault="00B8657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B1062">
        <w:rPr>
          <w:rFonts w:ascii="Times New Roman" w:hAnsi="Times New Roman" w:cs="Times New Roman"/>
          <w:sz w:val="26"/>
          <w:szCs w:val="26"/>
          <w:lang w:eastAsia="en-US"/>
        </w:rPr>
        <w:t>постановлением Администрации</w:t>
      </w:r>
    </w:p>
    <w:p w:rsidR="00B86570" w:rsidRPr="00DB1062" w:rsidRDefault="00B86570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DB1062">
        <w:rPr>
          <w:rFonts w:ascii="Times New Roman" w:hAnsi="Times New Roman" w:cs="Times New Roman"/>
          <w:sz w:val="26"/>
          <w:szCs w:val="26"/>
          <w:lang w:eastAsia="en-US"/>
        </w:rPr>
        <w:t>Великого Новгорода</w:t>
      </w:r>
    </w:p>
    <w:p w:rsidR="00B86570" w:rsidRDefault="00626AE4" w:rsidP="00B86570">
      <w:pPr>
        <w:pStyle w:val="ConsPlusCell"/>
        <w:ind w:left="1098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о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>т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1" w:name="дата1"/>
      <w:bookmarkEnd w:id="1"/>
      <w:r w:rsidR="00B86570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86570" w:rsidRPr="00F93D84">
        <w:rPr>
          <w:rFonts w:ascii="Times New Roman" w:hAnsi="Times New Roman" w:cs="Times New Roman"/>
          <w:sz w:val="26"/>
          <w:szCs w:val="26"/>
          <w:lang w:eastAsia="en-US"/>
        </w:rPr>
        <w:t>№</w:t>
      </w:r>
      <w:r w:rsidR="00B86570" w:rsidRPr="00DB106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bookmarkStart w:id="2" w:name="номер1"/>
      <w:bookmarkEnd w:id="2"/>
    </w:p>
    <w:p w:rsidR="00B86570" w:rsidRPr="000F6EDC" w:rsidRDefault="00B86570" w:rsidP="00B86570">
      <w:pPr>
        <w:pStyle w:val="ConsPlusCell"/>
        <w:ind w:left="10440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86570" w:rsidRPr="00733863" w:rsidRDefault="00B86570" w:rsidP="00B86570">
      <w:pPr>
        <w:pStyle w:val="ConsPlusCell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t>ИЗМЕНЕНИЯ,</w:t>
      </w: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br/>
      </w:r>
      <w:r w:rsidRPr="00733863">
        <w:rPr>
          <w:rFonts w:ascii="Times New Roman" w:hAnsi="Times New Roman" w:cs="Times New Roman"/>
          <w:b/>
          <w:bCs/>
          <w:sz w:val="26"/>
          <w:szCs w:val="26"/>
        </w:rPr>
        <w:t xml:space="preserve">которые вносятся в муниципальную программу Великого Новгорода  </w:t>
      </w: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"Развитие муниципальной </w:t>
      </w: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br/>
        <w:t>системы образования Ве</w:t>
      </w:r>
      <w:r w:rsidR="00174285"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t>ликого Новгорода" на 2017 - 2027</w:t>
      </w:r>
      <w:r w:rsidRPr="00733863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годы</w:t>
      </w:r>
    </w:p>
    <w:p w:rsidR="00B86570" w:rsidRPr="005D63A3" w:rsidRDefault="00B86570" w:rsidP="005D63A3">
      <w:pPr>
        <w:pStyle w:val="a6"/>
        <w:widowControl w:val="0"/>
        <w:autoSpaceDE w:val="0"/>
        <w:autoSpaceDN w:val="0"/>
        <w:adjustRightInd w:val="0"/>
        <w:spacing w:before="240" w:after="0" w:line="36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5D63A3">
        <w:rPr>
          <w:rFonts w:ascii="Times New Roman" w:hAnsi="Times New Roman"/>
          <w:bCs/>
          <w:sz w:val="26"/>
          <w:szCs w:val="26"/>
          <w:lang w:eastAsia="ru-RU"/>
        </w:rPr>
        <w:t>1. В П</w:t>
      </w:r>
      <w:r w:rsidR="005D63A3">
        <w:rPr>
          <w:rFonts w:ascii="Times New Roman" w:hAnsi="Times New Roman"/>
          <w:bCs/>
          <w:sz w:val="26"/>
          <w:szCs w:val="26"/>
          <w:lang w:eastAsia="ru-RU"/>
        </w:rPr>
        <w:t>аспорте муниципальной программы</w:t>
      </w:r>
      <w:r w:rsidR="005D63A3" w:rsidRPr="005D63A3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5D63A3">
        <w:rPr>
          <w:rFonts w:ascii="Times New Roman" w:eastAsia="Times New Roman" w:hAnsi="Times New Roman"/>
          <w:bCs/>
          <w:sz w:val="26"/>
          <w:szCs w:val="26"/>
          <w:lang w:eastAsia="ru-RU"/>
        </w:rPr>
        <w:t>в</w:t>
      </w:r>
      <w:r w:rsidRPr="005D63A3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позиции "Объемы и источники финансирования муниципальн</w:t>
      </w:r>
      <w:r w:rsidR="00D56277">
        <w:rPr>
          <w:rFonts w:ascii="Times New Roman" w:eastAsia="Times New Roman" w:hAnsi="Times New Roman"/>
          <w:sz w:val="26"/>
          <w:szCs w:val="26"/>
          <w:lang w:eastAsia="ru-RU"/>
        </w:rPr>
        <w:t xml:space="preserve">ой программы в целом и по годам реализации" 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 xml:space="preserve">строки </w:t>
      </w:r>
      <w:r w:rsidR="003316C0" w:rsidRPr="005D63A3">
        <w:rPr>
          <w:rFonts w:ascii="Times New Roman" w:eastAsia="Times New Roman" w:hAnsi="Times New Roman"/>
          <w:sz w:val="26"/>
          <w:szCs w:val="26"/>
          <w:lang w:eastAsia="ru-RU"/>
        </w:rPr>
        <w:t xml:space="preserve">"2025" 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и "Всего" изложить в следующей редакции: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36"/>
        <w:gridCol w:w="11654"/>
      </w:tblGrid>
      <w:tr w:rsidR="00B86570" w:rsidRPr="004A5086" w:rsidTr="00FA5904">
        <w:trPr>
          <w:trHeight w:val="388"/>
        </w:trPr>
        <w:tc>
          <w:tcPr>
            <w:tcW w:w="4136" w:type="dxa"/>
          </w:tcPr>
          <w:p w:rsidR="00B86570" w:rsidRPr="004A5086" w:rsidRDefault="00B86570" w:rsidP="00FA59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54" w:type="dxa"/>
          </w:tcPr>
          <w:tbl>
            <w:tblPr>
              <w:tblpPr w:leftFromText="180" w:rightFromText="180" w:vertAnchor="text" w:horzAnchor="margin" w:tblpY="-168"/>
              <w:tblOverlap w:val="never"/>
              <w:tblW w:w="11369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96"/>
              <w:gridCol w:w="2032"/>
              <w:gridCol w:w="1911"/>
              <w:gridCol w:w="2059"/>
              <w:gridCol w:w="1950"/>
              <w:gridCol w:w="2221"/>
            </w:tblGrid>
            <w:tr w:rsidR="00B86570" w:rsidRPr="004A5086" w:rsidTr="00FA5904">
              <w:trPr>
                <w:trHeight w:val="133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4A5086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3316C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D83D8F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C61C0" w:rsidP="00F24FA7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F24FA7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125 210,099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24FA7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F24FA7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559 938,885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495912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450 741,270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24FA7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  <w:r w:rsidR="00F24FA7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171 590,254</w:t>
                  </w:r>
                  <w:r w:rsidR="003316C0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  <w:tr w:rsidR="00B86570" w:rsidRPr="004A5086" w:rsidTr="00FA5904">
              <w:trPr>
                <w:trHeight w:val="180"/>
              </w:trPr>
              <w:tc>
                <w:tcPr>
                  <w:tcW w:w="1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4A5086" w:rsidRDefault="003316C0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4A5086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20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F24FA7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14 005 099,321</w:t>
                  </w:r>
                </w:p>
              </w:tc>
              <w:tc>
                <w:tcPr>
                  <w:tcW w:w="19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F2EE4" w:rsidP="00F24FA7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22</w:t>
                  </w:r>
                  <w:r w:rsidR="00F24FA7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923 879,101</w:t>
                  </w:r>
                </w:p>
              </w:tc>
              <w:tc>
                <w:tcPr>
                  <w:tcW w:w="20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495912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495912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531 011,162</w:t>
                  </w:r>
                </w:p>
              </w:tc>
              <w:tc>
                <w:tcPr>
                  <w:tcW w:w="19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F2EE4" w:rsidP="00FA5904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535 553,000</w:t>
                  </w:r>
                </w:p>
              </w:tc>
              <w:tc>
                <w:tcPr>
                  <w:tcW w:w="2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495912" w:rsidP="00F24FA7">
                  <w:pPr>
                    <w:spacing w:after="2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41</w:t>
                  </w:r>
                  <w:r w:rsidR="00F24FA7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995 542,584</w:t>
                  </w:r>
                  <w:r w:rsidR="00B86570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".</w:t>
                  </w:r>
                </w:p>
              </w:tc>
            </w:tr>
          </w:tbl>
          <w:p w:rsidR="00B86570" w:rsidRPr="004A5086" w:rsidRDefault="00B86570" w:rsidP="00FA5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24FA7" w:rsidRPr="005D63A3" w:rsidRDefault="00F24FA7" w:rsidP="00F24FA7">
      <w:pPr>
        <w:widowControl w:val="0"/>
        <w:autoSpaceDE w:val="0"/>
        <w:autoSpaceDN w:val="0"/>
        <w:adjustRightInd w:val="0"/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 w:cs="Calibri"/>
          <w:sz w:val="26"/>
          <w:szCs w:val="26"/>
          <w:lang w:eastAsia="ru-RU"/>
        </w:rPr>
        <w:t xml:space="preserve">2. 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разделе 5 "Перечень мероприятий муниципальной программы":</w:t>
      </w:r>
    </w:p>
    <w:p w:rsidR="00F24FA7" w:rsidRPr="005D63A3" w:rsidRDefault="00F24FA7" w:rsidP="00F24F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2.1. В пункте 1.1:</w:t>
      </w:r>
    </w:p>
    <w:p w:rsidR="00F24FA7" w:rsidRPr="005D63A3" w:rsidRDefault="00F24FA7" w:rsidP="00F24F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15 цифры "1 946 934,000" заменить цифрами "1 985 908,099";</w:t>
      </w:r>
    </w:p>
    <w:p w:rsidR="00F24FA7" w:rsidRPr="005D63A3" w:rsidRDefault="00F24FA7" w:rsidP="00F24FA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15 цифры "</w:t>
      </w:r>
      <w:r w:rsidRPr="005D63A3">
        <w:rPr>
          <w:rFonts w:ascii="Times New Roman" w:eastAsiaTheme="minorHAnsi" w:hAnsi="Times New Roman"/>
          <w:sz w:val="26"/>
          <w:szCs w:val="26"/>
        </w:rPr>
        <w:t>2 473 378,025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"2 545 521,485";</w:t>
      </w:r>
    </w:p>
    <w:p w:rsidR="00F24FA7" w:rsidRPr="005D63A3" w:rsidRDefault="00F24FA7" w:rsidP="00F24FA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2.2. В пункте 2.1 в позиции, касающейся бюджета Великого Новгорода, в графе 15 цифры "</w:t>
      </w:r>
      <w:r w:rsidRPr="005D63A3">
        <w:rPr>
          <w:rFonts w:ascii="Times New Roman" w:eastAsiaTheme="minorHAnsi" w:hAnsi="Times New Roman"/>
          <w:sz w:val="26"/>
          <w:szCs w:val="26"/>
        </w:rPr>
        <w:t>50 995,200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"49 560,100";</w:t>
      </w:r>
    </w:p>
    <w:p w:rsidR="001E33C9" w:rsidRDefault="00F24FA7" w:rsidP="001E33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2.3. В пункте 3.1 в позиции, касающейся бюджета Великого Новгорода, в графе 15 цифры "</w:t>
      </w:r>
      <w:r w:rsidRPr="005D63A3">
        <w:rPr>
          <w:rFonts w:ascii="Times New Roman" w:eastAsiaTheme="minorHAnsi" w:hAnsi="Times New Roman"/>
          <w:sz w:val="26"/>
          <w:szCs w:val="26"/>
        </w:rPr>
        <w:t>89 665,900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"89 741,900"</w:t>
      </w:r>
      <w:r w:rsidR="007046DD" w:rsidRPr="005D63A3">
        <w:rPr>
          <w:rFonts w:ascii="Times New Roman" w:eastAsia="Times New Roman" w:hAnsi="Times New Roman"/>
          <w:sz w:val="26"/>
          <w:szCs w:val="26"/>
          <w:lang w:eastAsia="ru-RU"/>
        </w:rPr>
        <w:t>;</w:t>
      </w:r>
    </w:p>
    <w:p w:rsidR="00B86570" w:rsidRPr="001E33C9" w:rsidRDefault="00B86570" w:rsidP="001E33C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</w:rPr>
        <w:lastRenderedPageBreak/>
        <w:t xml:space="preserve">3. В подпрограмме </w:t>
      </w:r>
      <w:r w:rsidRPr="005D63A3">
        <w:rPr>
          <w:rFonts w:ascii="Times New Roman" w:hAnsi="Times New Roman"/>
          <w:bCs/>
          <w:sz w:val="26"/>
          <w:szCs w:val="26"/>
        </w:rPr>
        <w:t>"Развитие общего и дополнительного образования":</w:t>
      </w:r>
    </w:p>
    <w:p w:rsidR="00B86570" w:rsidRPr="005D63A3" w:rsidRDefault="007046DD" w:rsidP="007046D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 xml:space="preserve">3.1. В Паспорте подпрограммы </w:t>
      </w:r>
      <w:r w:rsidR="00B86570"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 "Объемы и источники финансирования подпрограммы в целом и п</w:t>
      </w:r>
      <w:r w:rsidR="00E7529B" w:rsidRPr="005D63A3">
        <w:rPr>
          <w:rFonts w:ascii="Times New Roman" w:eastAsia="Times New Roman" w:hAnsi="Times New Roman"/>
          <w:sz w:val="26"/>
          <w:szCs w:val="26"/>
          <w:lang w:eastAsia="ru-RU"/>
        </w:rPr>
        <w:t xml:space="preserve">о годам реализации" строки </w:t>
      </w:r>
      <w:r w:rsidR="00B86570" w:rsidRPr="005D63A3">
        <w:rPr>
          <w:rFonts w:ascii="Times New Roman" w:eastAsia="Times New Roman" w:hAnsi="Times New Roman"/>
          <w:sz w:val="26"/>
          <w:szCs w:val="26"/>
          <w:lang w:eastAsia="ru-RU"/>
        </w:rPr>
        <w:t>"20</w:t>
      </w:r>
      <w:r w:rsidR="00E7529B" w:rsidRPr="005D63A3">
        <w:rPr>
          <w:rFonts w:ascii="Times New Roman" w:eastAsia="Times New Roman" w:hAnsi="Times New Roman"/>
          <w:sz w:val="26"/>
          <w:szCs w:val="26"/>
          <w:lang w:eastAsia="ru-RU"/>
        </w:rPr>
        <w:t>25"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86570" w:rsidRPr="005D63A3">
        <w:rPr>
          <w:rFonts w:ascii="Times New Roman" w:eastAsia="Times New Roman" w:hAnsi="Times New Roman"/>
          <w:sz w:val="26"/>
          <w:szCs w:val="26"/>
          <w:lang w:eastAsia="ru-RU"/>
        </w:rPr>
        <w:t>и "Всего" изложить в следующей редакции:</w:t>
      </w:r>
    </w:p>
    <w:tbl>
      <w:tblPr>
        <w:tblW w:w="15935" w:type="dxa"/>
        <w:tblLook w:val="01E0" w:firstRow="1" w:lastRow="1" w:firstColumn="1" w:lastColumn="1" w:noHBand="0" w:noVBand="0"/>
      </w:tblPr>
      <w:tblGrid>
        <w:gridCol w:w="4200"/>
        <w:gridCol w:w="11735"/>
      </w:tblGrid>
      <w:tr w:rsidR="00B86570" w:rsidRPr="005D63A3" w:rsidTr="00FA5904">
        <w:trPr>
          <w:trHeight w:val="1091"/>
        </w:trPr>
        <w:tc>
          <w:tcPr>
            <w:tcW w:w="4200" w:type="dxa"/>
          </w:tcPr>
          <w:p w:rsidR="00B86570" w:rsidRPr="005D63A3" w:rsidRDefault="00B86570" w:rsidP="00FA59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1735" w:type="dxa"/>
          </w:tcPr>
          <w:tbl>
            <w:tblPr>
              <w:tblpPr w:leftFromText="180" w:rightFromText="180" w:vertAnchor="text" w:horzAnchor="margin" w:tblpY="-168"/>
              <w:tblOverlap w:val="never"/>
              <w:tblW w:w="11501" w:type="dxa"/>
              <w:tblInd w:w="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74"/>
              <w:gridCol w:w="2013"/>
              <w:gridCol w:w="1979"/>
              <w:gridCol w:w="1992"/>
              <w:gridCol w:w="2072"/>
              <w:gridCol w:w="2171"/>
            </w:tblGrid>
            <w:tr w:rsidR="00B86570" w:rsidRPr="005D63A3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5D63A3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7046DD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E7529B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7046DD" w:rsidP="004A799E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1 985 908,099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7046D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7046DD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545 521,485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0D42E6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450 741,270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0D42E6" w:rsidP="007736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773681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982 170,854</w:t>
                  </w:r>
                  <w:r w:rsidR="007046DD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  <w:tr w:rsidR="00B86570" w:rsidRPr="005D63A3" w:rsidTr="00FA5904">
              <w:trPr>
                <w:trHeight w:val="98"/>
                <w:tblHeader/>
              </w:trPr>
              <w:tc>
                <w:tcPr>
                  <w:tcW w:w="1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20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7046D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4A799E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  <w:r w:rsidR="007046DD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512 441,926</w:t>
                  </w:r>
                </w:p>
              </w:tc>
              <w:tc>
                <w:tcPr>
                  <w:tcW w:w="1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4A799E" w:rsidP="007046DD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22</w:t>
                  </w:r>
                  <w:r w:rsidR="007046DD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705 533,505</w:t>
                  </w:r>
                </w:p>
              </w:tc>
              <w:tc>
                <w:tcPr>
                  <w:tcW w:w="1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4A799E" w:rsidP="000D42E6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  <w:r w:rsidR="000D42E6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222 079,422</w:t>
                  </w:r>
                </w:p>
              </w:tc>
              <w:tc>
                <w:tcPr>
                  <w:tcW w:w="2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B86570" w:rsidP="00FA5904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86570" w:rsidRPr="005D63A3" w:rsidRDefault="004A799E" w:rsidP="00773681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</w:pPr>
                  <w:r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39</w:t>
                  </w:r>
                  <w:r w:rsidR="00773681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440 054,853</w:t>
                  </w:r>
                  <w:r w:rsidR="00B86570" w:rsidRPr="005D63A3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</w:tbl>
          <w:p w:rsidR="00B86570" w:rsidRPr="005D63A3" w:rsidRDefault="00B86570" w:rsidP="00FA590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02113E" w:rsidRPr="005D63A3" w:rsidRDefault="0002113E" w:rsidP="0002113E">
      <w:pPr>
        <w:pStyle w:val="ConsPlusNonformat"/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3.2. В разделе "Перечень мероприятий подпрограммы":</w:t>
      </w:r>
    </w:p>
    <w:p w:rsidR="0002113E" w:rsidRPr="005D63A3" w:rsidRDefault="0002113E" w:rsidP="000211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подразделе 1:</w:t>
      </w:r>
    </w:p>
    <w:p w:rsidR="0002113E" w:rsidRPr="005D63A3" w:rsidRDefault="0002113E" w:rsidP="000211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 xml:space="preserve"> в позиции, касающейся областного бюджета, в графе 15 цифры "</w:t>
      </w:r>
      <w:r w:rsidRPr="005D63A3">
        <w:rPr>
          <w:rFonts w:ascii="Times New Roman" w:eastAsiaTheme="minorHAnsi" w:hAnsi="Times New Roman"/>
          <w:sz w:val="26"/>
          <w:szCs w:val="26"/>
        </w:rPr>
        <w:t>2 269 501,200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"2 341 644,660";</w:t>
      </w:r>
    </w:p>
    <w:p w:rsidR="0002113E" w:rsidRPr="005D63A3" w:rsidRDefault="0002113E" w:rsidP="0002113E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15 цифры "1 206 783,907" заменить цифрами "1 129 523,200";</w:t>
      </w:r>
    </w:p>
    <w:p w:rsidR="0002530E" w:rsidRPr="005D63A3" w:rsidRDefault="0002530E" w:rsidP="000211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пункте 1.1:</w:t>
      </w:r>
    </w:p>
    <w:p w:rsidR="0002530E" w:rsidRPr="005D63A3" w:rsidRDefault="0002530E" w:rsidP="0002530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15 цифры "</w:t>
      </w:r>
      <w:r w:rsidRPr="005D63A3">
        <w:rPr>
          <w:rFonts w:ascii="Times New Roman" w:eastAsiaTheme="minorHAnsi" w:hAnsi="Times New Roman"/>
          <w:sz w:val="26"/>
          <w:szCs w:val="26"/>
        </w:rPr>
        <w:t>883 347,400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"913 923,630";</w:t>
      </w:r>
    </w:p>
    <w:p w:rsidR="0002530E" w:rsidRPr="005D63A3" w:rsidRDefault="0002530E" w:rsidP="0002530E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15 цифры "641 682,000" заменить цифрами "603 732,300";</w:t>
      </w:r>
    </w:p>
    <w:p w:rsidR="004808A4" w:rsidRPr="005D63A3" w:rsidRDefault="004808A4" w:rsidP="004808A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подпункте 1.1.1  в графе 15 цифры "</w:t>
      </w:r>
      <w:r w:rsidRPr="005D63A3">
        <w:rPr>
          <w:rFonts w:ascii="Times New Roman" w:eastAsiaTheme="minorHAnsi" w:hAnsi="Times New Roman"/>
          <w:sz w:val="26"/>
          <w:szCs w:val="26"/>
        </w:rPr>
        <w:t>641 682,000</w:t>
      </w:r>
      <w:r w:rsidRPr="005D63A3">
        <w:rPr>
          <w:rFonts w:ascii="Times New Roman" w:hAnsi="Times New Roman"/>
          <w:sz w:val="26"/>
          <w:szCs w:val="26"/>
          <w:lang w:eastAsia="ru-RU"/>
        </w:rPr>
        <w:t>" заменить цифрами "603 732,300";</w:t>
      </w:r>
    </w:p>
    <w:p w:rsidR="003C7327" w:rsidRPr="005D63A3" w:rsidRDefault="003C7327" w:rsidP="003C732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подпункте 1.1.2  в графе 15 цифры "</w:t>
      </w:r>
      <w:r w:rsidRPr="005D63A3">
        <w:rPr>
          <w:rFonts w:ascii="Times New Roman" w:eastAsiaTheme="minorHAnsi" w:hAnsi="Times New Roman"/>
          <w:sz w:val="26"/>
          <w:szCs w:val="26"/>
        </w:rPr>
        <w:t>883 347,400</w:t>
      </w:r>
      <w:r w:rsidRPr="005D63A3">
        <w:rPr>
          <w:rFonts w:ascii="Times New Roman" w:hAnsi="Times New Roman"/>
          <w:sz w:val="26"/>
          <w:szCs w:val="26"/>
          <w:lang w:eastAsia="ru-RU"/>
        </w:rPr>
        <w:t>" заменить цифрами "900 987,700";</w:t>
      </w:r>
    </w:p>
    <w:p w:rsidR="00D54E68" w:rsidRPr="005D63A3" w:rsidRDefault="00AD4467" w:rsidP="003C732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подпункте 1.1.5</w:t>
      </w:r>
      <w:r w:rsidR="00D54E68" w:rsidRPr="005D63A3">
        <w:rPr>
          <w:rFonts w:ascii="Times New Roman" w:hAnsi="Times New Roman"/>
          <w:sz w:val="26"/>
          <w:szCs w:val="26"/>
          <w:lang w:eastAsia="ru-RU"/>
        </w:rPr>
        <w:t>:</w:t>
      </w:r>
    </w:p>
    <w:p w:rsidR="00D54E68" w:rsidRPr="005D63A3" w:rsidRDefault="00D54E68" w:rsidP="003C732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 xml:space="preserve">в графе 4 цифры </w:t>
      </w:r>
      <w:r w:rsidR="00E378A4" w:rsidRPr="005D63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D63A3">
        <w:rPr>
          <w:rFonts w:ascii="Times New Roman" w:hAnsi="Times New Roman"/>
          <w:sz w:val="26"/>
          <w:szCs w:val="26"/>
          <w:lang w:eastAsia="ru-RU"/>
        </w:rPr>
        <w:t>"2021" заменить цифрами "2021, 2025";</w:t>
      </w:r>
    </w:p>
    <w:p w:rsidR="00E378A4" w:rsidRPr="005D63A3" w:rsidRDefault="00E378A4" w:rsidP="003C732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графу 15 изложить в следующей редакции:</w:t>
      </w:r>
    </w:p>
    <w:p w:rsidR="004808A4" w:rsidRPr="005D63A3" w:rsidRDefault="00E378A4" w:rsidP="004E1CAD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"12 935,930";</w:t>
      </w:r>
    </w:p>
    <w:p w:rsidR="004E1CAD" w:rsidRPr="005D63A3" w:rsidRDefault="0002113E" w:rsidP="000211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пункте 1.2</w:t>
      </w:r>
      <w:r w:rsidR="004E1CAD" w:rsidRPr="005D63A3">
        <w:rPr>
          <w:rFonts w:ascii="Times New Roman" w:hAnsi="Times New Roman"/>
          <w:sz w:val="26"/>
          <w:szCs w:val="26"/>
          <w:lang w:eastAsia="ru-RU"/>
        </w:rPr>
        <w:t>:</w:t>
      </w:r>
    </w:p>
    <w:p w:rsidR="004E1CAD" w:rsidRPr="005D63A3" w:rsidRDefault="004E1CAD" w:rsidP="004E1CAD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в графе 15 цифры "</w:t>
      </w:r>
      <w:r w:rsidRPr="005D63A3">
        <w:rPr>
          <w:rFonts w:ascii="Times New Roman" w:eastAsiaTheme="minorHAnsi" w:hAnsi="Times New Roman"/>
          <w:sz w:val="26"/>
          <w:szCs w:val="26"/>
        </w:rPr>
        <w:t>1 386 153,800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"1 427 126,630";</w:t>
      </w:r>
    </w:p>
    <w:p w:rsidR="004E1CAD" w:rsidRPr="005D63A3" w:rsidRDefault="004E1CAD" w:rsidP="004E1CAD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15 цифры "485 993,107" заменить цифрами "448 335,000";</w:t>
      </w:r>
    </w:p>
    <w:p w:rsidR="0002113E" w:rsidRPr="005D63A3" w:rsidRDefault="0002113E" w:rsidP="0002113E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lastRenderedPageBreak/>
        <w:t xml:space="preserve">в подпункте </w:t>
      </w:r>
      <w:r w:rsidR="00AD351A" w:rsidRPr="005D63A3">
        <w:rPr>
          <w:rFonts w:ascii="Times New Roman" w:hAnsi="Times New Roman"/>
          <w:sz w:val="26"/>
          <w:szCs w:val="26"/>
          <w:lang w:eastAsia="ru-RU"/>
        </w:rPr>
        <w:t>1.2.1 в графе 15</w:t>
      </w:r>
      <w:r w:rsidRPr="005D63A3">
        <w:rPr>
          <w:rFonts w:ascii="Times New Roman" w:hAnsi="Times New Roman"/>
          <w:sz w:val="26"/>
          <w:szCs w:val="26"/>
          <w:lang w:eastAsia="ru-RU"/>
        </w:rPr>
        <w:t xml:space="preserve"> цифры "</w:t>
      </w:r>
      <w:r w:rsidR="00AD351A" w:rsidRPr="005D63A3">
        <w:rPr>
          <w:rFonts w:ascii="Times New Roman" w:eastAsiaTheme="minorHAnsi" w:hAnsi="Times New Roman"/>
          <w:sz w:val="26"/>
          <w:szCs w:val="26"/>
        </w:rPr>
        <w:t>485 993,107</w:t>
      </w:r>
      <w:r w:rsidRPr="005D63A3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="00AD351A" w:rsidRPr="005D63A3">
        <w:rPr>
          <w:rFonts w:ascii="Times New Roman" w:hAnsi="Times New Roman"/>
          <w:sz w:val="26"/>
          <w:szCs w:val="26"/>
          <w:lang w:eastAsia="ru-RU"/>
        </w:rPr>
        <w:t>448 335,000</w:t>
      </w:r>
      <w:r w:rsidRPr="005D63A3">
        <w:rPr>
          <w:rFonts w:ascii="Times New Roman" w:hAnsi="Times New Roman"/>
          <w:sz w:val="26"/>
          <w:szCs w:val="26"/>
          <w:lang w:eastAsia="ru-RU"/>
        </w:rPr>
        <w:t>";</w:t>
      </w:r>
    </w:p>
    <w:p w:rsidR="00AD351A" w:rsidRDefault="00AD351A" w:rsidP="00AD351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подпункте 1.2.2 в графе 15 цифры "</w:t>
      </w:r>
      <w:r w:rsidRPr="005D63A3">
        <w:rPr>
          <w:rFonts w:ascii="Times New Roman" w:eastAsiaTheme="minorHAnsi" w:hAnsi="Times New Roman"/>
          <w:sz w:val="26"/>
          <w:szCs w:val="26"/>
        </w:rPr>
        <w:t>1 367 166,400</w:t>
      </w:r>
      <w:r w:rsidRPr="005D63A3">
        <w:rPr>
          <w:rFonts w:ascii="Times New Roman" w:hAnsi="Times New Roman"/>
          <w:sz w:val="26"/>
          <w:szCs w:val="26"/>
          <w:lang w:eastAsia="ru-RU"/>
        </w:rPr>
        <w:t>" заменить цифрами "1 395 080,400";</w:t>
      </w:r>
    </w:p>
    <w:p w:rsidR="001E33C9" w:rsidRDefault="00AD351A" w:rsidP="001E33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подпункте 1.2.6</w:t>
      </w:r>
      <w:r w:rsidR="00032A22" w:rsidRPr="005D63A3">
        <w:rPr>
          <w:rFonts w:ascii="Times New Roman" w:hAnsi="Times New Roman"/>
          <w:sz w:val="26"/>
          <w:szCs w:val="26"/>
          <w:lang w:eastAsia="ru-RU"/>
        </w:rPr>
        <w:t>:</w:t>
      </w:r>
    </w:p>
    <w:p w:rsidR="00032A22" w:rsidRPr="005D63A3" w:rsidRDefault="00032A22" w:rsidP="001E33C9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графе 4 цифры  "2021" заменить цифрами "2021, 2025";</w:t>
      </w:r>
    </w:p>
    <w:p w:rsidR="00AD351A" w:rsidRPr="005D63A3" w:rsidRDefault="00AD351A" w:rsidP="00AD351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графу 15 изложить в следующей редакции:</w:t>
      </w:r>
    </w:p>
    <w:p w:rsidR="00AD351A" w:rsidRPr="005D63A3" w:rsidRDefault="00AD351A" w:rsidP="00AD351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"13 058,830";</w:t>
      </w:r>
    </w:p>
    <w:p w:rsidR="00AD351A" w:rsidRPr="005D63A3" w:rsidRDefault="00AD351A" w:rsidP="00AD351A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в пункте 1.3 и подпункте 1.3.1:</w:t>
      </w:r>
    </w:p>
    <w:p w:rsidR="00AD351A" w:rsidRPr="005D63A3" w:rsidRDefault="00AD351A" w:rsidP="00AD351A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15 цифры "79 108,800" заменить цифрами "77 455,900";</w:t>
      </w:r>
    </w:p>
    <w:p w:rsidR="00AD351A" w:rsidRPr="005D63A3" w:rsidRDefault="00AD351A" w:rsidP="00AD351A">
      <w:pPr>
        <w:spacing w:after="0" w:line="360" w:lineRule="auto"/>
        <w:ind w:right="-3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областного бюджета, графу 15 изложить в следующей редакции:</w:t>
      </w:r>
    </w:p>
    <w:p w:rsidR="00AD351A" w:rsidRPr="005D63A3" w:rsidRDefault="00AD351A" w:rsidP="005D55D3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5D63A3">
        <w:rPr>
          <w:rFonts w:ascii="Times New Roman" w:hAnsi="Times New Roman"/>
          <w:sz w:val="26"/>
          <w:szCs w:val="26"/>
          <w:lang w:eastAsia="ru-RU"/>
        </w:rPr>
        <w:t>"594,400";</w:t>
      </w:r>
    </w:p>
    <w:p w:rsidR="0002113E" w:rsidRPr="005D63A3" w:rsidRDefault="0002113E" w:rsidP="000211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подразделе 2:</w:t>
      </w:r>
    </w:p>
    <w:p w:rsidR="0002113E" w:rsidRPr="005D63A3" w:rsidRDefault="0002113E" w:rsidP="0002113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</w:t>
      </w:r>
      <w:r w:rsidR="005D55D3" w:rsidRPr="005D63A3">
        <w:rPr>
          <w:rFonts w:ascii="Times New Roman" w:eastAsia="Times New Roman" w:hAnsi="Times New Roman"/>
          <w:sz w:val="26"/>
          <w:szCs w:val="26"/>
          <w:lang w:eastAsia="ru-RU"/>
        </w:rPr>
        <w:t>я бюджета</w:t>
      </w:r>
      <w:r w:rsidR="00EE054C" w:rsidRPr="005D63A3">
        <w:rPr>
          <w:rFonts w:ascii="Times New Roman" w:eastAsia="Times New Roman" w:hAnsi="Times New Roman"/>
          <w:sz w:val="26"/>
          <w:szCs w:val="26"/>
          <w:lang w:eastAsia="ru-RU"/>
        </w:rPr>
        <w:t xml:space="preserve"> Великого Новгорода</w:t>
      </w:r>
      <w:r w:rsidR="005D55D3" w:rsidRPr="005D63A3">
        <w:rPr>
          <w:rFonts w:ascii="Times New Roman" w:eastAsia="Times New Roman" w:hAnsi="Times New Roman"/>
          <w:sz w:val="26"/>
          <w:szCs w:val="26"/>
          <w:lang w:eastAsia="ru-RU"/>
        </w:rPr>
        <w:t>, в графе 15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 xml:space="preserve"> цифры "</w:t>
      </w:r>
      <w:r w:rsidR="005D55D3" w:rsidRPr="005D63A3">
        <w:rPr>
          <w:rFonts w:ascii="Times New Roman" w:eastAsiaTheme="minorHAnsi" w:hAnsi="Times New Roman"/>
          <w:sz w:val="26"/>
          <w:szCs w:val="26"/>
        </w:rPr>
        <w:t>714 749,019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EE054C" w:rsidRPr="005D63A3">
        <w:rPr>
          <w:rFonts w:ascii="Times New Roman" w:eastAsia="Times New Roman" w:hAnsi="Times New Roman"/>
          <w:sz w:val="26"/>
          <w:szCs w:val="26"/>
          <w:lang w:eastAsia="ru-RU"/>
        </w:rPr>
        <w:t>822 565,019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";</w:t>
      </w:r>
    </w:p>
    <w:p w:rsidR="00EE054C" w:rsidRPr="00AB5228" w:rsidRDefault="00EE054C" w:rsidP="00EE054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16 цифры "</w:t>
      </w:r>
      <w:r w:rsidRPr="005D63A3">
        <w:rPr>
          <w:rFonts w:ascii="Times New Roman" w:eastAsiaTheme="minorHAnsi" w:hAnsi="Times New Roman"/>
          <w:sz w:val="26"/>
          <w:szCs w:val="26"/>
        </w:rPr>
        <w:t>115 658,668</w:t>
      </w:r>
      <w:r w:rsidRPr="005D63A3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"115 637,936";</w:t>
      </w:r>
    </w:p>
    <w:p w:rsidR="00B86570" w:rsidRPr="004A5086" w:rsidRDefault="00B86570" w:rsidP="00EE054C">
      <w:pPr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пункт 2.6 изложить в следующей редакции:</w:t>
      </w:r>
    </w:p>
    <w:tbl>
      <w:tblPr>
        <w:tblW w:w="15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275"/>
        <w:gridCol w:w="709"/>
        <w:gridCol w:w="567"/>
        <w:gridCol w:w="425"/>
        <w:gridCol w:w="1021"/>
        <w:gridCol w:w="964"/>
        <w:gridCol w:w="992"/>
        <w:gridCol w:w="992"/>
        <w:gridCol w:w="1134"/>
        <w:gridCol w:w="993"/>
        <w:gridCol w:w="1134"/>
        <w:gridCol w:w="993"/>
        <w:gridCol w:w="851"/>
        <w:gridCol w:w="993"/>
        <w:gridCol w:w="1132"/>
        <w:gridCol w:w="1132"/>
      </w:tblGrid>
      <w:tr w:rsidR="002A562B" w:rsidRPr="004A5086" w:rsidTr="00917A42">
        <w:trPr>
          <w:tblHeader/>
        </w:trPr>
        <w:tc>
          <w:tcPr>
            <w:tcW w:w="488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2A562B" w:rsidRPr="004A5086" w:rsidRDefault="002A562B" w:rsidP="00591F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2A562B" w:rsidRPr="004A5086" w:rsidTr="00917A42">
        <w:tc>
          <w:tcPr>
            <w:tcW w:w="488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2.6.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6. Ремонт зданий и помещений МОО, включая изготовление проектно-сметной документации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МДОО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2017 - 2027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02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3 744,600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5 215,500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2 829,419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7 324,565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5 271,848 &lt;2&gt;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196,832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14 248,828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9 960,918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E57CC7" w:rsidP="00E57C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1 500,000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25 000,000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2A562B" w:rsidRPr="004A5086" w:rsidRDefault="005F37A8" w:rsidP="005F37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25 000,000</w:t>
            </w:r>
          </w:p>
        </w:tc>
      </w:tr>
      <w:tr w:rsidR="002A562B" w:rsidRPr="004A5086" w:rsidTr="002A562B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2 000,000 &lt;3&gt;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9 586,355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9 600,000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A562B" w:rsidRPr="004A5086" w:rsidTr="002A562B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7 622,200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8 943,100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9 644,930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14 667,142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18 366,523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18 130,901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26 555,326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38 520,077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E57CC7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179 047,326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Default="00E57CC7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34 979,268</w:t>
            </w:r>
          </w:p>
          <w:p w:rsidR="00E57CC7" w:rsidRPr="004A5086" w:rsidRDefault="00E57CC7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25 000,000</w:t>
            </w:r>
          </w:p>
        </w:tc>
      </w:tr>
      <w:tr w:rsidR="002A562B" w:rsidRPr="004A5086" w:rsidTr="002A562B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96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3 081,495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55 245,000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A562B" w:rsidRPr="004A5086" w:rsidTr="0056137C">
        <w:tblPrEx>
          <w:tblBorders>
            <w:insideH w:val="none" w:sz="0" w:space="0" w:color="auto"/>
          </w:tblBorders>
        </w:tblPrEx>
        <w:tc>
          <w:tcPr>
            <w:tcW w:w="488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МОДО</w:t>
            </w: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2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96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359,800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1 490,000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350,000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562B" w:rsidRPr="004A5086" w:rsidRDefault="002A562B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2A562B" w:rsidRPr="004A5086" w:rsidRDefault="005F37A8" w:rsidP="002A56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-";</w:t>
            </w:r>
          </w:p>
        </w:tc>
      </w:tr>
    </w:tbl>
    <w:p w:rsidR="00B86570" w:rsidRPr="004A5086" w:rsidRDefault="00B86570" w:rsidP="00B865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______________________</w:t>
      </w:r>
    </w:p>
    <w:p w:rsidR="00B86570" w:rsidRPr="004A5086" w:rsidRDefault="00B86570" w:rsidP="00B86570">
      <w:pPr>
        <w:pStyle w:val="aa"/>
        <w:spacing w:before="60"/>
        <w:jc w:val="both"/>
        <w:rPr>
          <w:rFonts w:ascii="Times New Roman" w:hAnsi="Times New Roman"/>
          <w:sz w:val="18"/>
          <w:szCs w:val="18"/>
          <w:lang w:eastAsia="ru-RU"/>
        </w:rPr>
      </w:pPr>
      <w:r w:rsidRPr="004A5086">
        <w:rPr>
          <w:rFonts w:ascii="Times New Roman" w:hAnsi="Times New Roman"/>
          <w:vertAlign w:val="superscript"/>
          <w:lang w:eastAsia="ru-RU"/>
        </w:rPr>
        <w:t>2</w:t>
      </w:r>
      <w:proofErr w:type="gramStart"/>
      <w:r w:rsidRPr="004A5086">
        <w:rPr>
          <w:rFonts w:ascii="Times New Roman" w:hAnsi="Times New Roman"/>
          <w:vertAlign w:val="superscript"/>
          <w:lang w:eastAsia="ru-RU"/>
        </w:rPr>
        <w:t xml:space="preserve"> </w:t>
      </w:r>
      <w:r w:rsidRPr="004A5086">
        <w:rPr>
          <w:rFonts w:ascii="Times New Roman" w:hAnsi="Times New Roman"/>
          <w:sz w:val="18"/>
          <w:szCs w:val="18"/>
          <w:lang w:eastAsia="ru-RU"/>
        </w:rPr>
        <w:t>В</w:t>
      </w:r>
      <w:proofErr w:type="gramEnd"/>
      <w:r w:rsidRPr="004A5086">
        <w:rPr>
          <w:rFonts w:ascii="Times New Roman" w:hAnsi="Times New Roman"/>
          <w:sz w:val="18"/>
          <w:szCs w:val="18"/>
          <w:lang w:eastAsia="ru-RU"/>
        </w:rPr>
        <w:t xml:space="preserve"> том числе 222,223 тыс. рублей - </w:t>
      </w:r>
      <w:proofErr w:type="spellStart"/>
      <w:r w:rsidRPr="004A5086">
        <w:rPr>
          <w:rFonts w:ascii="Times New Roman" w:hAnsi="Times New Roman"/>
          <w:sz w:val="18"/>
          <w:szCs w:val="18"/>
          <w:lang w:eastAsia="ru-RU"/>
        </w:rPr>
        <w:t>софинансирование</w:t>
      </w:r>
      <w:proofErr w:type="spellEnd"/>
      <w:r w:rsidRPr="004A5086">
        <w:rPr>
          <w:rFonts w:ascii="Times New Roman" w:hAnsi="Times New Roman"/>
          <w:sz w:val="18"/>
          <w:szCs w:val="18"/>
          <w:lang w:eastAsia="ru-RU"/>
        </w:rPr>
        <w:t xml:space="preserve"> расходов на реализацию областного закона от 2 сентября 2010 г. № 816-ОЗ "О статусе административного центра Новгородской области".</w:t>
      </w:r>
    </w:p>
    <w:p w:rsidR="00B86570" w:rsidRPr="004A5086" w:rsidRDefault="00B86570" w:rsidP="00B86570">
      <w:pPr>
        <w:autoSpaceDE w:val="0"/>
        <w:autoSpaceDN w:val="0"/>
        <w:adjustRightInd w:val="0"/>
        <w:spacing w:before="60" w:after="0" w:line="240" w:lineRule="auto"/>
        <w:jc w:val="both"/>
        <w:outlineLvl w:val="0"/>
        <w:rPr>
          <w:rFonts w:ascii="Times New Roman" w:hAnsi="Times New Roman"/>
          <w:sz w:val="18"/>
          <w:szCs w:val="18"/>
          <w:lang w:eastAsia="ru-RU"/>
        </w:rPr>
      </w:pPr>
      <w:r w:rsidRPr="004A5086">
        <w:rPr>
          <w:rFonts w:ascii="Times New Roman" w:hAnsi="Times New Roman"/>
          <w:vertAlign w:val="superscript"/>
          <w:lang w:eastAsia="ru-RU"/>
        </w:rPr>
        <w:t xml:space="preserve">3 </w:t>
      </w:r>
      <w:r w:rsidRPr="004A5086">
        <w:rPr>
          <w:rFonts w:ascii="Times New Roman" w:hAnsi="Times New Roman"/>
          <w:sz w:val="18"/>
          <w:szCs w:val="18"/>
          <w:lang w:eastAsia="ru-RU"/>
        </w:rPr>
        <w:t>Субсидии бюджету Великого Новгорода на реализацию областного закона от 2 сентября 2010 г. № 816-ОЗ "О статусе административного центра Новгородской области" на 2021 год и на плановый период 2022 и 2023 годов</w:t>
      </w:r>
      <w:proofErr w:type="gramStart"/>
      <w:r w:rsidRPr="004A5086">
        <w:rPr>
          <w:rFonts w:ascii="Times New Roman" w:hAnsi="Times New Roman"/>
          <w:sz w:val="18"/>
          <w:szCs w:val="18"/>
          <w:lang w:eastAsia="ru-RU"/>
        </w:rPr>
        <w:t>.";</w:t>
      </w:r>
      <w:proofErr w:type="gramEnd"/>
    </w:p>
    <w:p w:rsidR="00B62F4A" w:rsidRPr="001E33C9" w:rsidRDefault="00772E21" w:rsidP="00B62F4A">
      <w:pPr>
        <w:pStyle w:val="ConsPlusNonformat"/>
        <w:widowControl w:val="0"/>
        <w:spacing w:line="36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E33C9">
        <w:rPr>
          <w:rFonts w:ascii="Times New Roman" w:hAnsi="Times New Roman"/>
          <w:sz w:val="26"/>
          <w:szCs w:val="26"/>
          <w:lang w:eastAsia="ru-RU"/>
        </w:rPr>
        <w:t>в пункте 2.31</w:t>
      </w:r>
      <w:r w:rsidR="00D71CFA" w:rsidRPr="001E33C9">
        <w:rPr>
          <w:rFonts w:ascii="Times New Roman" w:hAnsi="Times New Roman"/>
          <w:sz w:val="26"/>
          <w:szCs w:val="26"/>
          <w:lang w:eastAsia="ru-RU"/>
        </w:rPr>
        <w:t xml:space="preserve"> в позиции, касающейся бюджета Великого Новгорода</w:t>
      </w:r>
      <w:r w:rsidR="00E14553" w:rsidRPr="001E33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33C9">
        <w:rPr>
          <w:rFonts w:ascii="Times New Roman" w:hAnsi="Times New Roman"/>
          <w:sz w:val="26"/>
          <w:szCs w:val="26"/>
          <w:lang w:eastAsia="ru-RU"/>
        </w:rPr>
        <w:t>в граф</w:t>
      </w:r>
      <w:r w:rsidR="00E14553" w:rsidRPr="001E33C9">
        <w:rPr>
          <w:rFonts w:ascii="Times New Roman" w:hAnsi="Times New Roman"/>
          <w:sz w:val="26"/>
          <w:szCs w:val="26"/>
          <w:lang w:eastAsia="ru-RU"/>
        </w:rPr>
        <w:t>е</w:t>
      </w:r>
      <w:r w:rsidRPr="001E33C9">
        <w:rPr>
          <w:rFonts w:ascii="Times New Roman" w:hAnsi="Times New Roman"/>
          <w:sz w:val="26"/>
          <w:szCs w:val="26"/>
          <w:lang w:eastAsia="ru-RU"/>
        </w:rPr>
        <w:t xml:space="preserve"> 15</w:t>
      </w:r>
      <w:r w:rsidR="00E14553" w:rsidRPr="001E33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E33C9">
        <w:rPr>
          <w:rFonts w:ascii="Times New Roman" w:hAnsi="Times New Roman"/>
          <w:sz w:val="26"/>
          <w:szCs w:val="26"/>
          <w:lang w:eastAsia="ru-RU"/>
        </w:rPr>
        <w:t xml:space="preserve">цифры </w:t>
      </w:r>
      <w:r w:rsidRPr="001E33C9">
        <w:rPr>
          <w:rFonts w:ascii="Times New Roman" w:hAnsi="Times New Roman"/>
          <w:bCs/>
          <w:sz w:val="26"/>
          <w:szCs w:val="26"/>
          <w:lang w:eastAsia="ru-RU"/>
        </w:rPr>
        <w:t>"</w:t>
      </w:r>
      <w:r w:rsidR="00E14553" w:rsidRPr="001E33C9">
        <w:rPr>
          <w:rFonts w:ascii="Times New Roman" w:hAnsi="Times New Roman"/>
          <w:bCs/>
          <w:sz w:val="26"/>
          <w:szCs w:val="26"/>
          <w:lang w:eastAsia="ru-RU"/>
        </w:rPr>
        <w:t>28 346,700</w:t>
      </w:r>
      <w:r w:rsidRPr="001E33C9">
        <w:rPr>
          <w:rFonts w:ascii="Times New Roman" w:hAnsi="Times New Roman"/>
          <w:bCs/>
          <w:sz w:val="26"/>
          <w:szCs w:val="26"/>
          <w:lang w:eastAsia="ru-RU"/>
        </w:rPr>
        <w:t>" заменить цифрами "</w:t>
      </w:r>
      <w:r w:rsidR="00E14553" w:rsidRPr="001E33C9">
        <w:rPr>
          <w:rFonts w:ascii="Times New Roman" w:hAnsi="Times New Roman"/>
          <w:bCs/>
          <w:sz w:val="26"/>
          <w:szCs w:val="26"/>
          <w:lang w:eastAsia="ru-RU"/>
        </w:rPr>
        <w:t>28 112,600</w:t>
      </w:r>
      <w:r w:rsidRPr="001E33C9">
        <w:rPr>
          <w:rFonts w:ascii="Times New Roman" w:hAnsi="Times New Roman"/>
          <w:bCs/>
          <w:sz w:val="26"/>
          <w:szCs w:val="26"/>
          <w:lang w:eastAsia="ru-RU"/>
        </w:rPr>
        <w:t>";</w:t>
      </w:r>
    </w:p>
    <w:p w:rsidR="00B86570" w:rsidRPr="001E33C9" w:rsidRDefault="00B62F4A" w:rsidP="00B62F4A">
      <w:pPr>
        <w:pStyle w:val="ConsPlusNonformat"/>
        <w:widowControl w:val="0"/>
        <w:spacing w:line="360" w:lineRule="auto"/>
        <w:ind w:firstLine="708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1E33C9">
        <w:rPr>
          <w:rFonts w:ascii="Times New Roman" w:hAnsi="Times New Roman"/>
          <w:sz w:val="26"/>
          <w:szCs w:val="26"/>
          <w:lang w:eastAsia="ru-RU"/>
        </w:rPr>
        <w:t xml:space="preserve">в подразделе 3 </w:t>
      </w:r>
      <w:r w:rsidR="00B86570" w:rsidRPr="001E33C9">
        <w:rPr>
          <w:rFonts w:ascii="Times New Roman" w:hAnsi="Times New Roman"/>
          <w:sz w:val="26"/>
          <w:szCs w:val="26"/>
          <w:lang w:eastAsia="ru-RU"/>
        </w:rPr>
        <w:t>в позиции, касающейся бюджета Великого Нов</w:t>
      </w:r>
      <w:r w:rsidR="005E20BF" w:rsidRPr="001E33C9">
        <w:rPr>
          <w:rFonts w:ascii="Times New Roman" w:hAnsi="Times New Roman"/>
          <w:sz w:val="26"/>
          <w:szCs w:val="26"/>
          <w:lang w:eastAsia="ru-RU"/>
        </w:rPr>
        <w:t>города, в граф</w:t>
      </w:r>
      <w:r w:rsidRPr="001E33C9">
        <w:rPr>
          <w:rFonts w:ascii="Times New Roman" w:hAnsi="Times New Roman"/>
          <w:sz w:val="26"/>
          <w:szCs w:val="26"/>
          <w:lang w:eastAsia="ru-RU"/>
        </w:rPr>
        <w:t xml:space="preserve">е </w:t>
      </w:r>
      <w:r w:rsidR="005E20BF" w:rsidRPr="001E33C9">
        <w:rPr>
          <w:rFonts w:ascii="Times New Roman" w:hAnsi="Times New Roman"/>
          <w:sz w:val="26"/>
          <w:szCs w:val="26"/>
          <w:lang w:eastAsia="ru-RU"/>
        </w:rPr>
        <w:t>15</w:t>
      </w:r>
      <w:r w:rsidRPr="001E33C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B86570" w:rsidRPr="001E33C9">
        <w:rPr>
          <w:rFonts w:ascii="Times New Roman" w:hAnsi="Times New Roman"/>
          <w:sz w:val="26"/>
          <w:szCs w:val="26"/>
          <w:lang w:eastAsia="ru-RU"/>
        </w:rPr>
        <w:t>цифры "</w:t>
      </w:r>
      <w:r w:rsidRPr="001E33C9">
        <w:rPr>
          <w:rFonts w:ascii="Times New Roman" w:hAnsi="Times New Roman"/>
          <w:sz w:val="26"/>
          <w:szCs w:val="26"/>
          <w:lang w:eastAsia="ru-RU"/>
        </w:rPr>
        <w:t>11 329,400</w:t>
      </w:r>
      <w:r w:rsidR="00B86570" w:rsidRPr="001E33C9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="005E20BF" w:rsidRPr="001E33C9">
        <w:rPr>
          <w:rFonts w:ascii="Times New Roman" w:hAnsi="Times New Roman"/>
          <w:sz w:val="26"/>
          <w:szCs w:val="26"/>
          <w:lang w:eastAsia="ru-RU"/>
        </w:rPr>
        <w:t>11</w:t>
      </w:r>
      <w:r w:rsidRPr="001E33C9">
        <w:rPr>
          <w:rFonts w:ascii="Times New Roman" w:hAnsi="Times New Roman"/>
          <w:sz w:val="26"/>
          <w:szCs w:val="26"/>
          <w:lang w:eastAsia="ru-RU"/>
        </w:rPr>
        <w:t> 253,400</w:t>
      </w:r>
      <w:r w:rsidR="00B86570" w:rsidRPr="001E33C9">
        <w:rPr>
          <w:rFonts w:ascii="Times New Roman" w:hAnsi="Times New Roman"/>
          <w:sz w:val="26"/>
          <w:szCs w:val="26"/>
          <w:lang w:eastAsia="ru-RU"/>
        </w:rPr>
        <w:t>";</w:t>
      </w:r>
    </w:p>
    <w:p w:rsidR="00B62F4A" w:rsidRDefault="00B62F4A" w:rsidP="00B86570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1E33C9">
        <w:rPr>
          <w:rFonts w:ascii="Times New Roman" w:hAnsi="Times New Roman"/>
          <w:sz w:val="26"/>
          <w:szCs w:val="26"/>
          <w:lang w:eastAsia="ru-RU"/>
        </w:rPr>
        <w:t xml:space="preserve">в пункте 3.2 в графе 15 </w:t>
      </w:r>
      <w:r w:rsidRPr="001E33C9">
        <w:rPr>
          <w:rFonts w:ascii="Times New Roman" w:eastAsia="Times New Roman" w:hAnsi="Times New Roman"/>
          <w:sz w:val="26"/>
          <w:szCs w:val="26"/>
          <w:lang w:eastAsia="ru-RU"/>
        </w:rPr>
        <w:t>цифры "785,000" заменить цифрами "709,000";</w:t>
      </w:r>
    </w:p>
    <w:p w:rsidR="004A1F0D" w:rsidRPr="004A5086" w:rsidRDefault="00B85439" w:rsidP="000D2D77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  <w:lang w:eastAsia="ru-RU"/>
        </w:rPr>
        <w:t>подраздел 12, пункт</w:t>
      </w:r>
      <w:r w:rsidR="00955EBE">
        <w:rPr>
          <w:rFonts w:ascii="Times New Roman" w:hAnsi="Times New Roman"/>
          <w:sz w:val="26"/>
          <w:szCs w:val="26"/>
          <w:lang w:eastAsia="ru-RU"/>
        </w:rPr>
        <w:t>ы</w:t>
      </w:r>
      <w:r w:rsidRPr="004A5086">
        <w:rPr>
          <w:rFonts w:ascii="Times New Roman" w:hAnsi="Times New Roman"/>
          <w:sz w:val="26"/>
          <w:szCs w:val="26"/>
          <w:lang w:eastAsia="ru-RU"/>
        </w:rPr>
        <w:t xml:space="preserve"> 12.1 – 12.3 </w:t>
      </w:r>
      <w:r w:rsidR="00955EBE">
        <w:rPr>
          <w:rFonts w:ascii="Times New Roman" w:hAnsi="Times New Roman"/>
          <w:sz w:val="26"/>
          <w:szCs w:val="26"/>
          <w:lang w:eastAsia="ru-RU"/>
        </w:rPr>
        <w:t>изложить в следующей редакции</w:t>
      </w:r>
      <w:r w:rsidRPr="004A5086">
        <w:rPr>
          <w:rFonts w:ascii="Times New Roman" w:hAnsi="Times New Roman"/>
          <w:sz w:val="26"/>
          <w:szCs w:val="26"/>
          <w:lang w:eastAsia="ru-RU"/>
        </w:rPr>
        <w:t>:</w:t>
      </w:r>
    </w:p>
    <w:tbl>
      <w:tblPr>
        <w:tblW w:w="16017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1559"/>
        <w:gridCol w:w="709"/>
        <w:gridCol w:w="567"/>
        <w:gridCol w:w="567"/>
        <w:gridCol w:w="1134"/>
        <w:gridCol w:w="850"/>
        <w:gridCol w:w="851"/>
        <w:gridCol w:w="850"/>
        <w:gridCol w:w="1134"/>
        <w:gridCol w:w="851"/>
        <w:gridCol w:w="992"/>
        <w:gridCol w:w="992"/>
        <w:gridCol w:w="1136"/>
        <w:gridCol w:w="993"/>
        <w:gridCol w:w="1132"/>
        <w:gridCol w:w="1132"/>
      </w:tblGrid>
      <w:tr w:rsidR="002A00B4" w:rsidRPr="004A5086" w:rsidTr="00917A42">
        <w:trPr>
          <w:tblHeader/>
        </w:trPr>
        <w:tc>
          <w:tcPr>
            <w:tcW w:w="568" w:type="dxa"/>
            <w:tcBorders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13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132" w:type="dxa"/>
            <w:tcBorders>
              <w:left w:val="single" w:sz="6" w:space="0" w:color="auto"/>
              <w:bottom w:val="single" w:sz="4" w:space="0" w:color="auto"/>
            </w:tcBorders>
          </w:tcPr>
          <w:p w:rsidR="002A00B4" w:rsidRPr="004A5086" w:rsidRDefault="002A00B4" w:rsidP="0027633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A5086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</w:tr>
      <w:tr w:rsidR="00C93F1F" w:rsidRPr="004A5086" w:rsidTr="002C0015">
        <w:tc>
          <w:tcPr>
            <w:tcW w:w="568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155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Основное мероприятие 12. Федеральный проект "Все лучшее детям"</w:t>
            </w:r>
          </w:p>
        </w:tc>
        <w:tc>
          <w:tcPr>
            <w:tcW w:w="709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567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1E33C9" w:rsidRDefault="00955EBE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21 566,480</w:t>
            </w:r>
          </w:p>
          <w:p w:rsidR="00C93F1F" w:rsidRPr="001E33C9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8C0816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64 054</w:t>
            </w: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</w:t>
            </w:r>
            <w:r w:rsidRPr="001E33C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928</w:t>
            </w:r>
          </w:p>
          <w:p w:rsidR="00C93F1F" w:rsidRPr="001E33C9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8C0816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222 332,900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1E33C9" w:rsidRDefault="00955EBE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749,332</w:t>
            </w:r>
          </w:p>
          <w:p w:rsidR="00C93F1F" w:rsidRPr="001E33C9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118 100,102</w:t>
            </w:r>
          </w:p>
          <w:p w:rsidR="00C93F1F" w:rsidRPr="001E33C9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1E33C9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441 217,106</w:t>
            </w:r>
          </w:p>
        </w:tc>
        <w:tc>
          <w:tcPr>
            <w:tcW w:w="1132" w:type="dxa"/>
            <w:tcBorders>
              <w:bottom w:val="nil"/>
            </w:tcBorders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144 383,217</w:t>
            </w: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263 681,300</w:t>
            </w:r>
          </w:p>
        </w:tc>
      </w:tr>
      <w:tr w:rsidR="00C93F1F" w:rsidRPr="004A5086" w:rsidTr="002C0015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C93F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12.1.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1. Реализация мероприятий по модернизации школьных систем образования, всего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-"-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1E33C9" w:rsidRDefault="00A131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272,746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C93F1F" w:rsidRPr="001E33C9" w:rsidRDefault="00A1318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749,332</w:t>
            </w:r>
          </w:p>
        </w:tc>
        <w:tc>
          <w:tcPr>
            <w:tcW w:w="1132" w:type="dxa"/>
            <w:tcBorders>
              <w:bottom w:val="nil"/>
            </w:tcBorders>
          </w:tcPr>
          <w:p w:rsidR="00C93F1F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2A00B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1E33C9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50 140,490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1E33C9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111 080,946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97 525,960</w:t>
            </w:r>
          </w:p>
        </w:tc>
      </w:tr>
      <w:tr w:rsidR="002A00B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1E33C9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222 332,900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1E33C9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441 217,106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00B4" w:rsidRPr="004A5086" w:rsidRDefault="00C93F1F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263 681,300</w:t>
            </w:r>
          </w:p>
        </w:tc>
      </w:tr>
      <w:tr w:rsidR="002A00B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1E33C9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2A00B4" w:rsidRPr="001E33C9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2A00B4" w:rsidRPr="004A5086" w:rsidRDefault="002A00B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4"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бюджет Великого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1E33C9" w:rsidRDefault="00A1318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33,389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1E33C9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92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  <w:r w:rsidR="009251E3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  <w:r w:rsidR="009251E3"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671</w:t>
            </w:r>
            <w:r w:rsidR="009251E3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,150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26 684,600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  <w:r w:rsidRPr="004A5086">
              <w:rPr>
                <w:rFonts w:ascii="Arial" w:eastAsia="Times New Roman" w:hAnsi="Arial" w:cs="Arial"/>
                <w:sz w:val="12"/>
                <w:szCs w:val="12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8"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1E33C9" w:rsidRDefault="00A1318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94,171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1E33C9" w:rsidRDefault="009251E3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16 952,550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1E33C9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77 124,600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23"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1E33C9" w:rsidRDefault="00954EC5" w:rsidP="00A131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</w:t>
            </w:r>
            <w:r w:rsidR="00A13184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1E33C9" w:rsidRDefault="00954EC5" w:rsidP="0092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251E3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250,000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954EC5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954EC5" w:rsidRPr="004A5086" w:rsidRDefault="00954EC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954EC5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31"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A131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</w:t>
            </w:r>
            <w:r w:rsidR="00A13184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9251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 w:rsidR="009251E3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250,000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5 000,000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B42497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"Средняя общеобразовательная школа-комплекс № 33 имени генерал-полковника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 xml:space="preserve">Ивана Терентьевича 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Коровникова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A1318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132,674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областной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9251E3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24 016,790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108 523,700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E30DA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12.2</w:t>
            </w:r>
            <w:r w:rsidR="00FE32EA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Мероприятие 42. Реализация мероприятий по модернизации школьных систем образования (сверх уровня, предусмотренного соглашением), всего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2C001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2025-2027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6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5 081,076</w:t>
            </w:r>
          </w:p>
        </w:tc>
        <w:tc>
          <w:tcPr>
            <w:tcW w:w="1132" w:type="dxa"/>
            <w:tcBorders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bottom w:val="nil"/>
            </w:tcBorders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34 805,757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B6234A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5,086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FE32EA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1E33C9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FE32EA" w:rsidRPr="004A5086" w:rsidRDefault="00FE32EA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eastAsia="ru-RU"/>
              </w:rPr>
            </w:pPr>
          </w:p>
        </w:tc>
      </w:tr>
      <w:tr w:rsidR="006B61B8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4"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195DF4" w:rsidP="00116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</w:t>
            </w:r>
            <w:r w:rsidR="001161C6" w:rsidRPr="001E33C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 334</w:t>
            </w:r>
            <w:r w:rsidR="001161C6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,050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6B61B8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1E33C9" w:rsidRDefault="00195DF4" w:rsidP="00B62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1,</w:t>
            </w:r>
            <w:r w:rsidR="00B6234A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6B61B8" w:rsidRPr="004A5086" w:rsidRDefault="006B61B8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6B61B8" w:rsidRPr="004A5086" w:rsidRDefault="006B61B8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8"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161C6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B6234A" w:rsidP="00195DF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E979B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E979BE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23"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1E33C9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E979BE" w:rsidRPr="004A5086" w:rsidRDefault="00E979BE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195DF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161C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881,516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31"</w:t>
            </w: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B62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0,</w:t>
            </w:r>
            <w:r w:rsidR="00B6234A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040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1161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</w:t>
            </w:r>
            <w:r w:rsidR="001161C6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865,510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E30823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"Средняя общеобразовательная школа-комплекс № 33 имени генерал-полковника Ивана Терентьевича  </w:t>
            </w:r>
            <w:proofErr w:type="spellStart"/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Коровникова</w:t>
            </w:r>
            <w:proofErr w:type="spellEnd"/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1E33C9" w:rsidRDefault="00195DF4" w:rsidP="00B6234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2,</w:t>
            </w:r>
            <w:r w:rsidR="00B6234A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0403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161C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95DF4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E3082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B6234A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195DF4" w:rsidRPr="004A5086" w:rsidRDefault="00195DF4" w:rsidP="006B61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195DF4" w:rsidRPr="004A5086" w:rsidRDefault="00195DF4" w:rsidP="001E587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1E5870" w:rsidRPr="004A5086" w:rsidTr="00763157">
        <w:trPr>
          <w:trHeight w:val="2889"/>
        </w:trPr>
        <w:tc>
          <w:tcPr>
            <w:tcW w:w="568" w:type="dxa"/>
            <w:vMerge w:val="restart"/>
            <w:tcBorders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12.3</w:t>
            </w:r>
            <w:r w:rsidR="001E5870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Мероприят</w:t>
            </w:r>
            <w:r w:rsidR="00195DF4"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ие </w:t>
            </w: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3. Реализация мероприятий по модернизации школьных систем образования (на выполнение работ, не включенных в перечень работ по капитальному ремонту зданий государственных и муниципальных общеобразовательных организаций, подлежащих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софинансированию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из федерального бюджета), всего</w:t>
            </w:r>
          </w:p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том числе:</w:t>
            </w: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95DF4" w:rsidRPr="004A5086" w:rsidRDefault="00195DF4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1E5870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4"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МООО</w:t>
            </w:r>
          </w:p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2C001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2025-2027</w:t>
            </w:r>
          </w:p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1.13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1E5870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2C001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1136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2C0015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1E33C9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8 833,362</w:t>
            </w:r>
          </w:p>
          <w:p w:rsidR="00A049C7" w:rsidRPr="001E33C9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1E33C9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1E33C9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</w:p>
          <w:p w:rsidR="00A049C7" w:rsidRPr="001E33C9" w:rsidRDefault="00C24D6D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  <w:t>21 288</w:t>
            </w: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,648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1E5870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7 019,156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single" w:sz="4" w:space="0" w:color="auto"/>
              <w:bottom w:val="nil"/>
            </w:tcBorders>
          </w:tcPr>
          <w:p w:rsidR="001E5870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12 051,500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  <w:p w:rsidR="00A049C7" w:rsidRPr="004A5086" w:rsidRDefault="00A049C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3157" w:rsidRPr="004A5086" w:rsidTr="00763157">
        <w:tblPrEx>
          <w:tblBorders>
            <w:insideH w:val="none" w:sz="0" w:space="0" w:color="auto"/>
          </w:tblBorders>
        </w:tblPrEx>
        <w:trPr>
          <w:trHeight w:val="647"/>
        </w:trPr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1E33C9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1 984,202</w:t>
            </w:r>
          </w:p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single" w:sz="4" w:space="0" w:color="auto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C24D6D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4 781,989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8"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C24D6D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1 353,010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C24D6D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3 260,779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23"</w:t>
            </w: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2 250,162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2C0015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C24D6D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5 422,969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763157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76315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МАОУ "СОШ N 31"</w:t>
            </w: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8C0816" w:rsidP="00C24D6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en-US"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1 644,5</w:t>
            </w:r>
            <w:r w:rsidR="00C24D6D"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763157">
        <w:tblPrEx>
          <w:tblBorders>
            <w:insideH w:val="none" w:sz="0" w:space="0" w:color="auto"/>
          </w:tblBorders>
        </w:tblPrEx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C24D6D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3 963,380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1E33C9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917A42">
        <w:tblPrEx>
          <w:tblBorders>
            <w:insideH w:val="none" w:sz="0" w:space="0" w:color="auto"/>
          </w:tblBorders>
        </w:tblPrEx>
        <w:trPr>
          <w:trHeight w:val="254"/>
        </w:trPr>
        <w:tc>
          <w:tcPr>
            <w:tcW w:w="568" w:type="dxa"/>
            <w:vMerge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E30823" w:rsidP="0027633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МАОУ "Средняя общеобразовательная школа-комплекс № 33 имени генерал-полковника Ивана Терентьевича  </w:t>
            </w:r>
            <w:proofErr w:type="spellStart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Коровникова</w:t>
            </w:r>
            <w:proofErr w:type="spellEnd"/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709" w:type="dxa"/>
            <w:vMerge w:val="restar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8C0816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1 601,448</w:t>
            </w:r>
          </w:p>
        </w:tc>
        <w:tc>
          <w:tcPr>
            <w:tcW w:w="1132" w:type="dxa"/>
            <w:tcBorders>
              <w:top w:val="nil"/>
              <w:bottom w:val="nil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nil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</w:tr>
      <w:tr w:rsidR="00763157" w:rsidRPr="004A5086" w:rsidTr="00917A42">
        <w:tblPrEx>
          <w:tblBorders>
            <w:insideH w:val="none" w:sz="0" w:space="0" w:color="auto"/>
          </w:tblBorders>
        </w:tblPrEx>
        <w:tc>
          <w:tcPr>
            <w:tcW w:w="568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бюджет Великого Новгорода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6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C24D6D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1E33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3 859,531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</w:tcBorders>
          </w:tcPr>
          <w:p w:rsidR="00763157" w:rsidRPr="004A5086" w:rsidRDefault="00763157" w:rsidP="002763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4A508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 w:rsidRPr="004A5086">
              <w:rPr>
                <w:rFonts w:ascii="Times New Roman" w:hAnsi="Times New Roman"/>
                <w:sz w:val="16"/>
                <w:szCs w:val="16"/>
                <w:lang w:eastAsia="ru-RU"/>
              </w:rPr>
              <w:t>";</w:t>
            </w:r>
          </w:p>
        </w:tc>
      </w:tr>
    </w:tbl>
    <w:p w:rsidR="00AC047B" w:rsidRPr="00E50651" w:rsidRDefault="00C24D6D" w:rsidP="00C24D6D">
      <w:pPr>
        <w:spacing w:before="120"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позиции "Итого" </w:t>
      </w:r>
      <w:r w:rsidR="00B86570" w:rsidRPr="00E50651">
        <w:rPr>
          <w:rFonts w:ascii="Times New Roman" w:eastAsia="Times New Roman" w:hAnsi="Times New Roman"/>
          <w:sz w:val="26"/>
          <w:szCs w:val="26"/>
          <w:lang w:eastAsia="ru-RU"/>
        </w:rPr>
        <w:t>в графе 15 цифры "</w:t>
      </w: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>4 871 053,295</w:t>
      </w:r>
      <w:r w:rsidR="00B86570" w:rsidRPr="00E50651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="009251E3" w:rsidRPr="00E5065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> 982 170,854".</w:t>
      </w:r>
    </w:p>
    <w:p w:rsidR="00B86570" w:rsidRPr="00E50651" w:rsidRDefault="00B86570" w:rsidP="00CE2840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>4. В подпрограмме "Организация отдыха, оздоровления и занятости детей и подростков в каникулярное время":</w:t>
      </w:r>
    </w:p>
    <w:p w:rsidR="00B86570" w:rsidRPr="00E50651" w:rsidRDefault="00B86570" w:rsidP="00B86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651">
        <w:rPr>
          <w:rFonts w:ascii="Times New Roman" w:eastAsia="Times New Roman" w:hAnsi="Times New Roman" w:cs="Arial"/>
          <w:sz w:val="26"/>
          <w:szCs w:val="26"/>
          <w:lang w:eastAsia="ru-RU"/>
        </w:rPr>
        <w:t>4.1. В Паспорте подпрограммы в позиции "Объемы и источники финансирования подпрограммы в целом и п</w:t>
      </w:r>
      <w:r w:rsidR="008D2A05" w:rsidRPr="00E50651">
        <w:rPr>
          <w:rFonts w:ascii="Times New Roman" w:eastAsia="Times New Roman" w:hAnsi="Times New Roman" w:cs="Arial"/>
          <w:sz w:val="26"/>
          <w:szCs w:val="26"/>
          <w:lang w:eastAsia="ru-RU"/>
        </w:rPr>
        <w:t>о годам реализации" строки "2025</w:t>
      </w:r>
      <w:r w:rsidR="00C073A4" w:rsidRPr="00E5065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" </w:t>
      </w:r>
      <w:r w:rsidRPr="00E50651">
        <w:rPr>
          <w:rFonts w:ascii="Times New Roman" w:eastAsia="Times New Roman" w:hAnsi="Times New Roman" w:cs="Arial"/>
          <w:sz w:val="26"/>
          <w:szCs w:val="26"/>
          <w:lang w:eastAsia="ru-RU"/>
        </w:rPr>
        <w:t>и "Всего" изложить в следующей редакции:</w:t>
      </w:r>
    </w:p>
    <w:tbl>
      <w:tblPr>
        <w:tblpPr w:leftFromText="180" w:rightFromText="180" w:vertAnchor="text" w:tblpY="1"/>
        <w:tblOverlap w:val="never"/>
        <w:tblW w:w="15964" w:type="dxa"/>
        <w:tblLayout w:type="fixed"/>
        <w:tblLook w:val="01E0" w:firstRow="1" w:lastRow="1" w:firstColumn="1" w:lastColumn="1" w:noHBand="0" w:noVBand="0"/>
      </w:tblPr>
      <w:tblGrid>
        <w:gridCol w:w="4237"/>
        <w:gridCol w:w="11727"/>
      </w:tblGrid>
      <w:tr w:rsidR="00B86570" w:rsidRPr="00E50651" w:rsidTr="00877644">
        <w:trPr>
          <w:trHeight w:val="1161"/>
        </w:trPr>
        <w:tc>
          <w:tcPr>
            <w:tcW w:w="4237" w:type="dxa"/>
          </w:tcPr>
          <w:p w:rsidR="00B86570" w:rsidRPr="00E50651" w:rsidRDefault="00B86570" w:rsidP="00FA59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1727" w:type="dxa"/>
          </w:tcPr>
          <w:tbl>
            <w:tblPr>
              <w:tblpPr w:leftFromText="180" w:rightFromText="180" w:vertAnchor="text" w:horzAnchor="margin" w:tblpY="-262"/>
              <w:tblOverlap w:val="never"/>
              <w:tblW w:w="11471" w:type="dxa"/>
              <w:tblInd w:w="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09"/>
              <w:gridCol w:w="1660"/>
              <w:gridCol w:w="2062"/>
              <w:gridCol w:w="2039"/>
              <w:gridCol w:w="2410"/>
              <w:gridCol w:w="2191"/>
            </w:tblGrid>
            <w:tr w:rsidR="00B86570" w:rsidRPr="00E50651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E50651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</w:p>
              </w:tc>
              <w:tc>
                <w:tcPr>
                  <w:tcW w:w="1660" w:type="dxa"/>
                </w:tcPr>
                <w:p w:rsidR="00B86570" w:rsidRPr="00E50651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</w:t>
                  </w:r>
                </w:p>
              </w:tc>
              <w:tc>
                <w:tcPr>
                  <w:tcW w:w="2062" w:type="dxa"/>
                </w:tcPr>
                <w:p w:rsidR="00B86570" w:rsidRPr="00E50651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</w:t>
                  </w:r>
                </w:p>
              </w:tc>
              <w:tc>
                <w:tcPr>
                  <w:tcW w:w="2039" w:type="dxa"/>
                </w:tcPr>
                <w:p w:rsidR="00B86570" w:rsidRPr="00E50651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</w:t>
                  </w:r>
                </w:p>
              </w:tc>
              <w:tc>
                <w:tcPr>
                  <w:tcW w:w="2410" w:type="dxa"/>
                </w:tcPr>
                <w:p w:rsidR="00B86570" w:rsidRPr="00E50651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</w:t>
                  </w:r>
                </w:p>
              </w:tc>
              <w:tc>
                <w:tcPr>
                  <w:tcW w:w="2191" w:type="dxa"/>
                </w:tcPr>
                <w:p w:rsidR="00B86570" w:rsidRPr="00E50651" w:rsidRDefault="00B86570" w:rsidP="00FA590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</w:t>
                  </w:r>
                </w:p>
              </w:tc>
            </w:tr>
            <w:tr w:rsidR="00B86570" w:rsidRPr="00E50651" w:rsidTr="00877644">
              <w:trPr>
                <w:trHeight w:val="27"/>
              </w:trPr>
              <w:tc>
                <w:tcPr>
                  <w:tcW w:w="1109" w:type="dxa"/>
                </w:tcPr>
                <w:p w:rsidR="00B86570" w:rsidRPr="00E50651" w:rsidRDefault="00C073A4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8D2A05"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2025</w:t>
                  </w:r>
                </w:p>
              </w:tc>
              <w:tc>
                <w:tcPr>
                  <w:tcW w:w="1660" w:type="dxa"/>
                </w:tcPr>
                <w:p w:rsidR="00B86570" w:rsidRPr="00E50651" w:rsidRDefault="00C073A4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49 560,100</w:t>
                  </w:r>
                </w:p>
              </w:tc>
              <w:tc>
                <w:tcPr>
                  <w:tcW w:w="2062" w:type="dxa"/>
                </w:tcPr>
                <w:p w:rsidR="00B86570" w:rsidRPr="00E50651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945,600</w:t>
                  </w:r>
                </w:p>
              </w:tc>
              <w:tc>
                <w:tcPr>
                  <w:tcW w:w="2039" w:type="dxa"/>
                </w:tcPr>
                <w:p w:rsidR="00B86570" w:rsidRPr="00E50651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-</w:t>
                  </w:r>
                </w:p>
              </w:tc>
              <w:tc>
                <w:tcPr>
                  <w:tcW w:w="2410" w:type="dxa"/>
                </w:tcPr>
                <w:p w:rsidR="00B86570" w:rsidRPr="00E50651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35 700,000</w:t>
                  </w:r>
                </w:p>
              </w:tc>
              <w:tc>
                <w:tcPr>
                  <w:tcW w:w="2191" w:type="dxa"/>
                </w:tcPr>
                <w:p w:rsidR="00B86570" w:rsidRPr="00E50651" w:rsidRDefault="00C073A4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86 205,700";</w:t>
                  </w:r>
                </w:p>
              </w:tc>
            </w:tr>
            <w:tr w:rsidR="00B86570" w:rsidRPr="00E50651" w:rsidTr="00877644">
              <w:trPr>
                <w:trHeight w:val="159"/>
              </w:trPr>
              <w:tc>
                <w:tcPr>
                  <w:tcW w:w="1109" w:type="dxa"/>
                </w:tcPr>
                <w:p w:rsidR="00B86570" w:rsidRPr="00E50651" w:rsidRDefault="00C073A4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</w:t>
                  </w:r>
                  <w:r w:rsidR="00B86570"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Всего</w:t>
                  </w:r>
                </w:p>
              </w:tc>
              <w:tc>
                <w:tcPr>
                  <w:tcW w:w="1660" w:type="dxa"/>
                </w:tcPr>
                <w:p w:rsidR="00B86570" w:rsidRPr="00E50651" w:rsidRDefault="00C073A4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522 876,312</w:t>
                  </w:r>
                </w:p>
              </w:tc>
              <w:tc>
                <w:tcPr>
                  <w:tcW w:w="2062" w:type="dxa"/>
                </w:tcPr>
                <w:p w:rsidR="00B86570" w:rsidRPr="00E50651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22 372,911</w:t>
                  </w:r>
                </w:p>
              </w:tc>
              <w:tc>
                <w:tcPr>
                  <w:tcW w:w="2039" w:type="dxa"/>
                </w:tcPr>
                <w:p w:rsidR="00B86570" w:rsidRPr="00E50651" w:rsidRDefault="00B8657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63 373,100</w:t>
                  </w:r>
                </w:p>
              </w:tc>
              <w:tc>
                <w:tcPr>
                  <w:tcW w:w="2410" w:type="dxa"/>
                </w:tcPr>
                <w:p w:rsidR="00B86570" w:rsidRPr="00E50651" w:rsidRDefault="00917750" w:rsidP="00FA590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535 553,000</w:t>
                  </w:r>
                </w:p>
              </w:tc>
              <w:tc>
                <w:tcPr>
                  <w:tcW w:w="2191" w:type="dxa"/>
                </w:tcPr>
                <w:p w:rsidR="00B86570" w:rsidRPr="00E50651" w:rsidRDefault="00B86570" w:rsidP="00C073A4">
                  <w:pPr>
                    <w:spacing w:after="4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1</w:t>
                  </w:r>
                  <w:r w:rsidR="00C073A4"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 144 175,323</w:t>
                  </w:r>
                  <w:r w:rsidRPr="00E50651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";</w:t>
                  </w:r>
                </w:p>
              </w:tc>
            </w:tr>
          </w:tbl>
          <w:p w:rsidR="00B86570" w:rsidRPr="00E50651" w:rsidRDefault="00B86570" w:rsidP="00FA5904">
            <w:pPr>
              <w:autoSpaceDE w:val="0"/>
              <w:autoSpaceDN w:val="0"/>
              <w:adjustRightInd w:val="0"/>
              <w:spacing w:after="0" w:line="240" w:lineRule="auto"/>
              <w:ind w:left="-108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</w:tr>
    </w:tbl>
    <w:p w:rsidR="00B86570" w:rsidRPr="00E50651" w:rsidRDefault="00917750" w:rsidP="00917750">
      <w:pPr>
        <w:pStyle w:val="ConsPlusNonformat"/>
        <w:widowControl w:val="0"/>
        <w:spacing w:before="120" w:line="36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651">
        <w:rPr>
          <w:rFonts w:ascii="Times New Roman" w:hAnsi="Times New Roman"/>
          <w:sz w:val="26"/>
          <w:szCs w:val="26"/>
          <w:lang w:eastAsia="ru-RU"/>
        </w:rPr>
        <w:tab/>
      </w:r>
      <w:r w:rsidR="00B86570" w:rsidRPr="00E50651">
        <w:rPr>
          <w:rFonts w:ascii="Times New Roman" w:hAnsi="Times New Roman"/>
          <w:sz w:val="26"/>
          <w:szCs w:val="26"/>
          <w:lang w:eastAsia="ru-RU"/>
        </w:rPr>
        <w:t>4.2. В разделе "Перечень мероприятий подпрограммы":</w:t>
      </w:r>
    </w:p>
    <w:p w:rsidR="002A7BE4" w:rsidRPr="00E50651" w:rsidRDefault="002A7BE4" w:rsidP="002A7BE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>в подразделе 1 в позиции, касающейся бюджета Великого Новгорода, в графе 15 цифры "</w:t>
      </w:r>
      <w:r w:rsidRPr="00E50651">
        <w:rPr>
          <w:rFonts w:ascii="Times New Roman" w:eastAsiaTheme="minorHAnsi" w:hAnsi="Times New Roman"/>
          <w:sz w:val="26"/>
          <w:szCs w:val="26"/>
        </w:rPr>
        <w:t>23 182,100</w:t>
      </w: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"21 747,000";</w:t>
      </w:r>
    </w:p>
    <w:p w:rsidR="002A7BE4" w:rsidRPr="00E50651" w:rsidRDefault="002A7BE4" w:rsidP="002A7B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651">
        <w:rPr>
          <w:rFonts w:ascii="Times New Roman" w:hAnsi="Times New Roman"/>
          <w:sz w:val="26"/>
          <w:szCs w:val="26"/>
          <w:lang w:eastAsia="ru-RU"/>
        </w:rPr>
        <w:lastRenderedPageBreak/>
        <w:t>в пункте 1.1 в графе 15 цифры "</w:t>
      </w:r>
      <w:r w:rsidRPr="00E50651">
        <w:rPr>
          <w:rFonts w:ascii="Times New Roman" w:eastAsiaTheme="minorHAnsi" w:hAnsi="Times New Roman"/>
          <w:sz w:val="26"/>
          <w:szCs w:val="26"/>
        </w:rPr>
        <w:t>14</w:t>
      </w:r>
      <w:r w:rsidRPr="00E50651">
        <w:rPr>
          <w:rFonts w:ascii="Times New Roman" w:eastAsiaTheme="minorHAnsi" w:hAnsi="Times New Roman"/>
          <w:sz w:val="26"/>
          <w:szCs w:val="26"/>
          <w:lang w:val="en-US"/>
        </w:rPr>
        <w:t> </w:t>
      </w:r>
      <w:r w:rsidRPr="00E50651">
        <w:rPr>
          <w:rFonts w:ascii="Times New Roman" w:eastAsiaTheme="minorHAnsi" w:hAnsi="Times New Roman"/>
          <w:sz w:val="26"/>
          <w:szCs w:val="26"/>
        </w:rPr>
        <w:t>160,700</w:t>
      </w:r>
      <w:r w:rsidRPr="00E50651">
        <w:rPr>
          <w:rFonts w:ascii="Times New Roman" w:hAnsi="Times New Roman"/>
          <w:sz w:val="26"/>
          <w:szCs w:val="26"/>
          <w:lang w:eastAsia="ru-RU"/>
        </w:rPr>
        <w:t>" заменить цифрами "12 725,600";</w:t>
      </w:r>
    </w:p>
    <w:p w:rsidR="00B86570" w:rsidRPr="00E50651" w:rsidRDefault="002A7BE4" w:rsidP="002A7BE4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 xml:space="preserve">в позиции "Итого" </w:t>
      </w:r>
      <w:r w:rsidR="00B86570" w:rsidRPr="00E50651">
        <w:rPr>
          <w:rFonts w:ascii="Times New Roman" w:eastAsia="Times New Roman" w:hAnsi="Times New Roman"/>
          <w:sz w:val="26"/>
          <w:szCs w:val="26"/>
          <w:lang w:eastAsia="ru-RU"/>
        </w:rPr>
        <w:t>в графе 15 цифры "</w:t>
      </w: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>87 640,800</w:t>
      </w:r>
      <w:r w:rsidR="00B86570" w:rsidRPr="00E50651">
        <w:rPr>
          <w:rFonts w:ascii="Times New Roman" w:eastAsia="Times New Roman" w:hAnsi="Times New Roman"/>
          <w:sz w:val="26"/>
          <w:szCs w:val="26"/>
          <w:lang w:eastAsia="ru-RU"/>
        </w:rPr>
        <w:t>" заменить цифрами "</w:t>
      </w: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>86 205,700".</w:t>
      </w:r>
    </w:p>
    <w:p w:rsidR="00B86570" w:rsidRPr="004A5086" w:rsidRDefault="00B86570" w:rsidP="00792944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50651">
        <w:rPr>
          <w:rFonts w:ascii="Times New Roman" w:eastAsia="Times New Roman" w:hAnsi="Times New Roman"/>
          <w:sz w:val="26"/>
          <w:szCs w:val="26"/>
          <w:lang w:eastAsia="ru-RU"/>
        </w:rPr>
        <w:t>5. В подпрограмме "Обеспечение реализации муниципальной программы Великого</w:t>
      </w: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Новгорода "Развитие муниципальной системы образования Великого Новгорода":</w:t>
      </w:r>
    </w:p>
    <w:p w:rsidR="00B86570" w:rsidRPr="004A5086" w:rsidRDefault="00B86570" w:rsidP="00B865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4A5086">
        <w:rPr>
          <w:rFonts w:ascii="Times New Roman" w:eastAsia="Times New Roman" w:hAnsi="Times New Roman"/>
          <w:sz w:val="26"/>
          <w:szCs w:val="26"/>
          <w:lang w:eastAsia="ru-RU"/>
        </w:rPr>
        <w:t>5.1.</w:t>
      </w:r>
      <w:r w:rsidRPr="004A508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r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В Паспорте подпрограммы в позиции "Объемы и источники финансирования подпрограммы в целом и п</w:t>
      </w:r>
      <w:r w:rsidR="00792944"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о г</w:t>
      </w:r>
      <w:r w:rsidR="00E6497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одам реализации" строки </w:t>
      </w:r>
      <w:r w:rsidR="00792944"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"2025</w:t>
      </w:r>
      <w:r w:rsidR="00E6497C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</w:t>
      </w:r>
      <w:r w:rsidRPr="004A5086">
        <w:rPr>
          <w:rFonts w:ascii="Times New Roman" w:eastAsia="Times New Roman" w:hAnsi="Times New Roman" w:cs="Arial"/>
          <w:sz w:val="26"/>
          <w:szCs w:val="26"/>
          <w:lang w:eastAsia="ru-RU"/>
        </w:rPr>
        <w:t>и "Всего" изложить в следующей редакции:</w:t>
      </w:r>
    </w:p>
    <w:p w:rsidR="00961A4F" w:rsidRPr="004A5086" w:rsidRDefault="00961A4F" w:rsidP="007C246D">
      <w:pPr>
        <w:pStyle w:val="ConsPlusNonformat"/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right" w:tblpY="-179"/>
        <w:tblOverlap w:val="never"/>
        <w:tblW w:w="114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1660"/>
        <w:gridCol w:w="2062"/>
        <w:gridCol w:w="2039"/>
        <w:gridCol w:w="2410"/>
        <w:gridCol w:w="2191"/>
      </w:tblGrid>
      <w:tr w:rsidR="007C246D" w:rsidRPr="00E50651" w:rsidTr="007C246D">
        <w:trPr>
          <w:trHeight w:val="27"/>
        </w:trPr>
        <w:tc>
          <w:tcPr>
            <w:tcW w:w="1109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60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062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039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0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191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</w:tr>
      <w:tr w:rsidR="007C246D" w:rsidRPr="00E50651" w:rsidTr="007C246D">
        <w:trPr>
          <w:trHeight w:val="27"/>
        </w:trPr>
        <w:tc>
          <w:tcPr>
            <w:tcW w:w="1109" w:type="dxa"/>
          </w:tcPr>
          <w:p w:rsidR="007C246D" w:rsidRPr="00E50651" w:rsidRDefault="00E6497C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</w:t>
            </w:r>
            <w:r w:rsidR="007C246D"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1660" w:type="dxa"/>
          </w:tcPr>
          <w:p w:rsidR="007C246D" w:rsidRPr="00E50651" w:rsidRDefault="007C246D" w:rsidP="00E6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89</w:t>
            </w:r>
            <w:r w:rsidR="00E6497C"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741,900</w:t>
            </w:r>
          </w:p>
        </w:tc>
        <w:tc>
          <w:tcPr>
            <w:tcW w:w="2062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13 471,800</w:t>
            </w:r>
          </w:p>
        </w:tc>
        <w:tc>
          <w:tcPr>
            <w:tcW w:w="2039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91" w:type="dxa"/>
          </w:tcPr>
          <w:p w:rsidR="007C246D" w:rsidRPr="00E50651" w:rsidRDefault="007C246D" w:rsidP="00E6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103</w:t>
            </w:r>
            <w:r w:rsidR="00E6497C"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213,700";</w:t>
            </w:r>
          </w:p>
        </w:tc>
      </w:tr>
      <w:tr w:rsidR="007C246D" w:rsidRPr="00E50651" w:rsidTr="007C246D">
        <w:trPr>
          <w:trHeight w:val="159"/>
        </w:trPr>
        <w:tc>
          <w:tcPr>
            <w:tcW w:w="1109" w:type="dxa"/>
          </w:tcPr>
          <w:p w:rsidR="007C246D" w:rsidRPr="00E50651" w:rsidRDefault="00E6497C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</w:t>
            </w:r>
            <w:r w:rsidR="007C246D"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60" w:type="dxa"/>
          </w:tcPr>
          <w:p w:rsidR="007C246D" w:rsidRPr="00E50651" w:rsidRDefault="007C246D" w:rsidP="00E6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706</w:t>
            </w:r>
            <w:r w:rsidR="00E6497C"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263,930</w:t>
            </w:r>
          </w:p>
        </w:tc>
        <w:tc>
          <w:tcPr>
            <w:tcW w:w="2062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139 464,033</w:t>
            </w:r>
          </w:p>
        </w:tc>
        <w:tc>
          <w:tcPr>
            <w:tcW w:w="2039" w:type="dxa"/>
          </w:tcPr>
          <w:p w:rsidR="007C246D" w:rsidRPr="00E50651" w:rsidRDefault="007C246D" w:rsidP="007C24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410" w:type="dxa"/>
          </w:tcPr>
          <w:p w:rsidR="007C246D" w:rsidRPr="00E50651" w:rsidRDefault="007C246D" w:rsidP="007C246D">
            <w:pPr>
              <w:tabs>
                <w:tab w:val="left" w:pos="300"/>
                <w:tab w:val="center" w:pos="988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2191" w:type="dxa"/>
          </w:tcPr>
          <w:p w:rsidR="007C246D" w:rsidRPr="00E50651" w:rsidRDefault="000668DF" w:rsidP="00E6497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845</w:t>
            </w:r>
            <w:r w:rsidR="00E6497C"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727,963</w:t>
            </w:r>
            <w:r w:rsidR="007C246D" w:rsidRPr="00E506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";</w:t>
            </w:r>
          </w:p>
        </w:tc>
      </w:tr>
    </w:tbl>
    <w:p w:rsidR="007C246D" w:rsidRPr="00E50651" w:rsidRDefault="007C246D" w:rsidP="00060D39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C246D" w:rsidRPr="00E50651" w:rsidRDefault="007C246D" w:rsidP="00E6497C">
      <w:pPr>
        <w:pStyle w:val="ConsPlusNonformat"/>
        <w:widowControl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6497C" w:rsidRPr="00E50651" w:rsidRDefault="00B86570" w:rsidP="00FF76F4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651">
        <w:rPr>
          <w:rFonts w:ascii="Times New Roman" w:hAnsi="Times New Roman" w:cs="Times New Roman"/>
          <w:sz w:val="26"/>
          <w:szCs w:val="26"/>
        </w:rPr>
        <w:t xml:space="preserve">5.2. </w:t>
      </w:r>
      <w:r w:rsidR="00060D39" w:rsidRPr="00E50651">
        <w:rPr>
          <w:rFonts w:ascii="Times New Roman" w:hAnsi="Times New Roman"/>
          <w:sz w:val="26"/>
          <w:szCs w:val="26"/>
          <w:lang w:eastAsia="ru-RU"/>
        </w:rPr>
        <w:t>В разделе "Перечень мероприятий подпрограммы":</w:t>
      </w:r>
    </w:p>
    <w:p w:rsidR="00E6497C" w:rsidRPr="00E50651" w:rsidRDefault="00E6497C" w:rsidP="00FF76F4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651">
        <w:rPr>
          <w:rFonts w:ascii="Times New Roman" w:hAnsi="Times New Roman"/>
          <w:sz w:val="26"/>
          <w:szCs w:val="26"/>
          <w:lang w:eastAsia="ru-RU"/>
        </w:rPr>
        <w:t xml:space="preserve">в </w:t>
      </w:r>
      <w:r w:rsidR="00FF76F4" w:rsidRPr="00E50651">
        <w:rPr>
          <w:rFonts w:ascii="Times New Roman" w:hAnsi="Times New Roman" w:cs="Times New Roman"/>
          <w:sz w:val="26"/>
          <w:szCs w:val="26"/>
        </w:rPr>
        <w:t>подразд</w:t>
      </w:r>
      <w:r w:rsidR="00184D07" w:rsidRPr="00E50651">
        <w:rPr>
          <w:rFonts w:ascii="Times New Roman" w:hAnsi="Times New Roman" w:cs="Times New Roman"/>
          <w:sz w:val="26"/>
          <w:szCs w:val="26"/>
        </w:rPr>
        <w:t>ел</w:t>
      </w:r>
      <w:r w:rsidRPr="00E50651">
        <w:rPr>
          <w:rFonts w:ascii="Times New Roman" w:hAnsi="Times New Roman" w:cs="Times New Roman"/>
          <w:sz w:val="26"/>
          <w:szCs w:val="26"/>
        </w:rPr>
        <w:t>е</w:t>
      </w:r>
      <w:r w:rsidR="00184D07" w:rsidRPr="00E50651">
        <w:rPr>
          <w:rFonts w:ascii="Times New Roman" w:hAnsi="Times New Roman" w:cs="Times New Roman"/>
          <w:sz w:val="26"/>
          <w:szCs w:val="26"/>
        </w:rPr>
        <w:t xml:space="preserve"> 3</w:t>
      </w:r>
      <w:r w:rsidRPr="00E50651">
        <w:rPr>
          <w:rFonts w:ascii="Times New Roman" w:hAnsi="Times New Roman" w:cs="Times New Roman"/>
          <w:sz w:val="26"/>
          <w:szCs w:val="26"/>
        </w:rPr>
        <w:t xml:space="preserve"> </w:t>
      </w:r>
      <w:r w:rsidRPr="00E50651">
        <w:rPr>
          <w:rFonts w:ascii="Times New Roman" w:hAnsi="Times New Roman"/>
          <w:sz w:val="26"/>
          <w:szCs w:val="26"/>
          <w:lang w:eastAsia="ru-RU"/>
        </w:rPr>
        <w:t>в позиции, касающейся бюджета Великого Новгорода, в графе 15 цифры "</w:t>
      </w:r>
      <w:r w:rsidRPr="00E50651">
        <w:rPr>
          <w:rFonts w:ascii="Times New Roman" w:eastAsiaTheme="minorHAnsi" w:hAnsi="Times New Roman"/>
          <w:sz w:val="26"/>
          <w:szCs w:val="26"/>
        </w:rPr>
        <w:t>9 910,200</w:t>
      </w:r>
      <w:r w:rsidRPr="00E50651">
        <w:rPr>
          <w:rFonts w:ascii="Times New Roman" w:hAnsi="Times New Roman"/>
          <w:sz w:val="26"/>
          <w:szCs w:val="26"/>
          <w:lang w:eastAsia="ru-RU"/>
        </w:rPr>
        <w:t>" заменить цифрами "9 986,200";</w:t>
      </w:r>
    </w:p>
    <w:p w:rsidR="00E6497C" w:rsidRPr="00E50651" w:rsidRDefault="00E6497C" w:rsidP="00E6497C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E50651">
        <w:rPr>
          <w:rFonts w:ascii="Times New Roman" w:hAnsi="Times New Roman" w:cs="Times New Roman"/>
          <w:sz w:val="26"/>
          <w:szCs w:val="26"/>
        </w:rPr>
        <w:t xml:space="preserve">в </w:t>
      </w:r>
      <w:r w:rsidR="00FF76F4" w:rsidRPr="00E50651">
        <w:rPr>
          <w:rFonts w:ascii="Times New Roman" w:hAnsi="Times New Roman" w:cs="Times New Roman"/>
          <w:sz w:val="26"/>
          <w:szCs w:val="26"/>
        </w:rPr>
        <w:t>пункт</w:t>
      </w:r>
      <w:r w:rsidRPr="00E50651">
        <w:rPr>
          <w:rFonts w:ascii="Times New Roman" w:hAnsi="Times New Roman" w:cs="Times New Roman"/>
          <w:sz w:val="26"/>
          <w:szCs w:val="26"/>
        </w:rPr>
        <w:t>е</w:t>
      </w:r>
      <w:r w:rsidR="00184D07" w:rsidRPr="00E50651">
        <w:rPr>
          <w:rFonts w:ascii="Times New Roman" w:hAnsi="Times New Roman" w:cs="Times New Roman"/>
          <w:sz w:val="26"/>
          <w:szCs w:val="26"/>
        </w:rPr>
        <w:t xml:space="preserve"> 3</w:t>
      </w:r>
      <w:r w:rsidR="00FF76F4" w:rsidRPr="00E50651">
        <w:rPr>
          <w:rFonts w:ascii="Times New Roman" w:hAnsi="Times New Roman" w:cs="Times New Roman"/>
          <w:sz w:val="26"/>
          <w:szCs w:val="26"/>
        </w:rPr>
        <w:t>.1</w:t>
      </w:r>
      <w:r w:rsidR="004A29A5" w:rsidRPr="00E50651">
        <w:rPr>
          <w:rFonts w:ascii="Times New Roman" w:hAnsi="Times New Roman" w:cs="Times New Roman"/>
          <w:sz w:val="26"/>
          <w:szCs w:val="26"/>
        </w:rPr>
        <w:t xml:space="preserve"> </w:t>
      </w:r>
      <w:r w:rsidRPr="00E50651">
        <w:rPr>
          <w:rFonts w:ascii="Times New Roman" w:hAnsi="Times New Roman"/>
          <w:sz w:val="26"/>
          <w:szCs w:val="26"/>
          <w:lang w:eastAsia="ru-RU"/>
        </w:rPr>
        <w:t>в графе 15 цифры "</w:t>
      </w:r>
      <w:r w:rsidRPr="00E50651">
        <w:rPr>
          <w:rFonts w:ascii="Times New Roman" w:eastAsiaTheme="minorHAnsi" w:hAnsi="Times New Roman"/>
          <w:sz w:val="26"/>
          <w:szCs w:val="26"/>
        </w:rPr>
        <w:t>2 128,000</w:t>
      </w:r>
      <w:r w:rsidRPr="00E50651">
        <w:rPr>
          <w:rFonts w:ascii="Times New Roman" w:hAnsi="Times New Roman"/>
          <w:sz w:val="26"/>
          <w:szCs w:val="26"/>
          <w:lang w:eastAsia="ru-RU"/>
        </w:rPr>
        <w:t>" заменить цифрами "2 204,000";</w:t>
      </w:r>
    </w:p>
    <w:p w:rsidR="003477A8" w:rsidRPr="00E6497C" w:rsidRDefault="00E6497C" w:rsidP="00E6497C">
      <w:pPr>
        <w:pStyle w:val="ConsPlusNonformat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50651">
        <w:rPr>
          <w:rFonts w:ascii="Times New Roman" w:hAnsi="Times New Roman"/>
          <w:sz w:val="26"/>
          <w:szCs w:val="26"/>
          <w:lang w:eastAsia="ru-RU"/>
        </w:rPr>
        <w:t xml:space="preserve">в позиции "Итого" </w:t>
      </w:r>
      <w:r w:rsidR="003477A8" w:rsidRPr="00E50651">
        <w:rPr>
          <w:rFonts w:ascii="Times New Roman" w:hAnsi="Times New Roman"/>
          <w:sz w:val="26"/>
          <w:szCs w:val="26"/>
          <w:lang w:eastAsia="ru-RU"/>
        </w:rPr>
        <w:t>в графе 15 цифры "</w:t>
      </w:r>
      <w:r w:rsidRPr="00E50651">
        <w:rPr>
          <w:rFonts w:ascii="Times New Roman" w:hAnsi="Times New Roman"/>
          <w:sz w:val="26"/>
          <w:szCs w:val="26"/>
          <w:lang w:eastAsia="ru-RU"/>
        </w:rPr>
        <w:t>103 137,700</w:t>
      </w:r>
      <w:r w:rsidR="003477A8" w:rsidRPr="00E50651">
        <w:rPr>
          <w:rFonts w:ascii="Times New Roman" w:hAnsi="Times New Roman"/>
          <w:sz w:val="26"/>
          <w:szCs w:val="26"/>
          <w:lang w:eastAsia="ru-RU"/>
        </w:rPr>
        <w:t>" заменить цифрами "</w:t>
      </w:r>
      <w:r w:rsidR="002F4B15" w:rsidRPr="00E50651">
        <w:rPr>
          <w:rFonts w:ascii="Times New Roman" w:hAnsi="Times New Roman"/>
          <w:sz w:val="26"/>
          <w:szCs w:val="26"/>
          <w:lang w:eastAsia="ru-RU"/>
        </w:rPr>
        <w:t>103</w:t>
      </w:r>
      <w:r w:rsidRPr="00E50651">
        <w:rPr>
          <w:rFonts w:ascii="Times New Roman" w:hAnsi="Times New Roman"/>
          <w:sz w:val="26"/>
          <w:szCs w:val="26"/>
          <w:lang w:eastAsia="ru-RU"/>
        </w:rPr>
        <w:t> 213,700".</w:t>
      </w:r>
    </w:p>
    <w:p w:rsidR="00B86570" w:rsidRPr="00495912" w:rsidRDefault="00B86570" w:rsidP="00B86570">
      <w:pPr>
        <w:autoSpaceDE w:val="0"/>
        <w:autoSpaceDN w:val="0"/>
        <w:adjustRightInd w:val="0"/>
        <w:spacing w:before="120" w:after="0" w:line="360" w:lineRule="auto"/>
        <w:jc w:val="center"/>
        <w:outlineLvl w:val="0"/>
        <w:rPr>
          <w:rFonts w:ascii="Times New Roman" w:eastAsia="Times New Roman" w:hAnsi="Times New Roman"/>
          <w:sz w:val="26"/>
          <w:szCs w:val="26"/>
          <w:lang w:eastAsia="ru-RU"/>
        </w:rPr>
      </w:pPr>
      <w:r w:rsidRPr="004A5086">
        <w:rPr>
          <w:rFonts w:ascii="Times New Roman" w:hAnsi="Times New Roman"/>
          <w:sz w:val="26"/>
          <w:szCs w:val="26"/>
        </w:rPr>
        <w:t>______________________</w:t>
      </w:r>
    </w:p>
    <w:p w:rsidR="00B86570" w:rsidRPr="00E65E63" w:rsidRDefault="00B86570" w:rsidP="00B86570">
      <w:pPr>
        <w:autoSpaceDE w:val="0"/>
        <w:autoSpaceDN w:val="0"/>
        <w:adjustRightInd w:val="0"/>
        <w:spacing w:before="120" w:after="0" w:line="360" w:lineRule="auto"/>
        <w:ind w:firstLine="709"/>
        <w:jc w:val="both"/>
        <w:outlineLvl w:val="0"/>
        <w:rPr>
          <w:sz w:val="2"/>
          <w:szCs w:val="2"/>
        </w:rPr>
      </w:pPr>
    </w:p>
    <w:p w:rsidR="00134C05" w:rsidRDefault="00134C05"/>
    <w:sectPr w:rsidR="00134C05" w:rsidSect="00917A42">
      <w:headerReference w:type="even" r:id="rId10"/>
      <w:headerReference w:type="default" r:id="rId11"/>
      <w:footnotePr>
        <w:numStart w:val="2"/>
      </w:footnotePr>
      <w:pgSz w:w="16838" w:h="11906" w:orient="landscape" w:code="9"/>
      <w:pgMar w:top="1701" w:right="567" w:bottom="567" w:left="567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32" w:rsidRDefault="00C72832">
      <w:pPr>
        <w:spacing w:after="0" w:line="240" w:lineRule="auto"/>
      </w:pPr>
      <w:r>
        <w:separator/>
      </w:r>
    </w:p>
  </w:endnote>
  <w:endnote w:type="continuationSeparator" w:id="0">
    <w:p w:rsidR="00C72832" w:rsidRDefault="00C7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32" w:rsidRDefault="00C72832">
      <w:pPr>
        <w:spacing w:after="0" w:line="240" w:lineRule="auto"/>
      </w:pPr>
      <w:r>
        <w:separator/>
      </w:r>
    </w:p>
  </w:footnote>
  <w:footnote w:type="continuationSeparator" w:id="0">
    <w:p w:rsidR="00C72832" w:rsidRDefault="00C7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DD" w:rsidRDefault="007046DD" w:rsidP="00FA59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046DD" w:rsidRDefault="007046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6DD" w:rsidRPr="005B4C94" w:rsidRDefault="007046DD" w:rsidP="00FA5904">
    <w:pPr>
      <w:pStyle w:val="a3"/>
      <w:spacing w:after="0" w:line="240" w:lineRule="auto"/>
      <w:jc w:val="center"/>
      <w:rPr>
        <w:rFonts w:ascii="Times New Roman" w:hAnsi="Times New Roman"/>
        <w:sz w:val="24"/>
        <w:szCs w:val="24"/>
        <w:lang w:val="ru-RU"/>
      </w:rPr>
    </w:pPr>
    <w:r w:rsidRPr="005B4C94">
      <w:rPr>
        <w:rFonts w:ascii="Times New Roman" w:hAnsi="Times New Roman"/>
        <w:sz w:val="24"/>
        <w:szCs w:val="24"/>
      </w:rPr>
      <w:fldChar w:fldCharType="begin"/>
    </w:r>
    <w:r w:rsidRPr="005B4C94">
      <w:rPr>
        <w:rFonts w:ascii="Times New Roman" w:hAnsi="Times New Roman"/>
        <w:sz w:val="24"/>
        <w:szCs w:val="24"/>
      </w:rPr>
      <w:instrText>PAGE   \* MERGEFORMAT</w:instrText>
    </w:r>
    <w:r w:rsidRPr="005B4C94">
      <w:rPr>
        <w:rFonts w:ascii="Times New Roman" w:hAnsi="Times New Roman"/>
        <w:sz w:val="24"/>
        <w:szCs w:val="24"/>
      </w:rPr>
      <w:fldChar w:fldCharType="separate"/>
    </w:r>
    <w:r w:rsidR="00A90400" w:rsidRPr="00A90400">
      <w:rPr>
        <w:rFonts w:ascii="Times New Roman" w:hAnsi="Times New Roman"/>
        <w:noProof/>
        <w:sz w:val="24"/>
        <w:szCs w:val="24"/>
        <w:lang w:val="ru-RU"/>
      </w:rPr>
      <w:t>10</w:t>
    </w:r>
    <w:r w:rsidRPr="005B4C94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2B2B"/>
    <w:multiLevelType w:val="hybridMultilevel"/>
    <w:tmpl w:val="A14A004A"/>
    <w:lvl w:ilvl="0" w:tplc="A15CE3AC">
      <w:start w:val="1"/>
      <w:numFmt w:val="none"/>
      <w:lvlText w:val="2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B43EFE"/>
    <w:multiLevelType w:val="multilevel"/>
    <w:tmpl w:val="E7983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3A251F"/>
    <w:multiLevelType w:val="multilevel"/>
    <w:tmpl w:val="E5A46BE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E1D46"/>
    <w:multiLevelType w:val="multilevel"/>
    <w:tmpl w:val="4A889B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1CE81D87"/>
    <w:multiLevelType w:val="hybridMultilevel"/>
    <w:tmpl w:val="C4B4CA48"/>
    <w:lvl w:ilvl="0" w:tplc="CEA0534C">
      <w:start w:val="1"/>
      <w:numFmt w:val="decimal"/>
      <w:lvlText w:val="%1."/>
      <w:lvlJc w:val="left"/>
      <w:pPr>
        <w:ind w:left="1428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0115121"/>
    <w:multiLevelType w:val="hybridMultilevel"/>
    <w:tmpl w:val="EBBC3C26"/>
    <w:lvl w:ilvl="0" w:tplc="8C562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4FB6FDB"/>
    <w:multiLevelType w:val="multilevel"/>
    <w:tmpl w:val="4BAEA35E"/>
    <w:lvl w:ilvl="0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8008F"/>
    <w:multiLevelType w:val="hybridMultilevel"/>
    <w:tmpl w:val="4BAEA35E"/>
    <w:lvl w:ilvl="0" w:tplc="668EAAF8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2F78D6"/>
    <w:multiLevelType w:val="multilevel"/>
    <w:tmpl w:val="87846F08"/>
    <w:lvl w:ilvl="0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F044EE"/>
    <w:multiLevelType w:val="multilevel"/>
    <w:tmpl w:val="633EA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F740DB8"/>
    <w:multiLevelType w:val="hybridMultilevel"/>
    <w:tmpl w:val="E5A46BE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4651722"/>
    <w:multiLevelType w:val="hybridMultilevel"/>
    <w:tmpl w:val="979EF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022E9E"/>
    <w:multiLevelType w:val="hybridMultilevel"/>
    <w:tmpl w:val="1FC4F42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B10094A"/>
    <w:multiLevelType w:val="multilevel"/>
    <w:tmpl w:val="B37AD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82E67"/>
    <w:multiLevelType w:val="multilevel"/>
    <w:tmpl w:val="8CFC2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E332EC"/>
    <w:multiLevelType w:val="hybridMultilevel"/>
    <w:tmpl w:val="87846F08"/>
    <w:lvl w:ilvl="0" w:tplc="B6B01F0A">
      <w:start w:val="1"/>
      <w:numFmt w:val="none"/>
      <w:lvlText w:val="2.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2D6F04"/>
    <w:multiLevelType w:val="hybridMultilevel"/>
    <w:tmpl w:val="64D844E0"/>
    <w:lvl w:ilvl="0" w:tplc="23362BFA">
      <w:start w:val="1"/>
      <w:numFmt w:val="none"/>
      <w:lvlText w:val="2.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4"/>
  </w:num>
  <w:num w:numId="10">
    <w:abstractNumId w:val="1"/>
  </w:num>
  <w:num w:numId="11">
    <w:abstractNumId w:val="13"/>
  </w:num>
  <w:num w:numId="12">
    <w:abstractNumId w:val="0"/>
  </w:num>
  <w:num w:numId="13">
    <w:abstractNumId w:val="9"/>
  </w:num>
  <w:num w:numId="14">
    <w:abstractNumId w:val="7"/>
  </w:num>
  <w:num w:numId="15">
    <w:abstractNumId w:val="6"/>
  </w:num>
  <w:num w:numId="16">
    <w:abstractNumId w:val="15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570"/>
    <w:rsid w:val="00015EF8"/>
    <w:rsid w:val="0002113E"/>
    <w:rsid w:val="0002530E"/>
    <w:rsid w:val="00032A22"/>
    <w:rsid w:val="00037904"/>
    <w:rsid w:val="000403A7"/>
    <w:rsid w:val="00045B1D"/>
    <w:rsid w:val="00060D39"/>
    <w:rsid w:val="000668DF"/>
    <w:rsid w:val="00091D10"/>
    <w:rsid w:val="000B3415"/>
    <w:rsid w:val="000C5B6C"/>
    <w:rsid w:val="000D2D77"/>
    <w:rsid w:val="000D42E6"/>
    <w:rsid w:val="001067A1"/>
    <w:rsid w:val="00114B99"/>
    <w:rsid w:val="001161C6"/>
    <w:rsid w:val="001252E5"/>
    <w:rsid w:val="00134C05"/>
    <w:rsid w:val="001467ED"/>
    <w:rsid w:val="00151AC8"/>
    <w:rsid w:val="00174285"/>
    <w:rsid w:val="0017768B"/>
    <w:rsid w:val="00184D07"/>
    <w:rsid w:val="00195DF4"/>
    <w:rsid w:val="0019692A"/>
    <w:rsid w:val="001B1CE4"/>
    <w:rsid w:val="001C7F84"/>
    <w:rsid w:val="001D6FCC"/>
    <w:rsid w:val="001E25B3"/>
    <w:rsid w:val="001E33C9"/>
    <w:rsid w:val="001E5870"/>
    <w:rsid w:val="002112D7"/>
    <w:rsid w:val="0023426F"/>
    <w:rsid w:val="00267FC0"/>
    <w:rsid w:val="00273F98"/>
    <w:rsid w:val="00276336"/>
    <w:rsid w:val="00295BB0"/>
    <w:rsid w:val="002A00B4"/>
    <w:rsid w:val="002A5194"/>
    <w:rsid w:val="002A562B"/>
    <w:rsid w:val="002A686F"/>
    <w:rsid w:val="002A7BE4"/>
    <w:rsid w:val="002C0015"/>
    <w:rsid w:val="002D3594"/>
    <w:rsid w:val="002D4451"/>
    <w:rsid w:val="002F4B15"/>
    <w:rsid w:val="003316C0"/>
    <w:rsid w:val="003477A8"/>
    <w:rsid w:val="003529E6"/>
    <w:rsid w:val="00353277"/>
    <w:rsid w:val="00366BDF"/>
    <w:rsid w:val="003831A3"/>
    <w:rsid w:val="00393701"/>
    <w:rsid w:val="003938F9"/>
    <w:rsid w:val="0039484E"/>
    <w:rsid w:val="003A45EC"/>
    <w:rsid w:val="003B52CA"/>
    <w:rsid w:val="003C7327"/>
    <w:rsid w:val="003F0804"/>
    <w:rsid w:val="00442E3E"/>
    <w:rsid w:val="00463F94"/>
    <w:rsid w:val="00480777"/>
    <w:rsid w:val="004808A4"/>
    <w:rsid w:val="00491E2B"/>
    <w:rsid w:val="004921A9"/>
    <w:rsid w:val="00495912"/>
    <w:rsid w:val="004A1F0D"/>
    <w:rsid w:val="004A29A5"/>
    <w:rsid w:val="004A5086"/>
    <w:rsid w:val="004A799E"/>
    <w:rsid w:val="004A7B77"/>
    <w:rsid w:val="004B4ED1"/>
    <w:rsid w:val="004C46CF"/>
    <w:rsid w:val="004E1CAD"/>
    <w:rsid w:val="004E25A9"/>
    <w:rsid w:val="004E6F41"/>
    <w:rsid w:val="004F4743"/>
    <w:rsid w:val="00521861"/>
    <w:rsid w:val="0052267D"/>
    <w:rsid w:val="00527544"/>
    <w:rsid w:val="00546DE2"/>
    <w:rsid w:val="005607A2"/>
    <w:rsid w:val="0056137C"/>
    <w:rsid w:val="00563CE3"/>
    <w:rsid w:val="005666E6"/>
    <w:rsid w:val="00570568"/>
    <w:rsid w:val="00571828"/>
    <w:rsid w:val="005718D4"/>
    <w:rsid w:val="00583758"/>
    <w:rsid w:val="00587C3B"/>
    <w:rsid w:val="00591F7F"/>
    <w:rsid w:val="00595587"/>
    <w:rsid w:val="005A2EE1"/>
    <w:rsid w:val="005A57D9"/>
    <w:rsid w:val="005C5B76"/>
    <w:rsid w:val="005D55D3"/>
    <w:rsid w:val="005D63A3"/>
    <w:rsid w:val="005E20BF"/>
    <w:rsid w:val="005F37A8"/>
    <w:rsid w:val="00604324"/>
    <w:rsid w:val="00605363"/>
    <w:rsid w:val="00606584"/>
    <w:rsid w:val="00613D72"/>
    <w:rsid w:val="00626AD1"/>
    <w:rsid w:val="00626AE4"/>
    <w:rsid w:val="006271AC"/>
    <w:rsid w:val="006306A0"/>
    <w:rsid w:val="00630EF9"/>
    <w:rsid w:val="00632FB0"/>
    <w:rsid w:val="00647E48"/>
    <w:rsid w:val="00674430"/>
    <w:rsid w:val="006868D1"/>
    <w:rsid w:val="006973A0"/>
    <w:rsid w:val="006A4782"/>
    <w:rsid w:val="006B61B8"/>
    <w:rsid w:val="006C359A"/>
    <w:rsid w:val="006E7D54"/>
    <w:rsid w:val="007046DD"/>
    <w:rsid w:val="007213BF"/>
    <w:rsid w:val="00731EA9"/>
    <w:rsid w:val="00733863"/>
    <w:rsid w:val="00750550"/>
    <w:rsid w:val="0076254C"/>
    <w:rsid w:val="00763157"/>
    <w:rsid w:val="007700BE"/>
    <w:rsid w:val="00772E21"/>
    <w:rsid w:val="00773681"/>
    <w:rsid w:val="00780602"/>
    <w:rsid w:val="00786D54"/>
    <w:rsid w:val="00792944"/>
    <w:rsid w:val="007B2765"/>
    <w:rsid w:val="007C246D"/>
    <w:rsid w:val="007C5C08"/>
    <w:rsid w:val="007D05D7"/>
    <w:rsid w:val="00856F07"/>
    <w:rsid w:val="008653CD"/>
    <w:rsid w:val="008767AC"/>
    <w:rsid w:val="00877644"/>
    <w:rsid w:val="00891F3B"/>
    <w:rsid w:val="008B440C"/>
    <w:rsid w:val="008C0816"/>
    <w:rsid w:val="008D2A05"/>
    <w:rsid w:val="008E0F76"/>
    <w:rsid w:val="00905DF2"/>
    <w:rsid w:val="00917750"/>
    <w:rsid w:val="00917A42"/>
    <w:rsid w:val="009251E3"/>
    <w:rsid w:val="00952DD7"/>
    <w:rsid w:val="00954EC5"/>
    <w:rsid w:val="00955EBE"/>
    <w:rsid w:val="00961377"/>
    <w:rsid w:val="00961A4F"/>
    <w:rsid w:val="0096210A"/>
    <w:rsid w:val="00970653"/>
    <w:rsid w:val="00982E08"/>
    <w:rsid w:val="00986AD8"/>
    <w:rsid w:val="009B0254"/>
    <w:rsid w:val="009F394D"/>
    <w:rsid w:val="00A049C7"/>
    <w:rsid w:val="00A13184"/>
    <w:rsid w:val="00A35587"/>
    <w:rsid w:val="00A57D2E"/>
    <w:rsid w:val="00A7208B"/>
    <w:rsid w:val="00A90400"/>
    <w:rsid w:val="00AB280C"/>
    <w:rsid w:val="00AC047B"/>
    <w:rsid w:val="00AD351A"/>
    <w:rsid w:val="00AD4467"/>
    <w:rsid w:val="00B42497"/>
    <w:rsid w:val="00B47700"/>
    <w:rsid w:val="00B6234A"/>
    <w:rsid w:val="00B62F4A"/>
    <w:rsid w:val="00B63DBE"/>
    <w:rsid w:val="00B85439"/>
    <w:rsid w:val="00B86570"/>
    <w:rsid w:val="00BA0DB7"/>
    <w:rsid w:val="00BA2E1F"/>
    <w:rsid w:val="00BC61C0"/>
    <w:rsid w:val="00BC7261"/>
    <w:rsid w:val="00BC78E8"/>
    <w:rsid w:val="00BE17C9"/>
    <w:rsid w:val="00BE4F2B"/>
    <w:rsid w:val="00BF2EE4"/>
    <w:rsid w:val="00BF4538"/>
    <w:rsid w:val="00C073A4"/>
    <w:rsid w:val="00C15A3E"/>
    <w:rsid w:val="00C24D6D"/>
    <w:rsid w:val="00C367FD"/>
    <w:rsid w:val="00C461B6"/>
    <w:rsid w:val="00C70E79"/>
    <w:rsid w:val="00C72832"/>
    <w:rsid w:val="00C80ECA"/>
    <w:rsid w:val="00C92F46"/>
    <w:rsid w:val="00C93F1F"/>
    <w:rsid w:val="00CA0697"/>
    <w:rsid w:val="00CA5A1C"/>
    <w:rsid w:val="00CB6E6F"/>
    <w:rsid w:val="00CC3E44"/>
    <w:rsid w:val="00CD091E"/>
    <w:rsid w:val="00CE2840"/>
    <w:rsid w:val="00CF1107"/>
    <w:rsid w:val="00D07DB4"/>
    <w:rsid w:val="00D24184"/>
    <w:rsid w:val="00D25256"/>
    <w:rsid w:val="00D41519"/>
    <w:rsid w:val="00D54E68"/>
    <w:rsid w:val="00D56277"/>
    <w:rsid w:val="00D649F2"/>
    <w:rsid w:val="00D71CFA"/>
    <w:rsid w:val="00D83D8F"/>
    <w:rsid w:val="00D87103"/>
    <w:rsid w:val="00D8726C"/>
    <w:rsid w:val="00D95F28"/>
    <w:rsid w:val="00DA277C"/>
    <w:rsid w:val="00DB092E"/>
    <w:rsid w:val="00DD11EB"/>
    <w:rsid w:val="00DD1980"/>
    <w:rsid w:val="00DF4B1A"/>
    <w:rsid w:val="00DF7E74"/>
    <w:rsid w:val="00E04562"/>
    <w:rsid w:val="00E14553"/>
    <w:rsid w:val="00E30823"/>
    <w:rsid w:val="00E30DA8"/>
    <w:rsid w:val="00E31C25"/>
    <w:rsid w:val="00E33C66"/>
    <w:rsid w:val="00E3690C"/>
    <w:rsid w:val="00E378A4"/>
    <w:rsid w:val="00E50651"/>
    <w:rsid w:val="00E5575D"/>
    <w:rsid w:val="00E57CC7"/>
    <w:rsid w:val="00E6497C"/>
    <w:rsid w:val="00E66C0F"/>
    <w:rsid w:val="00E7529B"/>
    <w:rsid w:val="00E979BE"/>
    <w:rsid w:val="00EB67DF"/>
    <w:rsid w:val="00EC2FCB"/>
    <w:rsid w:val="00ED5ED8"/>
    <w:rsid w:val="00EE054C"/>
    <w:rsid w:val="00EF63FC"/>
    <w:rsid w:val="00F02B6C"/>
    <w:rsid w:val="00F11454"/>
    <w:rsid w:val="00F24743"/>
    <w:rsid w:val="00F24FA7"/>
    <w:rsid w:val="00F25F7D"/>
    <w:rsid w:val="00F42EE3"/>
    <w:rsid w:val="00F44475"/>
    <w:rsid w:val="00F52D62"/>
    <w:rsid w:val="00F56082"/>
    <w:rsid w:val="00F652EA"/>
    <w:rsid w:val="00F83942"/>
    <w:rsid w:val="00FA5904"/>
    <w:rsid w:val="00FE2459"/>
    <w:rsid w:val="00FE32EA"/>
    <w:rsid w:val="00FF4290"/>
    <w:rsid w:val="00FF4365"/>
    <w:rsid w:val="00FF5170"/>
    <w:rsid w:val="00FF7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6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86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65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657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B86570"/>
  </w:style>
  <w:style w:type="paragraph" w:customStyle="1" w:styleId="ConsPlusNonformat">
    <w:name w:val="ConsPlusNonformat"/>
    <w:rsid w:val="00B865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B865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B86570"/>
    <w:pPr>
      <w:ind w:left="720"/>
      <w:contextualSpacing/>
    </w:pPr>
  </w:style>
  <w:style w:type="table" w:styleId="a7">
    <w:name w:val="Table Grid"/>
    <w:basedOn w:val="a1"/>
    <w:rsid w:val="00B865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570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86570"/>
  </w:style>
  <w:style w:type="paragraph" w:styleId="aa">
    <w:name w:val="footnote text"/>
    <w:aliases w:val=" Знак"/>
    <w:basedOn w:val="a"/>
    <w:link w:val="ab"/>
    <w:rsid w:val="00B86570"/>
    <w:pPr>
      <w:spacing w:after="0" w:line="240" w:lineRule="auto"/>
    </w:pPr>
  </w:style>
  <w:style w:type="character" w:customStyle="1" w:styleId="ab">
    <w:name w:val="Текст сноски Знак"/>
    <w:aliases w:val=" Знак Знак"/>
    <w:basedOn w:val="a0"/>
    <w:link w:val="aa"/>
    <w:rsid w:val="00B86570"/>
    <w:rPr>
      <w:rFonts w:ascii="Calibri" w:eastAsia="Calibri" w:hAnsi="Calibri" w:cs="Times New Roman"/>
    </w:rPr>
  </w:style>
  <w:style w:type="character" w:styleId="ac">
    <w:name w:val="footnote reference"/>
    <w:rsid w:val="00B86570"/>
    <w:rPr>
      <w:vertAlign w:val="superscript"/>
    </w:rPr>
  </w:style>
  <w:style w:type="paragraph" w:styleId="ad">
    <w:name w:val="footer"/>
    <w:basedOn w:val="a"/>
    <w:link w:val="ae"/>
    <w:uiPriority w:val="99"/>
    <w:rsid w:val="00B865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657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B86570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8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qFormat/>
    <w:rsid w:val="00B8657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B86570"/>
  </w:style>
  <w:style w:type="numbering" w:customStyle="1" w:styleId="110">
    <w:name w:val="Нет списка11"/>
    <w:next w:val="a2"/>
    <w:semiHidden/>
    <w:unhideWhenUsed/>
    <w:rsid w:val="00B86570"/>
  </w:style>
  <w:style w:type="numbering" w:customStyle="1" w:styleId="3">
    <w:name w:val="Нет списка3"/>
    <w:next w:val="a2"/>
    <w:uiPriority w:val="99"/>
    <w:semiHidden/>
    <w:unhideWhenUsed/>
    <w:rsid w:val="002D3594"/>
  </w:style>
  <w:style w:type="paragraph" w:customStyle="1" w:styleId="ConsPlusDocList">
    <w:name w:val="ConsPlusDocList"/>
    <w:rsid w:val="002D35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2D3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D3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D35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6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865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B86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B865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86570"/>
    <w:rPr>
      <w:rFonts w:ascii="Calibri" w:eastAsia="Calibri" w:hAnsi="Calibri" w:cs="Times New Roman"/>
      <w:lang w:val="x-none"/>
    </w:rPr>
  </w:style>
  <w:style w:type="character" w:styleId="a5">
    <w:name w:val="page number"/>
    <w:basedOn w:val="a0"/>
    <w:rsid w:val="00B86570"/>
  </w:style>
  <w:style w:type="paragraph" w:customStyle="1" w:styleId="ConsPlusNonformat">
    <w:name w:val="ConsPlusNonformat"/>
    <w:rsid w:val="00B865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Без интервала1"/>
    <w:rsid w:val="00B8657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qFormat/>
    <w:rsid w:val="00B86570"/>
    <w:pPr>
      <w:ind w:left="720"/>
      <w:contextualSpacing/>
    </w:pPr>
  </w:style>
  <w:style w:type="table" w:styleId="a7">
    <w:name w:val="Table Grid"/>
    <w:basedOn w:val="a1"/>
    <w:rsid w:val="00B8657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86570"/>
    <w:rPr>
      <w:rFonts w:ascii="Tahoma" w:eastAsia="Calibri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B86570"/>
  </w:style>
  <w:style w:type="paragraph" w:styleId="aa">
    <w:name w:val="footnote text"/>
    <w:aliases w:val=" Знак"/>
    <w:basedOn w:val="a"/>
    <w:link w:val="ab"/>
    <w:rsid w:val="00B86570"/>
    <w:pPr>
      <w:spacing w:after="0" w:line="240" w:lineRule="auto"/>
    </w:pPr>
  </w:style>
  <w:style w:type="character" w:customStyle="1" w:styleId="ab">
    <w:name w:val="Текст сноски Знак"/>
    <w:aliases w:val=" Знак Знак"/>
    <w:basedOn w:val="a0"/>
    <w:link w:val="aa"/>
    <w:rsid w:val="00B86570"/>
    <w:rPr>
      <w:rFonts w:ascii="Calibri" w:eastAsia="Calibri" w:hAnsi="Calibri" w:cs="Times New Roman"/>
    </w:rPr>
  </w:style>
  <w:style w:type="character" w:styleId="ac">
    <w:name w:val="footnote reference"/>
    <w:rsid w:val="00B86570"/>
    <w:rPr>
      <w:vertAlign w:val="superscript"/>
    </w:rPr>
  </w:style>
  <w:style w:type="paragraph" w:styleId="ad">
    <w:name w:val="footer"/>
    <w:basedOn w:val="a"/>
    <w:link w:val="ae"/>
    <w:uiPriority w:val="99"/>
    <w:rsid w:val="00B8657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86570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B86570"/>
    <w:pPr>
      <w:spacing w:after="0" w:line="240" w:lineRule="auto"/>
      <w:ind w:left="72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B865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No Spacing"/>
    <w:qFormat/>
    <w:rsid w:val="00B86570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2">
    <w:name w:val="Нет списка2"/>
    <w:next w:val="a2"/>
    <w:semiHidden/>
    <w:unhideWhenUsed/>
    <w:rsid w:val="00B86570"/>
  </w:style>
  <w:style w:type="numbering" w:customStyle="1" w:styleId="110">
    <w:name w:val="Нет списка11"/>
    <w:next w:val="a2"/>
    <w:semiHidden/>
    <w:unhideWhenUsed/>
    <w:rsid w:val="00B86570"/>
  </w:style>
  <w:style w:type="numbering" w:customStyle="1" w:styleId="3">
    <w:name w:val="Нет списка3"/>
    <w:next w:val="a2"/>
    <w:uiPriority w:val="99"/>
    <w:semiHidden/>
    <w:unhideWhenUsed/>
    <w:rsid w:val="002D3594"/>
  </w:style>
  <w:style w:type="paragraph" w:customStyle="1" w:styleId="ConsPlusDocList">
    <w:name w:val="ConsPlusDocList"/>
    <w:rsid w:val="002D35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ConsPlusTitlePage">
    <w:name w:val="ConsPlusTitlePage"/>
    <w:rsid w:val="002D3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2D35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2D359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g@adm.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2EAA-EBC6-48E2-869E-7199D001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2518</TotalTime>
  <Pages>9</Pages>
  <Words>1658</Words>
  <Characters>9453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Донкина Татьяна Павловна</dc:creator>
  <cp:keywords/>
  <dc:description/>
  <cp:lastModifiedBy>ЦФБО Экономисты</cp:lastModifiedBy>
  <cp:revision>153</cp:revision>
  <cp:lastPrinted>2025-02-18T13:47:00Z</cp:lastPrinted>
  <dcterms:created xsi:type="dcterms:W3CDTF">2024-03-22T11:02:00Z</dcterms:created>
  <dcterms:modified xsi:type="dcterms:W3CDTF">2025-06-06T05:13:00Z</dcterms:modified>
</cp:coreProperties>
</file>