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E5" w:rsidRDefault="00AC4AE5" w:rsidP="00AC4AE5">
      <w:pPr>
        <w:jc w:val="both"/>
        <w:rPr>
          <w:sz w:val="26"/>
          <w:szCs w:val="26"/>
        </w:rPr>
      </w:pPr>
      <w:r w:rsidRPr="009F3B99">
        <w:rPr>
          <w:rFonts w:cs="Arial"/>
          <w:sz w:val="26"/>
          <w:szCs w:val="26"/>
        </w:rPr>
        <w:t xml:space="preserve">Замечания и </w:t>
      </w:r>
      <w:r w:rsidRPr="009F3B99">
        <w:rPr>
          <w:sz w:val="26"/>
          <w:szCs w:val="26"/>
        </w:rPr>
        <w:t>(</w:t>
      </w:r>
      <w:r w:rsidRPr="009F3B99">
        <w:rPr>
          <w:rFonts w:cs="Arial"/>
          <w:sz w:val="26"/>
          <w:szCs w:val="26"/>
        </w:rPr>
        <w:t>или</w:t>
      </w:r>
      <w:r w:rsidRPr="009F3B99">
        <w:rPr>
          <w:sz w:val="26"/>
          <w:szCs w:val="26"/>
        </w:rPr>
        <w:t xml:space="preserve">) </w:t>
      </w:r>
      <w:r w:rsidRPr="009F3B99">
        <w:rPr>
          <w:rFonts w:cs="Arial"/>
          <w:sz w:val="26"/>
          <w:szCs w:val="26"/>
        </w:rPr>
        <w:t xml:space="preserve">предложения на проект постановления Администрации Великого Новгорода </w:t>
      </w:r>
      <w:r w:rsidRPr="009F3B99">
        <w:rPr>
          <w:sz w:val="26"/>
          <w:szCs w:val="26"/>
        </w:rPr>
        <w:t>«</w:t>
      </w:r>
      <w:r w:rsidR="00CB2F59" w:rsidRPr="009F3B99">
        <w:rPr>
          <w:rFonts w:eastAsiaTheme="minorHAnsi"/>
          <w:bCs/>
          <w:sz w:val="26"/>
          <w:szCs w:val="26"/>
          <w:lang w:eastAsia="en-US"/>
        </w:rPr>
        <w:t xml:space="preserve">Об </w:t>
      </w:r>
      <w:r w:rsidR="009F3B99">
        <w:rPr>
          <w:rFonts w:eastAsiaTheme="minorHAnsi"/>
          <w:bCs/>
          <w:sz w:val="26"/>
          <w:szCs w:val="26"/>
          <w:lang w:eastAsia="en-US"/>
        </w:rPr>
        <w:t xml:space="preserve">утверждении </w:t>
      </w:r>
      <w:r w:rsidR="00CB2F59" w:rsidRPr="009F3B99">
        <w:rPr>
          <w:rFonts w:eastAsiaTheme="minorHAnsi"/>
          <w:bCs/>
          <w:sz w:val="26"/>
          <w:szCs w:val="26"/>
          <w:lang w:eastAsia="en-US"/>
        </w:rPr>
        <w:t>изменений, которые вносятся в муниципальную программу Великого Новгорода "Патриотическое воспитание населения Великого Новгорода" на 2022 - 2026 годы</w:t>
      </w:r>
      <w:r w:rsidRPr="009F3B99">
        <w:rPr>
          <w:sz w:val="26"/>
          <w:szCs w:val="26"/>
        </w:rPr>
        <w:t xml:space="preserve"> </w:t>
      </w:r>
      <w:r w:rsidRPr="009F3B99">
        <w:rPr>
          <w:rFonts w:cs="Arial"/>
          <w:sz w:val="26"/>
          <w:szCs w:val="26"/>
        </w:rPr>
        <w:t xml:space="preserve">направлять в срок с </w:t>
      </w:r>
      <w:r w:rsidR="00F3620D">
        <w:rPr>
          <w:sz w:val="26"/>
          <w:szCs w:val="26"/>
        </w:rPr>
        <w:t>2</w:t>
      </w:r>
      <w:r w:rsidR="00FD0CFA">
        <w:rPr>
          <w:sz w:val="26"/>
          <w:szCs w:val="26"/>
        </w:rPr>
        <w:t>2</w:t>
      </w:r>
      <w:r w:rsidRPr="009A09FE">
        <w:rPr>
          <w:sz w:val="26"/>
          <w:szCs w:val="26"/>
        </w:rPr>
        <w:t>.</w:t>
      </w:r>
      <w:r w:rsidR="00F3620D">
        <w:rPr>
          <w:sz w:val="26"/>
          <w:szCs w:val="26"/>
        </w:rPr>
        <w:t>11</w:t>
      </w:r>
      <w:r w:rsidRPr="009A09FE">
        <w:rPr>
          <w:sz w:val="26"/>
          <w:szCs w:val="26"/>
        </w:rPr>
        <w:t>. 202</w:t>
      </w:r>
      <w:r w:rsidR="009F3B99" w:rsidRPr="009A09FE">
        <w:rPr>
          <w:sz w:val="26"/>
          <w:szCs w:val="26"/>
        </w:rPr>
        <w:t>3</w:t>
      </w:r>
      <w:r w:rsidRPr="009A09FE">
        <w:rPr>
          <w:sz w:val="26"/>
          <w:szCs w:val="26"/>
        </w:rPr>
        <w:t xml:space="preserve"> </w:t>
      </w:r>
      <w:r w:rsidRPr="009A09FE">
        <w:rPr>
          <w:rFonts w:cs="Arial"/>
          <w:sz w:val="26"/>
          <w:szCs w:val="26"/>
        </w:rPr>
        <w:t>г</w:t>
      </w:r>
      <w:r w:rsidRPr="009A09FE">
        <w:rPr>
          <w:sz w:val="26"/>
          <w:szCs w:val="26"/>
        </w:rPr>
        <w:t>ода п</w:t>
      </w:r>
      <w:r w:rsidRPr="009A09FE">
        <w:rPr>
          <w:rFonts w:cs="Arial"/>
          <w:sz w:val="26"/>
          <w:szCs w:val="26"/>
        </w:rPr>
        <w:t xml:space="preserve">о </w:t>
      </w:r>
      <w:r w:rsidR="00AC293F">
        <w:rPr>
          <w:rFonts w:cs="Arial"/>
          <w:sz w:val="26"/>
          <w:szCs w:val="26"/>
        </w:rPr>
        <w:t>0</w:t>
      </w:r>
      <w:r w:rsidR="00FD0CFA">
        <w:rPr>
          <w:rFonts w:cs="Arial"/>
          <w:sz w:val="26"/>
          <w:szCs w:val="26"/>
        </w:rPr>
        <w:t>2</w:t>
      </w:r>
      <w:r w:rsidRPr="009A09FE">
        <w:rPr>
          <w:sz w:val="26"/>
          <w:szCs w:val="26"/>
        </w:rPr>
        <w:t>.</w:t>
      </w:r>
      <w:r w:rsidR="00F3620D">
        <w:rPr>
          <w:sz w:val="26"/>
          <w:szCs w:val="26"/>
        </w:rPr>
        <w:t>1</w:t>
      </w:r>
      <w:r w:rsidR="00AC293F">
        <w:rPr>
          <w:sz w:val="26"/>
          <w:szCs w:val="26"/>
        </w:rPr>
        <w:t>2</w:t>
      </w:r>
      <w:r w:rsidRPr="009A09FE">
        <w:rPr>
          <w:sz w:val="26"/>
          <w:szCs w:val="26"/>
        </w:rPr>
        <w:t>. 202</w:t>
      </w:r>
      <w:r w:rsidR="009F3B99" w:rsidRPr="009A09FE">
        <w:rPr>
          <w:sz w:val="26"/>
          <w:szCs w:val="26"/>
        </w:rPr>
        <w:t>3</w:t>
      </w:r>
      <w:r w:rsidRPr="009F3B99">
        <w:rPr>
          <w:sz w:val="26"/>
          <w:szCs w:val="26"/>
        </w:rPr>
        <w:t xml:space="preserve"> года </w:t>
      </w:r>
      <w:r w:rsidRPr="009F3B99">
        <w:rPr>
          <w:rFonts w:cs="Arial"/>
          <w:sz w:val="26"/>
          <w:szCs w:val="26"/>
        </w:rPr>
        <w:t>на электронны</w:t>
      </w:r>
      <w:r w:rsidR="009F3B99" w:rsidRPr="009F3B99">
        <w:rPr>
          <w:rFonts w:cs="Arial"/>
          <w:sz w:val="26"/>
          <w:szCs w:val="26"/>
        </w:rPr>
        <w:t>й</w:t>
      </w:r>
      <w:r w:rsidRPr="009F3B99">
        <w:rPr>
          <w:rFonts w:cs="Arial"/>
          <w:sz w:val="26"/>
          <w:szCs w:val="26"/>
        </w:rPr>
        <w:t xml:space="preserve"> адрес</w:t>
      </w:r>
      <w:r w:rsidRPr="009F3B99">
        <w:rPr>
          <w:sz w:val="26"/>
          <w:szCs w:val="26"/>
        </w:rPr>
        <w:t xml:space="preserve">: </w:t>
      </w:r>
      <w:hyperlink r:id="rId6" w:history="1">
        <w:r w:rsidR="009A09FE" w:rsidRPr="001E1C74">
          <w:rPr>
            <w:rStyle w:val="a6"/>
            <w:sz w:val="26"/>
            <w:szCs w:val="26"/>
            <w:lang w:val="en-US"/>
          </w:rPr>
          <w:t>minv</w:t>
        </w:r>
        <w:r w:rsidR="009A09FE" w:rsidRPr="001E1C74">
          <w:rPr>
            <w:rStyle w:val="a6"/>
            <w:sz w:val="26"/>
            <w:szCs w:val="26"/>
          </w:rPr>
          <w:t>@adm.nov.ru</w:t>
        </w:r>
      </w:hyperlink>
    </w:p>
    <w:p w:rsidR="009A09FE" w:rsidRDefault="009A09FE" w:rsidP="00AC4AE5">
      <w:pPr>
        <w:jc w:val="both"/>
        <w:rPr>
          <w:sz w:val="26"/>
          <w:szCs w:val="26"/>
        </w:rPr>
      </w:pPr>
    </w:p>
    <w:p w:rsidR="00AC293F" w:rsidRPr="00AC293F" w:rsidRDefault="00AC293F" w:rsidP="00AC293F">
      <w:pPr>
        <w:tabs>
          <w:tab w:val="left" w:pos="3060"/>
        </w:tabs>
        <w:suppressAutoHyphens w:val="0"/>
        <w:autoSpaceDE w:val="0"/>
        <w:autoSpaceDN w:val="0"/>
        <w:adjustRightInd w:val="0"/>
        <w:ind w:left="261"/>
        <w:jc w:val="right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 w:rsidRPr="00AC293F">
        <w:rPr>
          <w:rFonts w:eastAsiaTheme="minorHAnsi"/>
          <w:i/>
          <w:iCs/>
          <w:color w:val="000000"/>
          <w:lang w:eastAsia="en-US"/>
        </w:rPr>
        <w:t xml:space="preserve">Проект № </w:t>
      </w:r>
      <w:r w:rsidRPr="00AC293F">
        <w:rPr>
          <w:rFonts w:ascii="Helv" w:eastAsiaTheme="minorHAnsi" w:hAnsi="Helv" w:cs="Helv"/>
          <w:color w:val="000000"/>
          <w:sz w:val="20"/>
          <w:szCs w:val="20"/>
          <w:lang w:eastAsia="en-US"/>
        </w:rPr>
        <w:t>20105914</w:t>
      </w:r>
    </w:p>
    <w:p w:rsidR="00AC293F" w:rsidRPr="00AC293F" w:rsidRDefault="00AC293F" w:rsidP="00AC293F">
      <w:pPr>
        <w:tabs>
          <w:tab w:val="left" w:pos="3060"/>
        </w:tabs>
        <w:suppressAutoHyphens w:val="0"/>
        <w:autoSpaceDE w:val="0"/>
        <w:autoSpaceDN w:val="0"/>
        <w:adjustRightInd w:val="0"/>
        <w:ind w:left="261"/>
        <w:jc w:val="right"/>
        <w:rPr>
          <w:rFonts w:eastAsiaTheme="minorHAnsi"/>
          <w:i/>
          <w:iCs/>
          <w:color w:val="000000"/>
          <w:sz w:val="18"/>
          <w:szCs w:val="18"/>
          <w:lang w:eastAsia="en-US"/>
        </w:rPr>
      </w:pPr>
      <w:r w:rsidRPr="00AC293F">
        <w:rPr>
          <w:rFonts w:eastAsiaTheme="minorHAnsi"/>
          <w:i/>
          <w:iCs/>
          <w:color w:val="000000"/>
          <w:sz w:val="20"/>
          <w:szCs w:val="20"/>
          <w:lang w:eastAsia="en-US"/>
        </w:rPr>
        <w:t>по заявке №</w:t>
      </w:r>
      <w:r w:rsidRPr="00AC293F">
        <w:rPr>
          <w:rFonts w:eastAsiaTheme="minorHAnsi"/>
          <w:i/>
          <w:iCs/>
          <w:color w:val="000000"/>
          <w:lang w:eastAsia="en-US"/>
        </w:rPr>
        <w:t xml:space="preserve">  </w:t>
      </w:r>
      <w:proofErr w:type="gramStart"/>
      <w:r w:rsidRPr="00AC293F">
        <w:rPr>
          <w:rFonts w:eastAsiaTheme="minorHAnsi"/>
          <w:i/>
          <w:iCs/>
          <w:color w:val="000000"/>
          <w:sz w:val="20"/>
          <w:szCs w:val="20"/>
          <w:lang w:eastAsia="en-US"/>
        </w:rPr>
        <w:t>от</w:t>
      </w:r>
      <w:proofErr w:type="gramEnd"/>
      <w:r w:rsidRPr="00AC293F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AC293F" w:rsidRPr="00AC293F" w:rsidRDefault="00AC293F" w:rsidP="00AC293F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b/>
          <w:bCs/>
          <w:color w:val="000000"/>
          <w:sz w:val="26"/>
          <w:szCs w:val="26"/>
          <w:lang w:eastAsia="en-US"/>
        </w:rPr>
        <w:t>Новгородская область</w:t>
      </w:r>
    </w:p>
    <w:p w:rsidR="00AC293F" w:rsidRPr="00AC293F" w:rsidRDefault="00AC293F" w:rsidP="00AC293F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AC293F">
        <w:rPr>
          <w:rFonts w:eastAsiaTheme="minorHAnsi"/>
          <w:b/>
          <w:bCs/>
          <w:color w:val="000000"/>
          <w:sz w:val="32"/>
          <w:szCs w:val="32"/>
          <w:lang w:eastAsia="en-US"/>
        </w:rPr>
        <w:t>Администрация Великого Новгорода</w:t>
      </w:r>
    </w:p>
    <w:p w:rsidR="00AC293F" w:rsidRPr="00AC293F" w:rsidRDefault="00AC293F" w:rsidP="00AC293F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C293F">
        <w:rPr>
          <w:rFonts w:eastAsiaTheme="minorHAnsi"/>
          <w:b/>
          <w:bCs/>
          <w:color w:val="000000"/>
          <w:sz w:val="28"/>
          <w:szCs w:val="28"/>
          <w:lang w:eastAsia="en-US"/>
        </w:rPr>
        <w:t>Новгородской области</w:t>
      </w:r>
    </w:p>
    <w:p w:rsidR="00AC293F" w:rsidRPr="00AC293F" w:rsidRDefault="00AC293F" w:rsidP="00AC293F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40"/>
          <w:szCs w:val="40"/>
          <w:lang w:eastAsia="en-US"/>
        </w:rPr>
      </w:pPr>
      <w:proofErr w:type="gramStart"/>
      <w:r w:rsidRPr="00AC293F">
        <w:rPr>
          <w:rFonts w:eastAsiaTheme="minorHAnsi"/>
          <w:b/>
          <w:bCs/>
          <w:color w:val="000000"/>
          <w:sz w:val="40"/>
          <w:szCs w:val="40"/>
          <w:lang w:eastAsia="en-US"/>
        </w:rPr>
        <w:t>П</w:t>
      </w:r>
      <w:proofErr w:type="gramEnd"/>
      <w:r w:rsidRPr="00AC293F">
        <w:rPr>
          <w:rFonts w:eastAsiaTheme="minorHAnsi"/>
          <w:b/>
          <w:bCs/>
          <w:color w:val="000000"/>
          <w:sz w:val="40"/>
          <w:szCs w:val="40"/>
          <w:lang w:eastAsia="en-US"/>
        </w:rPr>
        <w:t xml:space="preserve"> О С Т А Н О В Л Е Н И Е</w:t>
      </w:r>
    </w:p>
    <w:p w:rsidR="00AC293F" w:rsidRPr="00AC293F" w:rsidRDefault="00AC293F" w:rsidP="00AC293F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40"/>
          <w:szCs w:val="40"/>
          <w:lang w:eastAsia="en-US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/>
      </w:tblPr>
      <w:tblGrid>
        <w:gridCol w:w="4239"/>
      </w:tblGrid>
      <w:tr w:rsidR="00AC293F" w:rsidRPr="00AC293F">
        <w:tc>
          <w:tcPr>
            <w:tcW w:w="4239" w:type="dxa"/>
          </w:tcPr>
          <w:p w:rsidR="00AC293F" w:rsidRPr="00AC293F" w:rsidRDefault="00AC293F" w:rsidP="00AC293F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42" w:right="40"/>
              <w:rPr>
                <w:rFonts w:eastAsiaTheme="minorHAnsi"/>
                <w:b/>
                <w:bCs/>
                <w:color w:val="800000"/>
                <w:lang w:eastAsia="en-US"/>
              </w:rPr>
            </w:pPr>
            <w:r w:rsidRPr="00AC293F">
              <w:rPr>
                <w:rFonts w:eastAsiaTheme="minorHAnsi"/>
                <w:b/>
                <w:bCs/>
                <w:color w:val="800000"/>
                <w:sz w:val="26"/>
                <w:szCs w:val="26"/>
                <w:lang w:eastAsia="en-US"/>
              </w:rPr>
              <w:t xml:space="preserve">Об утверждении изменений, которые вносятся </w:t>
            </w:r>
            <w:r w:rsidRPr="00AC293F">
              <w:rPr>
                <w:rFonts w:eastAsiaTheme="minorHAnsi"/>
                <w:b/>
                <w:bCs/>
                <w:color w:val="800000"/>
                <w:sz w:val="26"/>
                <w:szCs w:val="26"/>
                <w:lang w:eastAsia="en-US"/>
              </w:rPr>
              <w:br/>
              <w:t>в муниципальную программу Великого Новгорода "Патриотическое воспитание населения Великого Новгорода" на 2022 - 2026 годы</w:t>
            </w:r>
          </w:p>
        </w:tc>
      </w:tr>
    </w:tbl>
    <w:p w:rsidR="00AC293F" w:rsidRPr="00AC293F" w:rsidRDefault="00AC293F" w:rsidP="00AC293F">
      <w:pPr>
        <w:suppressAutoHyphens w:val="0"/>
        <w:autoSpaceDE w:val="0"/>
        <w:autoSpaceDN w:val="0"/>
        <w:adjustRightInd w:val="0"/>
        <w:ind w:left="261"/>
        <w:rPr>
          <w:rFonts w:eastAsiaTheme="minorHAnsi"/>
          <w:b/>
          <w:bCs/>
          <w:color w:val="800000"/>
          <w:sz w:val="26"/>
          <w:szCs w:val="26"/>
          <w:lang w:eastAsia="en-US"/>
        </w:rPr>
      </w:pPr>
    </w:p>
    <w:p w:rsidR="00AC293F" w:rsidRPr="00AC293F" w:rsidRDefault="00AC293F" w:rsidP="00AC293F">
      <w:pPr>
        <w:suppressAutoHyphens w:val="0"/>
        <w:autoSpaceDE w:val="0"/>
        <w:autoSpaceDN w:val="0"/>
        <w:adjustRightInd w:val="0"/>
        <w:ind w:left="261"/>
        <w:rPr>
          <w:rFonts w:eastAsiaTheme="minorHAnsi"/>
          <w:b/>
          <w:bCs/>
          <w:color w:val="8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spacing w:line="360" w:lineRule="auto"/>
        <w:ind w:left="261" w:firstLine="720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proofErr w:type="gramStart"/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В соответствии с Бюджетным кодексом Российской Федерации, Уставом муниципального образования - городского округа Великий Новгород,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Перечнем муниципальных программ Великого Новгорода, утвержденным постановлением Администрации Великого Новгорода от 25.10.2013 № 5530, Администрация Великого Новгорода </w:t>
      </w:r>
      <w:r w:rsidRPr="00AC293F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постановляет:</w:t>
      </w:r>
      <w:proofErr w:type="gramEnd"/>
    </w:p>
    <w:p w:rsidR="00AC293F" w:rsidRP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spacing w:line="360" w:lineRule="auto"/>
        <w:ind w:left="261"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1. Утвердить прилагаемые изменения, которые вносятся в </w:t>
      </w:r>
      <w:proofErr w:type="gramStart"/>
      <w:r w:rsidRPr="00AC293F">
        <w:rPr>
          <w:rFonts w:eastAsiaTheme="minorHAnsi"/>
          <w:color w:val="000000"/>
          <w:sz w:val="26"/>
          <w:szCs w:val="26"/>
          <w:lang w:eastAsia="en-US"/>
        </w:rPr>
        <w:t>муниципальную</w:t>
      </w:r>
      <w:proofErr w:type="gramEnd"/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 программу Великого Новгорода "Патриотическое воспитание населения Великого Новгорода" на 2022 - 2026 годы, утвержденную постановлением Администрации Великого Новгорода от 28.09.2021 № 5183 (в редакции постановлений Администрации Великого Новгорода от 16.03.2022 № 1073, от 14.09.2022 № 4268, от 24.03.2023 № 1311, </w:t>
      </w:r>
      <w:proofErr w:type="gramStart"/>
      <w:r w:rsidRPr="00AC293F">
        <w:rPr>
          <w:rFonts w:eastAsiaTheme="minorHAnsi"/>
          <w:color w:val="000000"/>
          <w:sz w:val="26"/>
          <w:szCs w:val="26"/>
          <w:lang w:eastAsia="en-US"/>
        </w:rPr>
        <w:t>от</w:t>
      </w:r>
      <w:proofErr w:type="gramEnd"/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 31.05.2023 № 2650, от 29.08.2023 № 4207, от 02.10.2023 № 4769).</w:t>
      </w:r>
    </w:p>
    <w:p w:rsidR="00AC293F" w:rsidRP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spacing w:line="360" w:lineRule="auto"/>
        <w:ind w:left="261"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2. Опубликовать настоящее постановление в газете "Новгород" и </w:t>
      </w:r>
      <w:r w:rsidRPr="00AC293F">
        <w:rPr>
          <w:rFonts w:eastAsiaTheme="minorHAnsi"/>
          <w:color w:val="000000"/>
          <w:sz w:val="26"/>
          <w:szCs w:val="26"/>
          <w:lang w:eastAsia="en-US"/>
        </w:rPr>
        <w:br/>
        <w:t>официальном сетевом издании "Интернет-газета "Новгород".</w:t>
      </w:r>
    </w:p>
    <w:p w:rsidR="00AC293F" w:rsidRP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jc w:val="both"/>
        <w:rPr>
          <w:rFonts w:eastAsiaTheme="minorHAnsi"/>
          <w:color w:val="000080"/>
          <w:sz w:val="26"/>
          <w:szCs w:val="26"/>
          <w:lang w:eastAsia="en-US"/>
        </w:rPr>
      </w:pPr>
      <w:r w:rsidRPr="00AC293F">
        <w:rPr>
          <w:rFonts w:eastAsiaTheme="minorHAnsi"/>
          <w:color w:val="000080"/>
          <w:sz w:val="26"/>
          <w:szCs w:val="26"/>
          <w:lang w:eastAsia="en-US"/>
        </w:rPr>
        <w:lastRenderedPageBreak/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/>
      </w:tblPr>
      <w:tblGrid>
        <w:gridCol w:w="5750"/>
        <w:gridCol w:w="3619"/>
      </w:tblGrid>
      <w:tr w:rsidR="00AC293F" w:rsidRPr="00AC293F">
        <w:tc>
          <w:tcPr>
            <w:tcW w:w="5750" w:type="dxa"/>
          </w:tcPr>
          <w:p w:rsidR="00AC293F" w:rsidRPr="00AC293F" w:rsidRDefault="00AC293F" w:rsidP="00AC293F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57" w:right="40"/>
              <w:rPr>
                <w:rFonts w:eastAsiaTheme="minorHAnsi"/>
                <w:color w:val="000000"/>
                <w:lang w:eastAsia="en-US"/>
              </w:rPr>
            </w:pPr>
            <w:r w:rsidRPr="00AC293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Председатель комитета </w:t>
            </w:r>
            <w:r w:rsidRPr="00AC293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br/>
              <w:t xml:space="preserve">по молодежной политике и </w:t>
            </w:r>
            <w:r w:rsidRPr="00AC293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br/>
              <w:t>работе с общественными организациями</w:t>
            </w:r>
          </w:p>
        </w:tc>
        <w:tc>
          <w:tcPr>
            <w:tcW w:w="3619" w:type="dxa"/>
          </w:tcPr>
          <w:p w:rsidR="00AC293F" w:rsidRPr="00AC293F" w:rsidRDefault="00AC293F" w:rsidP="00AC293F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832" w:right="40"/>
              <w:rPr>
                <w:rFonts w:eastAsiaTheme="minorHAnsi"/>
                <w:color w:val="000000"/>
                <w:lang w:eastAsia="en-US"/>
              </w:rPr>
            </w:pPr>
            <w:r w:rsidRPr="00AC293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Г.Г.Смирнова</w:t>
            </w:r>
          </w:p>
        </w:tc>
      </w:tr>
    </w:tbl>
    <w:p w:rsidR="00AC293F" w:rsidRP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80"/>
          <w:sz w:val="26"/>
          <w:szCs w:val="26"/>
          <w:lang w:eastAsia="en-US"/>
        </w:rPr>
      </w:pPr>
      <w:r w:rsidRPr="00AC293F">
        <w:rPr>
          <w:rFonts w:eastAsiaTheme="minorHAnsi"/>
          <w:color w:val="000080"/>
          <w:sz w:val="26"/>
          <w:szCs w:val="26"/>
          <w:lang w:eastAsia="en-US"/>
        </w:rPr>
        <w:t>СОГЛАСОВАНО: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Заместитель Главы 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Администрации Великого Новгорода </w:t>
      </w:r>
      <w:r w:rsidRPr="00AC293F">
        <w:rPr>
          <w:rFonts w:eastAsiaTheme="minorHAnsi"/>
          <w:color w:val="000000"/>
          <w:sz w:val="26"/>
          <w:szCs w:val="26"/>
          <w:lang w:eastAsia="en-US"/>
        </w:rPr>
        <w:tab/>
        <w:t>И.В. Медведева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Председатель комитета финансов 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>Администрации Великого Новгорода</w:t>
      </w:r>
      <w:r w:rsidRPr="00AC293F">
        <w:rPr>
          <w:rFonts w:eastAsiaTheme="minorHAnsi"/>
          <w:color w:val="000000"/>
          <w:sz w:val="26"/>
          <w:szCs w:val="26"/>
          <w:lang w:eastAsia="en-US"/>
        </w:rPr>
        <w:tab/>
        <w:t xml:space="preserve"> Е.А. </w:t>
      </w:r>
      <w:proofErr w:type="spellStart"/>
      <w:r w:rsidRPr="00AC293F">
        <w:rPr>
          <w:rFonts w:eastAsiaTheme="minorHAnsi"/>
          <w:color w:val="000000"/>
          <w:sz w:val="26"/>
          <w:szCs w:val="26"/>
          <w:lang w:eastAsia="en-US"/>
        </w:rPr>
        <w:t>Медеева</w:t>
      </w:r>
      <w:proofErr w:type="spellEnd"/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Председатель комитета 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по образованию 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>Администрации Великого Новгорода</w:t>
      </w:r>
      <w:r w:rsidRPr="00AC293F">
        <w:rPr>
          <w:rFonts w:eastAsiaTheme="minorHAnsi"/>
          <w:color w:val="000000"/>
          <w:sz w:val="26"/>
          <w:szCs w:val="26"/>
          <w:lang w:eastAsia="en-US"/>
        </w:rPr>
        <w:tab/>
        <w:t xml:space="preserve">И.Л. </w:t>
      </w:r>
      <w:proofErr w:type="spellStart"/>
      <w:r w:rsidRPr="00AC293F">
        <w:rPr>
          <w:rFonts w:eastAsiaTheme="minorHAnsi"/>
          <w:color w:val="000000"/>
          <w:sz w:val="26"/>
          <w:szCs w:val="26"/>
          <w:lang w:eastAsia="en-US"/>
        </w:rPr>
        <w:t>Шанаева</w:t>
      </w:r>
      <w:proofErr w:type="spellEnd"/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Председатель комитета </w:t>
      </w:r>
      <w:proofErr w:type="gramStart"/>
      <w:r w:rsidRPr="00AC293F">
        <w:rPr>
          <w:rFonts w:eastAsiaTheme="minorHAnsi"/>
          <w:color w:val="000000"/>
          <w:sz w:val="26"/>
          <w:szCs w:val="26"/>
          <w:lang w:eastAsia="en-US"/>
        </w:rPr>
        <w:t>организационной</w:t>
      </w:r>
      <w:proofErr w:type="gramEnd"/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>работы и делопроизводства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>Администрации Великого Новгорода</w:t>
      </w:r>
      <w:r w:rsidRPr="00AC293F">
        <w:rPr>
          <w:rFonts w:eastAsiaTheme="minorHAnsi"/>
          <w:color w:val="000000"/>
          <w:sz w:val="26"/>
          <w:szCs w:val="26"/>
          <w:lang w:eastAsia="en-US"/>
        </w:rPr>
        <w:tab/>
        <w:t xml:space="preserve">М.А. </w:t>
      </w:r>
      <w:proofErr w:type="spellStart"/>
      <w:r w:rsidRPr="00AC293F">
        <w:rPr>
          <w:rFonts w:eastAsiaTheme="minorHAnsi"/>
          <w:color w:val="000000"/>
          <w:sz w:val="26"/>
          <w:szCs w:val="26"/>
          <w:lang w:eastAsia="en-US"/>
        </w:rPr>
        <w:t>Азнаурова</w:t>
      </w:r>
      <w:proofErr w:type="spellEnd"/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Начальник управления по работе 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со средствами массовой информации 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 Администрации Великого Новгорода                                        В.В. Анисимов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>Председатель комитета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правового обеспечения  </w:t>
      </w:r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>Администрации Великого Новгорода</w:t>
      </w:r>
      <w:r w:rsidRPr="00AC293F">
        <w:rPr>
          <w:rFonts w:eastAsiaTheme="minorHAnsi"/>
          <w:color w:val="000000"/>
          <w:sz w:val="26"/>
          <w:szCs w:val="26"/>
          <w:lang w:eastAsia="en-US"/>
        </w:rPr>
        <w:tab/>
        <w:t xml:space="preserve">В.Ф. </w:t>
      </w:r>
      <w:proofErr w:type="spellStart"/>
      <w:r w:rsidRPr="00AC293F">
        <w:rPr>
          <w:rFonts w:eastAsiaTheme="minorHAnsi"/>
          <w:color w:val="000000"/>
          <w:sz w:val="26"/>
          <w:szCs w:val="26"/>
          <w:lang w:eastAsia="en-US"/>
        </w:rPr>
        <w:t>Скиданова</w:t>
      </w:r>
      <w:proofErr w:type="spellEnd"/>
    </w:p>
    <w:p w:rsidR="00AC293F" w:rsidRPr="00AC293F" w:rsidRDefault="00AC293F" w:rsidP="00AC293F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AC293F" w:rsidRP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 w:rsidRPr="00AC293F">
        <w:rPr>
          <w:rFonts w:eastAsiaTheme="minorHAnsi"/>
          <w:color w:val="000000"/>
          <w:sz w:val="26"/>
          <w:szCs w:val="26"/>
          <w:lang w:eastAsia="en-US"/>
        </w:rPr>
        <w:t>Мицевская</w:t>
      </w:r>
      <w:proofErr w:type="spellEnd"/>
      <w:r w:rsidRPr="00AC293F">
        <w:rPr>
          <w:rFonts w:eastAsiaTheme="minorHAnsi"/>
          <w:color w:val="000000"/>
          <w:sz w:val="26"/>
          <w:szCs w:val="26"/>
          <w:lang w:eastAsia="en-US"/>
        </w:rPr>
        <w:t xml:space="preserve"> Наталья Васильевна</w:t>
      </w:r>
    </w:p>
    <w:p w:rsid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AC293F">
        <w:rPr>
          <w:rFonts w:eastAsiaTheme="minorHAnsi"/>
          <w:color w:val="000000"/>
          <w:sz w:val="26"/>
          <w:szCs w:val="26"/>
          <w:lang w:eastAsia="en-US"/>
        </w:rPr>
        <w:t>66-51-86</w:t>
      </w:r>
    </w:p>
    <w:p w:rsid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asciiTheme="minorHAnsi" w:eastAsiaTheme="minorHAnsi" w:hAnsiTheme="minorHAnsi" w:cs="Helv"/>
          <w:color w:val="000000"/>
          <w:sz w:val="18"/>
          <w:szCs w:val="18"/>
          <w:lang w:eastAsia="en-US"/>
        </w:rPr>
      </w:pPr>
    </w:p>
    <w:p w:rsidR="00AC293F" w:rsidRDefault="00AC293F" w:rsidP="00AC293F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asciiTheme="minorHAnsi" w:eastAsiaTheme="minorHAnsi" w:hAnsiTheme="minorHAnsi" w:cs="Helv"/>
          <w:color w:val="000000"/>
          <w:sz w:val="18"/>
          <w:szCs w:val="18"/>
          <w:lang w:eastAsia="en-US"/>
        </w:rPr>
      </w:pPr>
    </w:p>
    <w:p w:rsidR="00AC293F" w:rsidRDefault="00AC293F" w:rsidP="009A09FE">
      <w:pPr>
        <w:suppressAutoHyphens w:val="0"/>
        <w:autoSpaceDE w:val="0"/>
        <w:jc w:val="center"/>
        <w:rPr>
          <w:b/>
          <w:sz w:val="26"/>
          <w:szCs w:val="26"/>
        </w:rPr>
      </w:pPr>
    </w:p>
    <w:p w:rsidR="00AC293F" w:rsidRDefault="00AC293F" w:rsidP="009A09FE">
      <w:pPr>
        <w:suppressAutoHyphens w:val="0"/>
        <w:autoSpaceDE w:val="0"/>
        <w:jc w:val="center"/>
        <w:rPr>
          <w:b/>
          <w:sz w:val="26"/>
          <w:szCs w:val="26"/>
        </w:rPr>
      </w:pPr>
    </w:p>
    <w:p w:rsidR="00AC293F" w:rsidRDefault="00AC293F" w:rsidP="009A09FE">
      <w:pPr>
        <w:suppressAutoHyphens w:val="0"/>
        <w:autoSpaceDE w:val="0"/>
        <w:jc w:val="center"/>
        <w:rPr>
          <w:b/>
          <w:sz w:val="26"/>
          <w:szCs w:val="26"/>
        </w:rPr>
        <w:sectPr w:rsidR="00AC293F" w:rsidSect="00ED15B3">
          <w:headerReference w:type="even" r:id="rId7"/>
          <w:headerReference w:type="default" r:id="rId8"/>
          <w:pgSz w:w="11906" w:h="16838" w:code="9"/>
          <w:pgMar w:top="851" w:right="851" w:bottom="851" w:left="1701" w:header="720" w:footer="720" w:gutter="0"/>
          <w:pgNumType w:start="1"/>
          <w:cols w:space="720"/>
          <w:docGrid w:linePitch="360"/>
        </w:sectPr>
      </w:pPr>
    </w:p>
    <w:p w:rsidR="005864B5" w:rsidRDefault="005864B5" w:rsidP="005864B5">
      <w:pPr>
        <w:suppressAutoHyphens w:val="0"/>
        <w:autoSpaceDE w:val="0"/>
        <w:jc w:val="center"/>
      </w:pPr>
      <w:r>
        <w:rPr>
          <w:b/>
          <w:sz w:val="26"/>
          <w:szCs w:val="26"/>
        </w:rPr>
        <w:lastRenderedPageBreak/>
        <w:t>ИЗМЕНЕНИЯ,</w:t>
      </w:r>
      <w:r>
        <w:rPr>
          <w:b/>
          <w:sz w:val="26"/>
          <w:szCs w:val="26"/>
        </w:rPr>
        <w:br/>
        <w:t xml:space="preserve">которые вносятся в муниципальную программу Великого Новгорода "Патриотическое воспитание </w:t>
      </w:r>
      <w:r>
        <w:rPr>
          <w:b/>
          <w:sz w:val="26"/>
          <w:szCs w:val="26"/>
        </w:rPr>
        <w:br/>
        <w:t xml:space="preserve">населения Великого Новгорода" на 2022 - 2026 годы </w:t>
      </w:r>
    </w:p>
    <w:p w:rsidR="005864B5" w:rsidRDefault="005864B5" w:rsidP="005864B5">
      <w:pPr>
        <w:widowControl w:val="0"/>
        <w:suppressAutoHyphens w:val="0"/>
        <w:spacing w:line="360" w:lineRule="auto"/>
        <w:jc w:val="center"/>
        <w:rPr>
          <w:b/>
          <w:sz w:val="26"/>
          <w:szCs w:val="26"/>
        </w:rPr>
      </w:pPr>
    </w:p>
    <w:p w:rsidR="005864B5" w:rsidRDefault="005864B5" w:rsidP="005864B5">
      <w:pPr>
        <w:widowControl w:val="0"/>
        <w:suppressAutoHyphens w:val="0"/>
        <w:spacing w:line="360" w:lineRule="auto"/>
        <w:ind w:firstLine="709"/>
        <w:jc w:val="both"/>
      </w:pPr>
      <w:r>
        <w:rPr>
          <w:sz w:val="26"/>
          <w:szCs w:val="26"/>
        </w:rPr>
        <w:t>1. В Паспорте муниципальной программы</w:t>
      </w:r>
      <w:bookmarkStart w:id="0" w:name="программа_культура_паспорт_финансы"/>
      <w:bookmarkEnd w:id="0"/>
      <w:r>
        <w:rPr>
          <w:sz w:val="26"/>
          <w:szCs w:val="26"/>
        </w:rPr>
        <w:t xml:space="preserve"> в позиции "Объемы и источники финансирования муниципальной программы в целом и по годам реализации" строки "2023" и "Всего" изложить в следующей редакции:</w:t>
      </w:r>
    </w:p>
    <w:tbl>
      <w:tblPr>
        <w:tblW w:w="0" w:type="auto"/>
        <w:tblInd w:w="4550" w:type="dxa"/>
        <w:tblLayout w:type="fixed"/>
        <w:tblLook w:val="0000"/>
      </w:tblPr>
      <w:tblGrid>
        <w:gridCol w:w="1757"/>
        <w:gridCol w:w="1757"/>
        <w:gridCol w:w="1758"/>
        <w:gridCol w:w="1758"/>
        <w:gridCol w:w="1758"/>
        <w:gridCol w:w="1948"/>
      </w:tblGrid>
      <w:tr w:rsidR="005864B5" w:rsidTr="005F6172">
        <w:trPr>
          <w:trHeight w:val="1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Default="005864B5" w:rsidP="005F6172">
            <w:pPr>
              <w:pStyle w:val="ConsPlusNormal"/>
              <w:spacing w:after="6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Default="005864B5" w:rsidP="005F6172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Default="005864B5" w:rsidP="005F6172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Default="005864B5" w:rsidP="005F6172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Default="005864B5" w:rsidP="005F6172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Default="005864B5" w:rsidP="005F6172">
            <w:pPr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</w:tr>
      <w:tr w:rsidR="005864B5" w:rsidRPr="00650178" w:rsidTr="005F6172">
        <w:trPr>
          <w:trHeight w:val="1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"2023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0C2C83">
              <w:rPr>
                <w:sz w:val="26"/>
                <w:szCs w:val="26"/>
              </w:rPr>
              <w:t xml:space="preserve">5 102,6  </w:t>
            </w:r>
          </w:p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5 102,6";</w:t>
            </w:r>
          </w:p>
        </w:tc>
      </w:tr>
      <w:tr w:rsidR="005864B5" w:rsidRPr="00650178" w:rsidTr="005F6172">
        <w:trPr>
          <w:trHeight w:val="1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"Всего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0C2C83">
              <w:rPr>
                <w:sz w:val="26"/>
                <w:szCs w:val="26"/>
              </w:rPr>
              <w:t>5993,8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650178">
              <w:rPr>
                <w:sz w:val="26"/>
                <w:szCs w:val="26"/>
              </w:rPr>
              <w:t>102,0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0C2C83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0C2C8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Pr="000C2C83">
              <w:rPr>
                <w:sz w:val="26"/>
                <w:szCs w:val="26"/>
              </w:rPr>
              <w:t>095,8</w:t>
            </w:r>
            <w:r w:rsidRPr="00650178">
              <w:rPr>
                <w:sz w:val="26"/>
                <w:szCs w:val="26"/>
              </w:rPr>
              <w:t>".</w:t>
            </w:r>
          </w:p>
        </w:tc>
      </w:tr>
    </w:tbl>
    <w:p w:rsidR="005864B5" w:rsidRPr="00650178" w:rsidRDefault="005864B5" w:rsidP="005864B5">
      <w:pPr>
        <w:spacing w:before="120" w:line="360" w:lineRule="auto"/>
        <w:ind w:firstLine="709"/>
        <w:jc w:val="both"/>
      </w:pPr>
      <w:r w:rsidRPr="00650178">
        <w:rPr>
          <w:sz w:val="26"/>
          <w:szCs w:val="26"/>
        </w:rPr>
        <w:t>2. В разделе 5 "Перечень мероприятий муниципальной программы":</w:t>
      </w:r>
    </w:p>
    <w:p w:rsidR="005864B5" w:rsidRPr="00650178" w:rsidRDefault="005864B5" w:rsidP="005864B5">
      <w:pPr>
        <w:spacing w:line="360" w:lineRule="auto"/>
        <w:ind w:firstLine="709"/>
        <w:jc w:val="both"/>
      </w:pPr>
      <w:r w:rsidRPr="00650178">
        <w:rPr>
          <w:sz w:val="26"/>
          <w:szCs w:val="26"/>
        </w:rPr>
        <w:t>2.1. Пункт 1.1 изложить в следующей редакции: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3827"/>
        <w:gridCol w:w="1277"/>
        <w:gridCol w:w="992"/>
        <w:gridCol w:w="1133"/>
        <w:gridCol w:w="1559"/>
        <w:gridCol w:w="1276"/>
        <w:gridCol w:w="1345"/>
        <w:gridCol w:w="923"/>
        <w:gridCol w:w="931"/>
        <w:gridCol w:w="1023"/>
      </w:tblGrid>
      <w:tr w:rsidR="005864B5" w:rsidRPr="00650178" w:rsidTr="005F6172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11</w:t>
            </w:r>
          </w:p>
        </w:tc>
      </w:tr>
      <w:tr w:rsidR="005864B5" w:rsidRPr="00650178" w:rsidTr="005F6172">
        <w:trPr>
          <w:trHeight w:val="3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"1.1.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both"/>
            </w:pPr>
            <w:r w:rsidRPr="00650178">
              <w:rPr>
                <w:sz w:val="26"/>
                <w:szCs w:val="26"/>
              </w:rPr>
              <w:t xml:space="preserve">Основное мероприятие. </w:t>
            </w:r>
            <w:proofErr w:type="spellStart"/>
            <w:proofErr w:type="gramStart"/>
            <w:r w:rsidRPr="00650178">
              <w:rPr>
                <w:sz w:val="26"/>
                <w:szCs w:val="26"/>
              </w:rPr>
              <w:t>Орга-низация</w:t>
            </w:r>
            <w:proofErr w:type="spellEnd"/>
            <w:proofErr w:type="gramEnd"/>
            <w:r w:rsidRPr="00650178">
              <w:rPr>
                <w:sz w:val="26"/>
                <w:szCs w:val="26"/>
              </w:rPr>
              <w:t xml:space="preserve"> комплекса </w:t>
            </w:r>
            <w:proofErr w:type="spellStart"/>
            <w:r w:rsidRPr="00650178">
              <w:rPr>
                <w:sz w:val="26"/>
                <w:szCs w:val="26"/>
              </w:rPr>
              <w:t>мероприя-тий</w:t>
            </w:r>
            <w:proofErr w:type="spellEnd"/>
            <w:r w:rsidRPr="00650178">
              <w:rPr>
                <w:sz w:val="26"/>
                <w:szCs w:val="26"/>
              </w:rPr>
              <w:t xml:space="preserve"> по духовно-нравственному и гражданско-патриотическому воспитанию населения </w:t>
            </w:r>
            <w:proofErr w:type="spellStart"/>
            <w:r w:rsidRPr="00650178">
              <w:rPr>
                <w:sz w:val="26"/>
                <w:szCs w:val="26"/>
              </w:rPr>
              <w:t>Вели-кого</w:t>
            </w:r>
            <w:proofErr w:type="spellEnd"/>
            <w:r w:rsidRPr="00650178">
              <w:rPr>
                <w:sz w:val="26"/>
                <w:szCs w:val="26"/>
              </w:rPr>
              <w:t xml:space="preserve"> Новгорода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2022 - 2026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1.1.1, 1.1.2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pBdr>
                <w:right w:val="single" w:sz="4" w:space="4" w:color="000000"/>
              </w:pBdr>
              <w:jc w:val="center"/>
            </w:pPr>
            <w:r w:rsidRPr="00650178">
              <w:rPr>
                <w:sz w:val="26"/>
                <w:szCs w:val="26"/>
              </w:rPr>
              <w:t>бюджет Великого Новгорода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213,3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293,3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199,3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199,3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199,3</w:t>
            </w:r>
          </w:p>
        </w:tc>
      </w:tr>
      <w:tr w:rsidR="005864B5" w:rsidRPr="00650178" w:rsidTr="005F61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  <w:rPr>
                <w:b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spacing w:after="60"/>
              <w:jc w:val="center"/>
            </w:pPr>
            <w:r w:rsidRPr="00650178">
              <w:rPr>
                <w:sz w:val="26"/>
                <w:szCs w:val="26"/>
              </w:rPr>
              <w:t>КО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</w:tcBorders>
            <w:shd w:val="clear" w:color="auto" w:fill="auto"/>
          </w:tcPr>
          <w:p w:rsidR="005864B5" w:rsidRPr="00891C57" w:rsidRDefault="005864B5" w:rsidP="005F6172">
            <w:pPr>
              <w:jc w:val="center"/>
            </w:pPr>
            <w:r w:rsidRPr="00891C57">
              <w:rPr>
                <w:sz w:val="26"/>
                <w:szCs w:val="26"/>
              </w:rPr>
              <w:t>4 809,30</w:t>
            </w:r>
          </w:p>
          <w:p w:rsidR="005864B5" w:rsidRPr="00891C57" w:rsidRDefault="005864B5" w:rsidP="005F6172">
            <w:pPr>
              <w:pStyle w:val="ConsPlusTitle"/>
              <w:spacing w:after="40"/>
              <w:jc w:val="center"/>
              <w:rPr>
                <w:b w:val="0"/>
                <w:szCs w:val="26"/>
              </w:rPr>
            </w:pP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</w:tr>
      <w:tr w:rsidR="005864B5" w:rsidRPr="00650178" w:rsidTr="005F61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  <w:rPr>
                <w:b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Диалог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20,0</w:t>
            </w:r>
          </w:p>
        </w:tc>
        <w:tc>
          <w:tcPr>
            <w:tcW w:w="1345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</w:tr>
      <w:tr w:rsidR="005864B5" w:rsidRPr="00650178" w:rsidTr="005F61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  <w:rPr>
                <w:b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НМЦ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60,0</w:t>
            </w:r>
          </w:p>
        </w:tc>
        <w:tc>
          <w:tcPr>
            <w:tcW w:w="1345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pacing w:after="4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</w:tr>
      <w:tr w:rsidR="005864B5" w:rsidRPr="00650178" w:rsidTr="005F61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комитет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spacing w:after="120"/>
              <w:jc w:val="center"/>
            </w:pPr>
            <w:r w:rsidRPr="0065017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napToGrid w:val="0"/>
              <w:jc w:val="center"/>
            </w:pPr>
            <w:r w:rsidRPr="00650178">
              <w:rPr>
                <w:b w:val="0"/>
                <w:szCs w:val="26"/>
              </w:rPr>
              <w:t>102,0</w:t>
            </w:r>
          </w:p>
        </w:tc>
        <w:tc>
          <w:tcPr>
            <w:tcW w:w="1345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napToGrid w:val="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napToGrid w:val="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napToGrid w:val="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snapToGrid w:val="0"/>
              <w:jc w:val="center"/>
            </w:pPr>
            <w:r w:rsidRPr="00650178">
              <w:rPr>
                <w:b w:val="0"/>
                <w:szCs w:val="26"/>
              </w:rPr>
              <w:t>-</w:t>
            </w:r>
          </w:p>
        </w:tc>
      </w:tr>
      <w:tr w:rsidR="005864B5" w:rsidRPr="00650178" w:rsidTr="005F61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  <w:spacing w:after="6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jc w:val="center"/>
            </w:pPr>
            <w:r w:rsidRPr="00650178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jc w:val="center"/>
            </w:pPr>
            <w:r w:rsidRPr="00650178">
              <w:rPr>
                <w:b w:val="0"/>
                <w:szCs w:val="26"/>
              </w:rPr>
              <w:t>395,3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891C57" w:rsidRDefault="005864B5" w:rsidP="005F6172">
            <w:pPr>
              <w:pStyle w:val="ConsPlusTitle"/>
              <w:jc w:val="center"/>
              <w:rPr>
                <w:color w:val="000000"/>
                <w:sz w:val="22"/>
                <w:szCs w:val="22"/>
              </w:rPr>
            </w:pPr>
            <w:r w:rsidRPr="00891C57">
              <w:rPr>
                <w:b w:val="0"/>
                <w:szCs w:val="26"/>
              </w:rPr>
              <w:t>5 102,60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jc w:val="center"/>
            </w:pPr>
            <w:r w:rsidRPr="00650178">
              <w:rPr>
                <w:b w:val="0"/>
                <w:szCs w:val="26"/>
              </w:rPr>
              <w:t>199,3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jc w:val="center"/>
            </w:pPr>
            <w:r w:rsidRPr="00650178">
              <w:rPr>
                <w:b w:val="0"/>
                <w:szCs w:val="26"/>
              </w:rPr>
              <w:t>199,3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Title"/>
              <w:ind w:right="-97"/>
              <w:jc w:val="center"/>
            </w:pPr>
            <w:r w:rsidRPr="00650178">
              <w:rPr>
                <w:b w:val="0"/>
                <w:szCs w:val="26"/>
              </w:rPr>
              <w:t>199,3";</w:t>
            </w:r>
          </w:p>
        </w:tc>
      </w:tr>
    </w:tbl>
    <w:p w:rsidR="005864B5" w:rsidRPr="00650178" w:rsidRDefault="005864B5" w:rsidP="005864B5">
      <w:pPr>
        <w:widowControl w:val="0"/>
        <w:suppressAutoHyphens w:val="0"/>
        <w:spacing w:line="360" w:lineRule="auto"/>
        <w:ind w:firstLine="709"/>
        <w:jc w:val="both"/>
      </w:pPr>
      <w:r w:rsidRPr="00650178">
        <w:rPr>
          <w:sz w:val="26"/>
          <w:szCs w:val="26"/>
        </w:rPr>
        <w:t>2.2. П</w:t>
      </w:r>
      <w:r>
        <w:rPr>
          <w:sz w:val="26"/>
          <w:szCs w:val="26"/>
        </w:rPr>
        <w:t>одп</w:t>
      </w:r>
      <w:r w:rsidRPr="00650178">
        <w:rPr>
          <w:sz w:val="26"/>
          <w:szCs w:val="26"/>
        </w:rPr>
        <w:t>ункт 1.1.5 изложить в следующей редакции: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3827"/>
        <w:gridCol w:w="1276"/>
        <w:gridCol w:w="992"/>
        <w:gridCol w:w="1134"/>
        <w:gridCol w:w="1559"/>
        <w:gridCol w:w="1276"/>
        <w:gridCol w:w="1276"/>
        <w:gridCol w:w="992"/>
        <w:gridCol w:w="992"/>
        <w:gridCol w:w="1003"/>
      </w:tblGrid>
      <w:tr w:rsidR="005864B5" w:rsidRPr="00650178" w:rsidTr="005F61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ind w:left="-57" w:right="-57"/>
              <w:jc w:val="center"/>
            </w:pPr>
            <w:r w:rsidRPr="00650178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11</w:t>
            </w:r>
          </w:p>
        </w:tc>
      </w:tr>
      <w:tr w:rsidR="005864B5" w:rsidRPr="00650178" w:rsidTr="005F617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ind w:left="-57" w:right="-57"/>
              <w:jc w:val="center"/>
            </w:pPr>
            <w:r w:rsidRPr="00650178">
              <w:rPr>
                <w:sz w:val="26"/>
                <w:szCs w:val="26"/>
              </w:rPr>
              <w:t>"1.1.5.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both"/>
            </w:pPr>
            <w:r w:rsidRPr="00650178">
              <w:rPr>
                <w:sz w:val="26"/>
                <w:szCs w:val="26"/>
              </w:rPr>
              <w:t xml:space="preserve">Мероприятие 5. Реализация проекта "Вахта Памяти. Пост </w:t>
            </w:r>
            <w:r w:rsidRPr="00650178">
              <w:rPr>
                <w:sz w:val="26"/>
                <w:szCs w:val="26"/>
              </w:rPr>
              <w:br/>
            </w:r>
            <w:r w:rsidRPr="00650178">
              <w:rPr>
                <w:sz w:val="26"/>
                <w:szCs w:val="26"/>
              </w:rPr>
              <w:lastRenderedPageBreak/>
              <w:t>№ 1"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lastRenderedPageBreak/>
              <w:t>КО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jc w:val="center"/>
            </w:pPr>
            <w:r w:rsidRPr="00650178">
              <w:rPr>
                <w:sz w:val="26"/>
                <w:szCs w:val="26"/>
              </w:rPr>
              <w:t>1.1.2, 1.2.1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120"/>
              <w:jc w:val="center"/>
            </w:pPr>
            <w:r w:rsidRPr="00650178">
              <w:rPr>
                <w:sz w:val="26"/>
                <w:szCs w:val="26"/>
              </w:rPr>
              <w:t xml:space="preserve">бюджет Великого </w:t>
            </w:r>
            <w:r w:rsidRPr="00650178">
              <w:rPr>
                <w:sz w:val="26"/>
                <w:szCs w:val="26"/>
              </w:rPr>
              <w:lastRenderedPageBreak/>
              <w:t>Новгорода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891C57" w:rsidRDefault="005864B5" w:rsidP="005F6172">
            <w:pPr>
              <w:jc w:val="center"/>
            </w:pPr>
            <w:r w:rsidRPr="00891C57">
              <w:rPr>
                <w:sz w:val="26"/>
                <w:szCs w:val="26"/>
              </w:rPr>
              <w:t>4 809,3</w:t>
            </w:r>
          </w:p>
          <w:p w:rsidR="005864B5" w:rsidRPr="00891C57" w:rsidRDefault="005864B5" w:rsidP="005F6172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-</w:t>
            </w:r>
          </w:p>
        </w:tc>
      </w:tr>
      <w:tr w:rsidR="005864B5" w:rsidTr="005F61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891C57" w:rsidRDefault="005864B5" w:rsidP="005F6172">
            <w:pPr>
              <w:jc w:val="center"/>
            </w:pPr>
            <w:r w:rsidRPr="00891C57">
              <w:rPr>
                <w:sz w:val="26"/>
                <w:szCs w:val="26"/>
              </w:rPr>
              <w:t>4 809,3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B5" w:rsidRPr="00650178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-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4B5" w:rsidRDefault="005864B5" w:rsidP="005F6172">
            <w:pPr>
              <w:pStyle w:val="ConsPlusNormal"/>
              <w:spacing w:after="60"/>
              <w:jc w:val="center"/>
            </w:pPr>
            <w:r w:rsidRPr="00650178">
              <w:rPr>
                <w:sz w:val="26"/>
                <w:szCs w:val="26"/>
              </w:rPr>
              <w:t>-".</w:t>
            </w:r>
          </w:p>
        </w:tc>
      </w:tr>
    </w:tbl>
    <w:p w:rsidR="005864B5" w:rsidRDefault="005864B5" w:rsidP="005864B5"/>
    <w:p w:rsidR="009A09FE" w:rsidRPr="0069201C" w:rsidRDefault="009A09FE" w:rsidP="009A09FE">
      <w:pPr>
        <w:rPr>
          <w:sz w:val="26"/>
          <w:szCs w:val="26"/>
        </w:rPr>
      </w:pPr>
    </w:p>
    <w:p w:rsidR="00ED15B3" w:rsidRDefault="00ED15B3" w:rsidP="009A09FE">
      <w:pPr>
        <w:suppressAutoHyphens w:val="0"/>
        <w:autoSpaceDE w:val="0"/>
        <w:jc w:val="center"/>
        <w:sectPr w:rsidR="00ED15B3" w:rsidSect="00ED15B3">
          <w:pgSz w:w="16838" w:h="11906" w:orient="landscape" w:code="9"/>
          <w:pgMar w:top="1701" w:right="851" w:bottom="851" w:left="851" w:header="720" w:footer="720" w:gutter="0"/>
          <w:pgNumType w:start="1"/>
          <w:cols w:space="720"/>
          <w:docGrid w:linePitch="360"/>
        </w:sectPr>
      </w:pPr>
    </w:p>
    <w:p w:rsidR="00ED15B3" w:rsidRDefault="00ED15B3" w:rsidP="00ED15B3">
      <w:pPr>
        <w:jc w:val="center"/>
        <w:rPr>
          <w:b/>
          <w:bCs/>
          <w:color w:val="000000"/>
          <w:sz w:val="26"/>
          <w:szCs w:val="26"/>
        </w:rPr>
      </w:pPr>
    </w:p>
    <w:p w:rsidR="005D3380" w:rsidRDefault="005D3380" w:rsidP="005D3380">
      <w:pPr>
        <w:jc w:val="center"/>
        <w:rPr>
          <w:b/>
          <w:bCs/>
          <w:color w:val="000000"/>
          <w:sz w:val="26"/>
          <w:szCs w:val="26"/>
        </w:rPr>
      </w:pPr>
    </w:p>
    <w:p w:rsidR="005864B5" w:rsidRDefault="005864B5" w:rsidP="005864B5">
      <w:pPr>
        <w:jc w:val="center"/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5864B5" w:rsidRDefault="005864B5" w:rsidP="005864B5">
      <w:pPr>
        <w:jc w:val="center"/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5864B5" w:rsidRDefault="005864B5" w:rsidP="005864B5">
      <w:pPr>
        <w:jc w:val="center"/>
      </w:pPr>
      <w:r>
        <w:rPr>
          <w:b/>
          <w:bCs/>
          <w:color w:val="000000"/>
          <w:sz w:val="28"/>
          <w:szCs w:val="28"/>
        </w:rPr>
        <w:t>«О внесении изменений, которые вносятся</w:t>
      </w:r>
    </w:p>
    <w:p w:rsidR="005864B5" w:rsidRDefault="005864B5" w:rsidP="005864B5">
      <w:pPr>
        <w:jc w:val="center"/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5864B5" w:rsidRDefault="005864B5" w:rsidP="005864B5">
      <w:pPr>
        <w:jc w:val="center"/>
      </w:pPr>
      <w:r>
        <w:rPr>
          <w:b/>
          <w:bCs/>
          <w:color w:val="000000"/>
          <w:sz w:val="28"/>
          <w:szCs w:val="28"/>
        </w:rPr>
        <w:t>«Патриотическое воспитание населения Великого Новгорода»</w:t>
      </w:r>
    </w:p>
    <w:p w:rsidR="005864B5" w:rsidRDefault="005864B5" w:rsidP="005864B5">
      <w:pPr>
        <w:jc w:val="center"/>
      </w:pPr>
      <w:r>
        <w:rPr>
          <w:b/>
          <w:bCs/>
          <w:color w:val="000000"/>
          <w:sz w:val="28"/>
          <w:szCs w:val="28"/>
        </w:rPr>
        <w:t>на 2022-2026 годы</w:t>
      </w:r>
    </w:p>
    <w:p w:rsidR="005864B5" w:rsidRDefault="005864B5" w:rsidP="005864B5">
      <w:pPr>
        <w:jc w:val="center"/>
        <w:rPr>
          <w:b/>
          <w:bCs/>
          <w:color w:val="000000"/>
          <w:sz w:val="28"/>
          <w:szCs w:val="28"/>
        </w:rPr>
      </w:pPr>
    </w:p>
    <w:p w:rsidR="005864B5" w:rsidRPr="004769EB" w:rsidRDefault="005864B5" w:rsidP="005864B5">
      <w:pPr>
        <w:pStyle w:val="a9"/>
        <w:ind w:firstLine="851"/>
        <w:jc w:val="both"/>
        <w:rPr>
          <w:color w:val="000000"/>
          <w:sz w:val="28"/>
          <w:szCs w:val="28"/>
        </w:rPr>
      </w:pPr>
      <w:proofErr w:type="gramStart"/>
      <w:r w:rsidRPr="006416F5">
        <w:rPr>
          <w:rFonts w:eastAsia="Times New Roman CYR"/>
          <w:color w:val="000000"/>
          <w:sz w:val="28"/>
          <w:szCs w:val="28"/>
        </w:rPr>
        <w:t>Изменения</w:t>
      </w:r>
      <w:r w:rsidRPr="006416F5">
        <w:rPr>
          <w:color w:val="000000"/>
          <w:sz w:val="28"/>
          <w:szCs w:val="28"/>
        </w:rPr>
        <w:t xml:space="preserve"> в муниципальную программу Великого Новгорода «</w:t>
      </w:r>
      <w:r w:rsidRPr="006416F5"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 w:rsidRPr="006416F5"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28.09.2021 № 5183 </w:t>
      </w:r>
      <w:r>
        <w:rPr>
          <w:color w:val="000000"/>
          <w:sz w:val="28"/>
          <w:szCs w:val="28"/>
        </w:rPr>
        <w:t xml:space="preserve">приведены </w:t>
      </w:r>
      <w:r w:rsidRPr="006416F5">
        <w:rPr>
          <w:color w:val="000000"/>
          <w:sz w:val="28"/>
          <w:szCs w:val="28"/>
        </w:rPr>
        <w:t xml:space="preserve">в соответствие с </w:t>
      </w:r>
      <w:r w:rsidRPr="006416F5">
        <w:rPr>
          <w:color w:val="000000"/>
          <w:sz w:val="28"/>
          <w:szCs w:val="28"/>
          <w:lang w:eastAsia="ru-RU"/>
        </w:rPr>
        <w:t xml:space="preserve">решением </w:t>
      </w:r>
      <w:r w:rsidRPr="006416F5">
        <w:rPr>
          <w:rFonts w:eastAsia="Times New Roman CYR"/>
          <w:color w:val="000000"/>
          <w:sz w:val="28"/>
          <w:szCs w:val="28"/>
        </w:rPr>
        <w:t xml:space="preserve">Думы Великого </w:t>
      </w:r>
      <w:r w:rsidRPr="004769EB">
        <w:rPr>
          <w:rFonts w:eastAsia="Times New Roman CYR"/>
          <w:color w:val="000000"/>
          <w:sz w:val="28"/>
          <w:szCs w:val="28"/>
        </w:rPr>
        <w:t xml:space="preserve">Новгорода </w:t>
      </w:r>
      <w:r>
        <w:rPr>
          <w:color w:val="000000"/>
          <w:sz w:val="28"/>
          <w:szCs w:val="28"/>
          <w:lang w:eastAsia="ru-RU"/>
        </w:rPr>
        <w:t>от</w:t>
      </w:r>
      <w:r>
        <w:rPr>
          <w:rFonts w:ascii="Helv" w:hAnsi="Helv" w:cs="Helv"/>
          <w:color w:val="000000"/>
          <w:sz w:val="20"/>
          <w:szCs w:val="20"/>
          <w:lang w:eastAsia="ru-RU"/>
        </w:rPr>
        <w:t xml:space="preserve"> </w:t>
      </w:r>
      <w:r w:rsidRPr="00B35020">
        <w:rPr>
          <w:rFonts w:eastAsia="Times New Roman CYR"/>
          <w:color w:val="000000"/>
          <w:sz w:val="28"/>
          <w:szCs w:val="28"/>
        </w:rPr>
        <w:t>23.10.2023 №16</w:t>
      </w:r>
      <w:r w:rsidRPr="004769EB">
        <w:rPr>
          <w:color w:val="000000"/>
          <w:sz w:val="28"/>
          <w:szCs w:val="28"/>
          <w:lang w:eastAsia="ru-RU"/>
        </w:rPr>
        <w:t xml:space="preserve"> </w:t>
      </w:r>
      <w:r w:rsidRPr="004769EB">
        <w:rPr>
          <w:bCs/>
          <w:color w:val="000000"/>
          <w:sz w:val="28"/>
          <w:szCs w:val="28"/>
        </w:rPr>
        <w:t>«О внесении изменений в решение Думы Великого Новгорода от 26.12.2022 № 790 «О бюджете Великого Новгорода на 2023 год и на плановый период 2024</w:t>
      </w:r>
      <w:r w:rsidRPr="004769EB">
        <w:rPr>
          <w:color w:val="000000"/>
          <w:sz w:val="28"/>
          <w:szCs w:val="28"/>
        </w:rPr>
        <w:t xml:space="preserve"> и 2025 годов».</w:t>
      </w:r>
      <w:proofErr w:type="gramEnd"/>
    </w:p>
    <w:p w:rsidR="005864B5" w:rsidRDefault="005864B5" w:rsidP="005864B5">
      <w:pPr>
        <w:pStyle w:val="a9"/>
        <w:spacing w:after="0"/>
        <w:ind w:left="142" w:firstLine="708"/>
        <w:jc w:val="both"/>
        <w:rPr>
          <w:sz w:val="28"/>
          <w:szCs w:val="28"/>
        </w:rPr>
      </w:pPr>
      <w:r w:rsidRPr="004769EB">
        <w:rPr>
          <w:sz w:val="28"/>
          <w:szCs w:val="28"/>
        </w:rPr>
        <w:t xml:space="preserve">Изменена общая сумма, выделяемая из бюджета Великого Новгорода на реализацию </w:t>
      </w:r>
      <w:r w:rsidRPr="004769EB">
        <w:rPr>
          <w:color w:val="000000"/>
          <w:sz w:val="28"/>
          <w:szCs w:val="28"/>
        </w:rPr>
        <w:t>мероприятия 5 программы  «Реализация проекта «Вахта Памяти. Пост</w:t>
      </w:r>
      <w:r w:rsidRPr="004769EB">
        <w:rPr>
          <w:sz w:val="28"/>
          <w:szCs w:val="28"/>
        </w:rPr>
        <w:t xml:space="preserve"> № 1» – </w:t>
      </w:r>
      <w:r w:rsidRPr="00B35020">
        <w:rPr>
          <w:sz w:val="28"/>
          <w:szCs w:val="28"/>
        </w:rPr>
        <w:t xml:space="preserve">4 809,3 </w:t>
      </w:r>
      <w:r w:rsidRPr="004769EB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</w:t>
      </w:r>
    </w:p>
    <w:p w:rsidR="005864B5" w:rsidRPr="004769EB" w:rsidRDefault="005864B5" w:rsidP="005864B5">
      <w:pPr>
        <w:pStyle w:val="a9"/>
        <w:spacing w:after="0"/>
        <w:ind w:left="142" w:firstLine="708"/>
        <w:jc w:val="both"/>
      </w:pPr>
      <w:r w:rsidRPr="005F0CDD">
        <w:rPr>
          <w:sz w:val="28"/>
          <w:szCs w:val="28"/>
        </w:rPr>
        <w:t xml:space="preserve">В связи  со сложившейся экономией по вышеуказанному мероприятию сумма </w:t>
      </w:r>
      <w:r w:rsidRPr="005F0CDD">
        <w:rPr>
          <w:rFonts w:ascii="Helv" w:hAnsi="Helv" w:cs="Helv"/>
          <w:color w:val="000000"/>
          <w:sz w:val="20"/>
          <w:szCs w:val="20"/>
          <w:lang w:eastAsia="ru-RU"/>
        </w:rPr>
        <w:t xml:space="preserve"> </w:t>
      </w:r>
      <w:r w:rsidRPr="005F0CDD">
        <w:rPr>
          <w:sz w:val="28"/>
          <w:szCs w:val="28"/>
        </w:rPr>
        <w:t>3469,2 тыс. рублей перераспределена на проведение мероприятий по благоустройству территории МАОУ «Гимназия  «Квант».</w:t>
      </w:r>
    </w:p>
    <w:p w:rsidR="005864B5" w:rsidRPr="004769EB" w:rsidRDefault="005864B5" w:rsidP="005864B5">
      <w:pPr>
        <w:pStyle w:val="a9"/>
        <w:spacing w:after="0"/>
        <w:ind w:left="142" w:firstLine="708"/>
        <w:jc w:val="both"/>
      </w:pPr>
      <w:r w:rsidRPr="004769EB"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«</w:t>
      </w:r>
      <w:r w:rsidRPr="004769EB"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 w:rsidRPr="004769EB">
        <w:rPr>
          <w:color w:val="000000"/>
          <w:sz w:val="28"/>
          <w:szCs w:val="28"/>
        </w:rPr>
        <w:t>.</w:t>
      </w:r>
    </w:p>
    <w:p w:rsidR="005864B5" w:rsidRDefault="005864B5" w:rsidP="005864B5">
      <w:pPr>
        <w:pStyle w:val="a9"/>
        <w:spacing w:after="0"/>
        <w:ind w:left="142" w:firstLine="708"/>
        <w:jc w:val="both"/>
      </w:pPr>
      <w:r w:rsidRPr="004769EB">
        <w:rPr>
          <w:color w:val="000000"/>
          <w:sz w:val="28"/>
          <w:szCs w:val="28"/>
        </w:rPr>
        <w:t xml:space="preserve">По результатам проведенной </w:t>
      </w:r>
      <w:proofErr w:type="spellStart"/>
      <w:r w:rsidRPr="004769EB">
        <w:rPr>
          <w:color w:val="000000"/>
          <w:sz w:val="28"/>
          <w:szCs w:val="28"/>
        </w:rPr>
        <w:t>антикоррупционной</w:t>
      </w:r>
      <w:proofErr w:type="spellEnd"/>
      <w:r w:rsidRPr="004769EB">
        <w:rPr>
          <w:color w:val="000000"/>
          <w:sz w:val="28"/>
          <w:szCs w:val="28"/>
        </w:rPr>
        <w:t xml:space="preserve"> экспертизы в представленных изменениях в проект постановления «Об утверждении изменений, которые вносятся в муниципальную программу Великого Новгорода «</w:t>
      </w:r>
      <w:r w:rsidRPr="004769EB"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 w:rsidRPr="004769EB">
        <w:rPr>
          <w:color w:val="000000"/>
          <w:sz w:val="28"/>
          <w:szCs w:val="28"/>
        </w:rPr>
        <w:t xml:space="preserve">, </w:t>
      </w:r>
      <w:proofErr w:type="spellStart"/>
      <w:r w:rsidRPr="004769EB">
        <w:rPr>
          <w:color w:val="000000"/>
          <w:sz w:val="28"/>
          <w:szCs w:val="28"/>
        </w:rPr>
        <w:t>коррупциногенных</w:t>
      </w:r>
      <w:proofErr w:type="spellEnd"/>
      <w:r w:rsidRPr="004769EB">
        <w:rPr>
          <w:color w:val="000000"/>
          <w:sz w:val="28"/>
          <w:szCs w:val="28"/>
        </w:rPr>
        <w:t xml:space="preserve"> факторов не выявлено.</w:t>
      </w:r>
    </w:p>
    <w:p w:rsidR="005864B5" w:rsidRDefault="005864B5" w:rsidP="005864B5">
      <w:pPr>
        <w:pStyle w:val="a9"/>
        <w:spacing w:after="0"/>
        <w:jc w:val="both"/>
        <w:rPr>
          <w:color w:val="000000"/>
          <w:sz w:val="28"/>
          <w:szCs w:val="28"/>
        </w:rPr>
      </w:pPr>
    </w:p>
    <w:p w:rsidR="005864B5" w:rsidRDefault="005864B5" w:rsidP="005864B5">
      <w:pPr>
        <w:pStyle w:val="a9"/>
        <w:jc w:val="both"/>
        <w:rPr>
          <w:color w:val="000000"/>
          <w:sz w:val="28"/>
          <w:szCs w:val="28"/>
        </w:rPr>
      </w:pPr>
    </w:p>
    <w:p w:rsidR="005864B5" w:rsidRDefault="005864B5" w:rsidP="005864B5">
      <w:pPr>
        <w:pStyle w:val="a9"/>
        <w:jc w:val="both"/>
        <w:rPr>
          <w:color w:val="000000"/>
          <w:sz w:val="28"/>
          <w:szCs w:val="28"/>
        </w:rPr>
      </w:pPr>
    </w:p>
    <w:p w:rsidR="005864B5" w:rsidRDefault="005864B5" w:rsidP="005864B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5864B5" w:rsidRDefault="005864B5" w:rsidP="005864B5">
      <w:r>
        <w:rPr>
          <w:sz w:val="28"/>
          <w:szCs w:val="28"/>
        </w:rPr>
        <w:t xml:space="preserve">по молодежной политике </w:t>
      </w:r>
    </w:p>
    <w:p w:rsidR="005864B5" w:rsidRDefault="005864B5" w:rsidP="005864B5">
      <w:r>
        <w:rPr>
          <w:sz w:val="28"/>
          <w:szCs w:val="28"/>
        </w:rPr>
        <w:t xml:space="preserve">и работе с общественными организациями </w:t>
      </w:r>
    </w:p>
    <w:p w:rsidR="005864B5" w:rsidRDefault="005864B5" w:rsidP="005864B5">
      <w:r>
        <w:rPr>
          <w:sz w:val="28"/>
          <w:szCs w:val="28"/>
        </w:rPr>
        <w:t>Администрации Великого Новгорода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Г.Г. Смирнова</w:t>
      </w:r>
    </w:p>
    <w:p w:rsidR="005864B5" w:rsidRPr="0056253A" w:rsidRDefault="005864B5" w:rsidP="005864B5">
      <w:pPr>
        <w:pStyle w:val="a9"/>
        <w:jc w:val="both"/>
        <w:rPr>
          <w:sz w:val="28"/>
          <w:szCs w:val="28"/>
        </w:rPr>
      </w:pPr>
    </w:p>
    <w:p w:rsidR="00C5323E" w:rsidRDefault="00C5323E" w:rsidP="005864B5">
      <w:pPr>
        <w:jc w:val="center"/>
      </w:pPr>
    </w:p>
    <w:sectPr w:rsidR="00C5323E" w:rsidSect="00D85098">
      <w:pgSz w:w="11906" w:h="16838"/>
      <w:pgMar w:top="567" w:right="849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59" w:rsidRDefault="00CB2F59" w:rsidP="00A7276A">
      <w:r>
        <w:separator/>
      </w:r>
    </w:p>
  </w:endnote>
  <w:endnote w:type="continuationSeparator" w:id="1">
    <w:p w:rsidR="00CB2F59" w:rsidRDefault="00CB2F59" w:rsidP="00A7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59" w:rsidRDefault="00CB2F59" w:rsidP="00A7276A">
      <w:r>
        <w:separator/>
      </w:r>
    </w:p>
  </w:footnote>
  <w:footnote w:type="continuationSeparator" w:id="1">
    <w:p w:rsidR="00CB2F59" w:rsidRDefault="00CB2F59" w:rsidP="00A72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59" w:rsidRDefault="00F54E86" w:rsidP="00CB2F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B2F5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B2F59" w:rsidRDefault="00CB2F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59" w:rsidRPr="001606A4" w:rsidRDefault="00F54E86" w:rsidP="00CB2F59">
    <w:pPr>
      <w:pStyle w:val="a4"/>
      <w:framePr w:wrap="around" w:vAnchor="text" w:hAnchor="margin" w:xAlign="center" w:y="1"/>
      <w:ind w:firstLine="0"/>
      <w:rPr>
        <w:rStyle w:val="a3"/>
        <w:i w:val="0"/>
        <w:sz w:val="24"/>
        <w:szCs w:val="24"/>
      </w:rPr>
    </w:pPr>
    <w:r w:rsidRPr="001606A4">
      <w:rPr>
        <w:rStyle w:val="a3"/>
        <w:i w:val="0"/>
        <w:sz w:val="24"/>
        <w:szCs w:val="24"/>
      </w:rPr>
      <w:fldChar w:fldCharType="begin"/>
    </w:r>
    <w:r w:rsidR="00CB2F59" w:rsidRPr="001606A4">
      <w:rPr>
        <w:rStyle w:val="a3"/>
        <w:i w:val="0"/>
        <w:sz w:val="24"/>
        <w:szCs w:val="24"/>
      </w:rPr>
      <w:instrText xml:space="preserve">PAGE  </w:instrText>
    </w:r>
    <w:r w:rsidRPr="001606A4">
      <w:rPr>
        <w:rStyle w:val="a3"/>
        <w:i w:val="0"/>
        <w:sz w:val="24"/>
        <w:szCs w:val="24"/>
      </w:rPr>
      <w:fldChar w:fldCharType="separate"/>
    </w:r>
    <w:r w:rsidR="00FD0CFA">
      <w:rPr>
        <w:rStyle w:val="a3"/>
        <w:i w:val="0"/>
        <w:noProof/>
        <w:sz w:val="24"/>
        <w:szCs w:val="24"/>
      </w:rPr>
      <w:t>1</w:t>
    </w:r>
    <w:r w:rsidRPr="001606A4">
      <w:rPr>
        <w:rStyle w:val="a3"/>
        <w:i w:val="0"/>
        <w:sz w:val="24"/>
        <w:szCs w:val="24"/>
      </w:rPr>
      <w:fldChar w:fldCharType="end"/>
    </w:r>
  </w:p>
  <w:p w:rsidR="00CB2F59" w:rsidRDefault="00CB2F59" w:rsidP="00CB2F59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AE5"/>
    <w:rsid w:val="00213703"/>
    <w:rsid w:val="00323907"/>
    <w:rsid w:val="003276DF"/>
    <w:rsid w:val="004C005D"/>
    <w:rsid w:val="00534A91"/>
    <w:rsid w:val="005864B5"/>
    <w:rsid w:val="005A75A6"/>
    <w:rsid w:val="005D3380"/>
    <w:rsid w:val="00622990"/>
    <w:rsid w:val="007C6830"/>
    <w:rsid w:val="00943426"/>
    <w:rsid w:val="009A09FE"/>
    <w:rsid w:val="009C6937"/>
    <w:rsid w:val="009F3B99"/>
    <w:rsid w:val="00A4335E"/>
    <w:rsid w:val="00A7276A"/>
    <w:rsid w:val="00AC293F"/>
    <w:rsid w:val="00AC4AE5"/>
    <w:rsid w:val="00B0201E"/>
    <w:rsid w:val="00BF7678"/>
    <w:rsid w:val="00C5323E"/>
    <w:rsid w:val="00CB2F59"/>
    <w:rsid w:val="00D2101C"/>
    <w:rsid w:val="00D4697E"/>
    <w:rsid w:val="00D46FDB"/>
    <w:rsid w:val="00D85045"/>
    <w:rsid w:val="00D85098"/>
    <w:rsid w:val="00DE5D70"/>
    <w:rsid w:val="00ED15B3"/>
    <w:rsid w:val="00F3620D"/>
    <w:rsid w:val="00F54E86"/>
    <w:rsid w:val="00FD0CFA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5"/>
    <w:pPr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4AE5"/>
  </w:style>
  <w:style w:type="paragraph" w:styleId="a4">
    <w:name w:val="header"/>
    <w:basedOn w:val="a"/>
    <w:link w:val="a5"/>
    <w:rsid w:val="00AC4AE5"/>
    <w:pPr>
      <w:widowControl w:val="0"/>
      <w:tabs>
        <w:tab w:val="center" w:pos="4536"/>
        <w:tab w:val="right" w:pos="9072"/>
      </w:tabs>
      <w:ind w:firstLine="567"/>
      <w:jc w:val="center"/>
    </w:pPr>
    <w:rPr>
      <w:bCs/>
      <w:i/>
      <w:sz w:val="18"/>
      <w:szCs w:val="20"/>
      <w:lang w:val="en-US"/>
    </w:rPr>
  </w:style>
  <w:style w:type="character" w:customStyle="1" w:styleId="a5">
    <w:name w:val="Верхний колонтитул Знак"/>
    <w:basedOn w:val="a0"/>
    <w:link w:val="a4"/>
    <w:rsid w:val="00AC4AE5"/>
    <w:rPr>
      <w:rFonts w:eastAsia="Times New Roman"/>
      <w:bCs/>
      <w:i/>
      <w:sz w:val="18"/>
      <w:szCs w:val="20"/>
      <w:lang w:val="en-US" w:eastAsia="zh-CN"/>
    </w:rPr>
  </w:style>
  <w:style w:type="paragraph" w:customStyle="1" w:styleId="ConsPlusNormal">
    <w:name w:val="ConsPlusNormal"/>
    <w:rsid w:val="00AC4AE5"/>
    <w:pPr>
      <w:widowControl w:val="0"/>
      <w:suppressAutoHyphens/>
      <w:autoSpaceDE w:val="0"/>
      <w:spacing w:before="0"/>
      <w:ind w:firstLine="0"/>
      <w:jc w:val="left"/>
    </w:pPr>
    <w:rPr>
      <w:rFonts w:eastAsia="Times New Roman"/>
      <w:sz w:val="24"/>
      <w:szCs w:val="20"/>
      <w:lang w:eastAsia="zh-CN"/>
    </w:rPr>
  </w:style>
  <w:style w:type="paragraph" w:customStyle="1" w:styleId="ConsPlusTitle">
    <w:name w:val="ConsPlusTitle"/>
    <w:rsid w:val="009F3B99"/>
    <w:pPr>
      <w:widowControl w:val="0"/>
      <w:suppressAutoHyphens/>
      <w:autoSpaceDE w:val="0"/>
      <w:spacing w:before="0"/>
      <w:ind w:firstLine="0"/>
      <w:jc w:val="left"/>
    </w:pPr>
    <w:rPr>
      <w:rFonts w:eastAsia="Times New Roman"/>
      <w:b/>
      <w:szCs w:val="20"/>
      <w:lang w:eastAsia="zh-CN"/>
    </w:rPr>
  </w:style>
  <w:style w:type="character" w:styleId="a6">
    <w:name w:val="Hyperlink"/>
    <w:basedOn w:val="a0"/>
    <w:uiPriority w:val="99"/>
    <w:unhideWhenUsed/>
    <w:rsid w:val="009A09F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1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5B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Body Text"/>
    <w:basedOn w:val="a"/>
    <w:link w:val="aa"/>
    <w:rsid w:val="00ED15B3"/>
    <w:pPr>
      <w:spacing w:after="120"/>
    </w:pPr>
  </w:style>
  <w:style w:type="character" w:customStyle="1" w:styleId="aa">
    <w:name w:val="Основной текст Знак"/>
    <w:basedOn w:val="a0"/>
    <w:link w:val="a9"/>
    <w:rsid w:val="00ED15B3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v@adm.n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Якурин Андрей Владимирович</dc:creator>
  <cp:lastModifiedBy>Мицевская Наталья Васильевна</cp:lastModifiedBy>
  <cp:revision>17</cp:revision>
  <dcterms:created xsi:type="dcterms:W3CDTF">2023-03-31T09:36:00Z</dcterms:created>
  <dcterms:modified xsi:type="dcterms:W3CDTF">2023-11-21T11:22:00Z</dcterms:modified>
</cp:coreProperties>
</file>