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Замечания и (или) предложения на проект постановления Администрации Великого Новгорода «</w:t>
      </w:r>
      <w:r>
        <w:rPr>
          <w:rFonts w:cs="Times New Roman" w:ascii="Times New Roman Cyr" w:hAnsi="Times New Roman Cyr"/>
          <w:b w:val="false"/>
          <w:bCs w:val="false"/>
          <w:color w:val="000000"/>
          <w:sz w:val="26"/>
          <w:szCs w:val="24"/>
        </w:rPr>
        <w:t>Об</w:t>
      </w:r>
      <w:r>
        <w:rPr>
          <w:rFonts w:ascii="Times New Roman Cyr" w:hAnsi="Times New Roman Cyr"/>
          <w:b w:val="false"/>
          <w:bCs w:val="false"/>
          <w:color w:val="000000"/>
          <w:sz w:val="26"/>
        </w:rPr>
        <w:t xml:space="preserve"> утверждении изменений, которые вносятся в муниципальную программу Великого Новгорода «Обеспечение жильем отдельных категорий граждан Великого Новгорода» на 2017 - 2025 годы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»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направлять в срок с </w:t>
      </w:r>
      <w:r>
        <w:rPr>
          <w:rFonts w:cs="Times New Roman" w:ascii="Times New Roman" w:hAnsi="Times New Roman"/>
          <w:color w:val="000000"/>
          <w:sz w:val="24"/>
          <w:szCs w:val="24"/>
        </w:rPr>
        <w:t>22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>11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.2023 года по </w:t>
      </w:r>
      <w:r>
        <w:rPr>
          <w:rFonts w:cs="Times New Roman" w:ascii="Times New Roman" w:hAnsi="Times New Roman"/>
          <w:color w:val="000000"/>
          <w:sz w:val="24"/>
          <w:szCs w:val="24"/>
        </w:rPr>
        <w:t>02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</w:rPr>
        <w:t>12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.2023 года на электронный адрес: </w:t>
      </w:r>
      <w:hyperlink r:id="rId2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  <w:lang w:val="en-US"/>
          </w:rPr>
          <w:t>shse</w:t>
        </w:r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@</w:t>
        </w:r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  <w:lang w:val="en-US"/>
          </w:rPr>
          <w:t>adm</w:t>
        </w:r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.</w:t>
        </w:r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  <w:lang w:val="en-US"/>
          </w:rPr>
          <w:t>nov</w:t>
        </w:r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.</w:t>
        </w:r>
        <w:hyperlink r:id="rId3">
          <w:r>
            <w:rPr>
              <w:rStyle w:val="Style14"/>
              <w:rFonts w:cs="Times New Roman" w:ascii="Times New Roman" w:hAnsi="Times New Roman"/>
              <w:color w:val="000000"/>
              <w:sz w:val="24"/>
              <w:szCs w:val="24"/>
              <w:lang w:val="en-US"/>
            </w:rPr>
            <w:t>ru</w:t>
          </w:r>
        </w:hyperlink>
      </w:hyperlink>
    </w:p>
    <w:p>
      <w:pPr>
        <w:pStyle w:val="Normal"/>
        <w:widowControl w:val="false"/>
        <w:bidi w:val="0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4"/>
          <w:szCs w:val="24"/>
          <w:lang w:val="en-US"/>
        </w:rPr>
        <w:drawing>
          <wp:inline distT="0" distB="0" distL="0" distR="0">
            <wp:extent cx="6014720" cy="80676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2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4"/>
          <w:szCs w:val="24"/>
          <w:lang w:val="en-US"/>
        </w:rPr>
        <w:drawing>
          <wp:inline distT="0" distB="0" distL="0" distR="0">
            <wp:extent cx="5954395" cy="100203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4"/>
          <w:szCs w:val="24"/>
          <w:lang w:val="en-US"/>
        </w:rPr>
        <w:drawing>
          <wp:inline distT="0" distB="0" distL="0" distR="0">
            <wp:extent cx="6781800" cy="961898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61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4"/>
          <w:szCs w:val="24"/>
          <w:lang w:val="en-US"/>
        </w:rPr>
        <w:drawing>
          <wp:inline distT="0" distB="0" distL="0" distR="0">
            <wp:extent cx="6741795" cy="10344785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95" cy="1034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jc w:val="both"/>
        <w:rPr>
          <w:rStyle w:val="Style14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/>
        <w:drawing>
          <wp:inline distT="0" distB="0" distL="0" distR="0">
            <wp:extent cx="6687185" cy="9923780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992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se@adm.nov.ru" TargetMode="External"/><Relationship Id="rId3" Type="http://schemas.openxmlformats.org/officeDocument/2006/relationships/hyperlink" Target="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LibreOffice/6.3.0.4$Windows_X86_64 LibreOffice_project/057fc023c990d676a43019934386b85b21a9ee99</Application>
  <Pages>6</Pages>
  <Words>45</Words>
  <Characters>313</Characters>
  <CharactersWithSpaces>358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2023-11-22T08:31:09Z</dcterms:created>
  <dc:creator/>
  <dc:description/>
  <dc:language>ru-RU</dc:language>
  <cp:lastModifiedBy/>
  <dcterms:modified xsi:type="dcterms:W3CDTF">2023-11-22T08:35:26Z</dcterms:modified>
  <cp:revision>1</cp:revision>
  <dc:subject/>
  <dc:title/>
</cp:coreProperties>
</file>