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37" w:rsidRPr="00F25F37" w:rsidRDefault="00F25F37" w:rsidP="00F25F37">
      <w:pPr>
        <w:pStyle w:val="Standard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F37">
        <w:rPr>
          <w:rFonts w:ascii="Times New Roman" w:hAnsi="Times New Roman" w:cs="Times New Roman"/>
          <w:b/>
          <w:bCs/>
          <w:sz w:val="28"/>
          <w:szCs w:val="28"/>
        </w:rPr>
        <w:t xml:space="preserve">«Дорогой героев </w:t>
      </w:r>
      <w:proofErr w:type="spellStart"/>
      <w:r w:rsidRPr="00F25F37">
        <w:rPr>
          <w:rFonts w:ascii="Times New Roman" w:hAnsi="Times New Roman" w:cs="Times New Roman"/>
          <w:b/>
          <w:bCs/>
          <w:sz w:val="28"/>
          <w:szCs w:val="28"/>
        </w:rPr>
        <w:t>Волховского</w:t>
      </w:r>
      <w:proofErr w:type="spellEnd"/>
      <w:r w:rsidRPr="00F25F37">
        <w:rPr>
          <w:rFonts w:ascii="Times New Roman" w:hAnsi="Times New Roman" w:cs="Times New Roman"/>
          <w:b/>
          <w:bCs/>
          <w:sz w:val="28"/>
          <w:szCs w:val="28"/>
        </w:rPr>
        <w:t xml:space="preserve"> фронта»</w:t>
      </w:r>
    </w:p>
    <w:p w:rsidR="00F25F37" w:rsidRPr="00F25F37" w:rsidRDefault="00F25F37" w:rsidP="00F25F37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F37" w:rsidRPr="00F25F37" w:rsidRDefault="00F25F37" w:rsidP="00F25F37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F37">
        <w:rPr>
          <w:rFonts w:ascii="Times New Roman" w:hAnsi="Times New Roman" w:cs="Times New Roman"/>
          <w:bCs/>
          <w:sz w:val="28"/>
          <w:szCs w:val="28"/>
        </w:rPr>
        <w:t xml:space="preserve">В День Государственного флага Российской Федерации, в Кремле Великого Новгорода у памятника «Тысячелетие России» состоялся старт IV военно-исторического поисково-мемориального похода «Дорогой героев </w:t>
      </w:r>
      <w:proofErr w:type="spellStart"/>
      <w:r w:rsidRPr="00F25F37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F25F37">
        <w:rPr>
          <w:rFonts w:ascii="Times New Roman" w:hAnsi="Times New Roman" w:cs="Times New Roman"/>
          <w:bCs/>
          <w:sz w:val="28"/>
          <w:szCs w:val="28"/>
        </w:rPr>
        <w:t xml:space="preserve"> фронта».</w:t>
      </w:r>
    </w:p>
    <w:p w:rsidR="00F25F37" w:rsidRPr="00F25F37" w:rsidRDefault="00F25F37" w:rsidP="00F25F37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F37">
        <w:rPr>
          <w:rFonts w:ascii="Times New Roman" w:hAnsi="Times New Roman" w:cs="Times New Roman"/>
          <w:bCs/>
          <w:sz w:val="28"/>
          <w:szCs w:val="28"/>
        </w:rPr>
        <w:t xml:space="preserve">Поход «Дорогой героев </w:t>
      </w:r>
      <w:proofErr w:type="spellStart"/>
      <w:r w:rsidRPr="00F25F37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F25F37">
        <w:rPr>
          <w:rFonts w:ascii="Times New Roman" w:hAnsi="Times New Roman" w:cs="Times New Roman"/>
          <w:bCs/>
          <w:sz w:val="28"/>
          <w:szCs w:val="28"/>
        </w:rPr>
        <w:t xml:space="preserve"> фронта» пройдет с 22 по 27 августа по местам боевых сражений Великой Отечественной войны на территории Великого Новгорода и Новгородского района.</w:t>
      </w:r>
    </w:p>
    <w:p w:rsidR="00F25F37" w:rsidRPr="00F25F37" w:rsidRDefault="00F25F37" w:rsidP="00F25F37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F37">
        <w:rPr>
          <w:rFonts w:ascii="Times New Roman" w:hAnsi="Times New Roman" w:cs="Times New Roman"/>
          <w:bCs/>
          <w:sz w:val="28"/>
          <w:szCs w:val="28"/>
        </w:rPr>
        <w:t xml:space="preserve">Помимо новгородцев, в нем принимают участие представители ряда Городов Воинской славы и территорий, где были сформированы стрелковые дивизии, сражавшиеся на </w:t>
      </w:r>
      <w:proofErr w:type="spellStart"/>
      <w:r w:rsidRPr="00F25F37">
        <w:rPr>
          <w:rFonts w:ascii="Times New Roman" w:hAnsi="Times New Roman" w:cs="Times New Roman"/>
          <w:bCs/>
          <w:sz w:val="28"/>
          <w:szCs w:val="28"/>
        </w:rPr>
        <w:t>Волховском</w:t>
      </w:r>
      <w:proofErr w:type="spellEnd"/>
      <w:r w:rsidRPr="00F25F37">
        <w:rPr>
          <w:rFonts w:ascii="Times New Roman" w:hAnsi="Times New Roman" w:cs="Times New Roman"/>
          <w:bCs/>
          <w:sz w:val="28"/>
          <w:szCs w:val="28"/>
        </w:rPr>
        <w:t xml:space="preserve"> фронте. В этом году это делегации Красноярского, Алтайского края, Томской, Вологодской областей, Республики Коми.</w:t>
      </w:r>
    </w:p>
    <w:p w:rsidR="00F25F37" w:rsidRDefault="00F25F37" w:rsidP="00F25F37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F37">
        <w:rPr>
          <w:rFonts w:ascii="Times New Roman" w:hAnsi="Times New Roman" w:cs="Times New Roman"/>
          <w:bCs/>
          <w:sz w:val="28"/>
          <w:szCs w:val="28"/>
        </w:rPr>
        <w:t>Общая протяженность маршрута составит 100 км: автомобильная - 80 км, водная - 10 км, пешая - 10 км. Участники экспедиции проплывут по реке Волхов, пройдут по местам боев Новгородско-</w:t>
      </w:r>
      <w:proofErr w:type="spellStart"/>
      <w:r w:rsidRPr="00F25F37">
        <w:rPr>
          <w:rFonts w:ascii="Times New Roman" w:hAnsi="Times New Roman" w:cs="Times New Roman"/>
          <w:bCs/>
          <w:sz w:val="28"/>
          <w:szCs w:val="28"/>
        </w:rPr>
        <w:t>Лужской</w:t>
      </w:r>
      <w:proofErr w:type="spellEnd"/>
      <w:r w:rsidRPr="00F25F37">
        <w:rPr>
          <w:rFonts w:ascii="Times New Roman" w:hAnsi="Times New Roman" w:cs="Times New Roman"/>
          <w:bCs/>
          <w:sz w:val="28"/>
          <w:szCs w:val="28"/>
        </w:rPr>
        <w:t xml:space="preserve"> операции, которая привела к полному освобождению Новгородской земли в 1944 году и 80-летие которой отмечается в этом году. Именно на местах этих боевых событий участниками похода-экспедиции с 23 по 25 августа будут проведены поисково-эксгумационные работы, установлен мемориальный знак на месте совершения подвига Александром Панкратовым на острове </w:t>
      </w:r>
      <w:proofErr w:type="spellStart"/>
      <w:r w:rsidRPr="00F25F37">
        <w:rPr>
          <w:rFonts w:ascii="Times New Roman" w:hAnsi="Times New Roman" w:cs="Times New Roman"/>
          <w:bCs/>
          <w:sz w:val="28"/>
          <w:szCs w:val="28"/>
        </w:rPr>
        <w:t>Нелезень</w:t>
      </w:r>
      <w:proofErr w:type="spellEnd"/>
      <w:r w:rsidRPr="00F25F37">
        <w:rPr>
          <w:rFonts w:ascii="Times New Roman" w:hAnsi="Times New Roman" w:cs="Times New Roman"/>
          <w:bCs/>
          <w:sz w:val="28"/>
          <w:szCs w:val="28"/>
        </w:rPr>
        <w:t>. 26 августа участники экспедиции примут участие в торжественно-траурной церемонии захоронения воинов в деревне Новоселицы (</w:t>
      </w:r>
      <w:proofErr w:type="spellStart"/>
      <w:r w:rsidRPr="00F25F37">
        <w:rPr>
          <w:rFonts w:ascii="Times New Roman" w:hAnsi="Times New Roman" w:cs="Times New Roman"/>
          <w:bCs/>
          <w:sz w:val="28"/>
          <w:szCs w:val="28"/>
        </w:rPr>
        <w:t>Костова</w:t>
      </w:r>
      <w:proofErr w:type="spellEnd"/>
      <w:r w:rsidRPr="00F25F37">
        <w:rPr>
          <w:rFonts w:ascii="Times New Roman" w:hAnsi="Times New Roman" w:cs="Times New Roman"/>
          <w:bCs/>
          <w:sz w:val="28"/>
          <w:szCs w:val="28"/>
        </w:rPr>
        <w:t>) Новгородского района.</w:t>
      </w:r>
    </w:p>
    <w:p w:rsidR="00F25F37" w:rsidRPr="00F25F37" w:rsidRDefault="00F25F37" w:rsidP="00F25F37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F25F37">
        <w:rPr>
          <w:rFonts w:ascii="Times New Roman" w:hAnsi="Times New Roman" w:cs="Times New Roman"/>
          <w:bCs/>
          <w:sz w:val="28"/>
          <w:szCs w:val="28"/>
        </w:rPr>
        <w:t>Завершением экспедиции станет движение по Волхову на катерах и лодках участников под знаменами 65,191, 225, 310, 372, 378, 382 стрелковых дивизий, участвовавших в Новгородско-</w:t>
      </w:r>
      <w:proofErr w:type="spellStart"/>
      <w:r w:rsidRPr="00F25F37">
        <w:rPr>
          <w:rFonts w:ascii="Times New Roman" w:hAnsi="Times New Roman" w:cs="Times New Roman"/>
          <w:bCs/>
          <w:sz w:val="28"/>
          <w:szCs w:val="28"/>
        </w:rPr>
        <w:t>Лужской</w:t>
      </w:r>
      <w:proofErr w:type="spellEnd"/>
      <w:r w:rsidRPr="00F25F37">
        <w:rPr>
          <w:rFonts w:ascii="Times New Roman" w:hAnsi="Times New Roman" w:cs="Times New Roman"/>
          <w:bCs/>
          <w:sz w:val="28"/>
          <w:szCs w:val="28"/>
        </w:rPr>
        <w:t xml:space="preserve"> операции и получивших почетные наименования «Новгородских». Внос знамен этих освобождавших нашу землю героических дивизий в Новгородский Кремль 27 августа завершит экспедицию «Дорогой Героев».</w:t>
      </w:r>
    </w:p>
    <w:p w:rsidR="00F25F37" w:rsidRPr="00F25F37" w:rsidRDefault="00F25F37" w:rsidP="00F25F37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F37">
        <w:rPr>
          <w:rFonts w:ascii="Times New Roman" w:hAnsi="Times New Roman" w:cs="Times New Roman"/>
          <w:bCs/>
          <w:sz w:val="28"/>
          <w:szCs w:val="28"/>
        </w:rPr>
        <w:lastRenderedPageBreak/>
        <w:t>Организаторы похода - Новгородская областная общественная организация «Поисковая экспедиция «Долина» памяти Н.И. Орлова» и Зал воинской славы Великого Новгорода при поддержке Администрации Великого Новгорода и Новгородского муниципального района.</w:t>
      </w:r>
    </w:p>
    <w:p w:rsidR="005E49E6" w:rsidRPr="00F25F37" w:rsidRDefault="00F25F37" w:rsidP="00F25F37">
      <w:pPr>
        <w:pStyle w:val="Standard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F37">
        <w:rPr>
          <w:rFonts w:ascii="Times New Roman" w:hAnsi="Times New Roman" w:cs="Times New Roman"/>
          <w:bCs/>
          <w:sz w:val="28"/>
          <w:szCs w:val="28"/>
        </w:rPr>
        <w:t>Поход проводится в рамках</w:t>
      </w:r>
      <w:r w:rsidRPr="00F25F37">
        <w:rPr>
          <w:rFonts w:ascii="Times New Roman" w:hAnsi="Times New Roman" w:cs="Times New Roman"/>
          <w:bCs/>
          <w:sz w:val="28"/>
          <w:szCs w:val="28"/>
        </w:rPr>
        <w:t xml:space="preserve"> «Дорогой героев </w:t>
      </w:r>
      <w:proofErr w:type="spellStart"/>
      <w:r w:rsidRPr="00F25F37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F25F37">
        <w:rPr>
          <w:rFonts w:ascii="Times New Roman" w:hAnsi="Times New Roman" w:cs="Times New Roman"/>
          <w:bCs/>
          <w:sz w:val="28"/>
          <w:szCs w:val="28"/>
        </w:rPr>
        <w:t xml:space="preserve"> фронта» НОВГОРОДСКОЙ ОБЛАСТНОЙ ОБЩЕСТВЕННОЙ ОРГАНИЗАЦИЕЙ "ПОИСКОВАЯ ЭКСПЕДИЦИЯ "ДОЛИНА" ПАМЯТИ Н.И.ОРЛОВА" за счет средств </w:t>
      </w:r>
      <w:r w:rsidRPr="00F25F37">
        <w:rPr>
          <w:rStyle w:val="a3"/>
          <w:rFonts w:ascii="Times New Roman" w:hAnsi="Times New Roman" w:cs="Times New Roman"/>
          <w:i w:val="0"/>
          <w:sz w:val="28"/>
          <w:szCs w:val="28"/>
        </w:rPr>
        <w:t>субсидии</w:t>
      </w:r>
      <w:r w:rsidRPr="00F25F37">
        <w:rPr>
          <w:rFonts w:ascii="Times New Roman" w:hAnsi="Times New Roman" w:cs="Times New Roman"/>
          <w:bCs/>
          <w:sz w:val="28"/>
          <w:szCs w:val="28"/>
        </w:rPr>
        <w:t xml:space="preserve"> из средств бюджета Великого Новгорода социально ориентированным некоммерческим организациям на реализацию социально значимых </w:t>
      </w:r>
      <w:r>
        <w:rPr>
          <w:rFonts w:ascii="Times New Roman" w:hAnsi="Times New Roman" w:cs="Times New Roman"/>
          <w:bCs/>
          <w:sz w:val="28"/>
          <w:szCs w:val="28"/>
        </w:rPr>
        <w:t>программ (проектов) в 2024 году.</w:t>
      </w:r>
    </w:p>
    <w:sectPr w:rsidR="005E49E6" w:rsidRPr="00F25F37" w:rsidSect="00F25F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37"/>
    <w:rsid w:val="005E49E6"/>
    <w:rsid w:val="00F2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5F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  <w:style w:type="character" w:styleId="a3">
    <w:name w:val="Emphasis"/>
    <w:rsid w:val="00F25F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5F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  <w:style w:type="character" w:styleId="a3">
    <w:name w:val="Emphasis"/>
    <w:rsid w:val="00F25F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Зайтова Юлия Шамилевна</dc:creator>
  <cp:lastModifiedBy>Зайтова Юлия Шамилевна</cp:lastModifiedBy>
  <cp:revision>1</cp:revision>
  <dcterms:created xsi:type="dcterms:W3CDTF">2024-10-24T08:53:00Z</dcterms:created>
  <dcterms:modified xsi:type="dcterms:W3CDTF">2024-10-24T08:54:00Z</dcterms:modified>
</cp:coreProperties>
</file>