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F76" w:rsidRDefault="00936F76">
      <w:pPr>
        <w:pStyle w:val="ConsPlusNormal"/>
        <w:jc w:val="right"/>
        <w:outlineLvl w:val="0"/>
      </w:pPr>
      <w:bookmarkStart w:id="0" w:name="_GoBack"/>
      <w:bookmarkEnd w:id="0"/>
      <w:r>
        <w:t>Утверждена</w:t>
      </w:r>
    </w:p>
    <w:p w:rsidR="00936F76" w:rsidRDefault="00936F76">
      <w:pPr>
        <w:pStyle w:val="ConsPlusNormal"/>
        <w:jc w:val="right"/>
      </w:pPr>
      <w:r>
        <w:t>постановлением</w:t>
      </w:r>
    </w:p>
    <w:p w:rsidR="00936F76" w:rsidRDefault="00936F76">
      <w:pPr>
        <w:pStyle w:val="ConsPlusNormal"/>
        <w:jc w:val="right"/>
      </w:pPr>
      <w:r>
        <w:t>Администрации Великого Новгорода</w:t>
      </w:r>
    </w:p>
    <w:p w:rsidR="00936F76" w:rsidRDefault="00936F76">
      <w:pPr>
        <w:pStyle w:val="ConsPlusNormal"/>
        <w:jc w:val="right"/>
      </w:pPr>
      <w:r>
        <w:t>от 08.12.2016 N 5641</w:t>
      </w:r>
    </w:p>
    <w:p w:rsidR="00936F76" w:rsidRDefault="00936F76">
      <w:pPr>
        <w:pStyle w:val="ConsPlusNormal"/>
        <w:ind w:firstLine="540"/>
        <w:jc w:val="both"/>
      </w:pPr>
    </w:p>
    <w:p w:rsidR="00936F76" w:rsidRDefault="00936F76">
      <w:pPr>
        <w:pStyle w:val="ConsPlusTitle"/>
        <w:jc w:val="center"/>
      </w:pPr>
      <w:bookmarkStart w:id="1" w:name="P44"/>
      <w:bookmarkEnd w:id="1"/>
      <w:r>
        <w:t>МУНИЦИПАЛЬНАЯ ПРОГРАММА</w:t>
      </w:r>
    </w:p>
    <w:p w:rsidR="00936F76" w:rsidRDefault="00936F76">
      <w:pPr>
        <w:pStyle w:val="ConsPlusTitle"/>
        <w:jc w:val="center"/>
      </w:pPr>
      <w:r>
        <w:t>ВЕЛИКОГО НОВГОРОДА "ПЕРЕСЕЛЕНИЕ ГРАЖДАН, ПРОЖИВАЮЩИХ</w:t>
      </w:r>
    </w:p>
    <w:p w:rsidR="00936F76" w:rsidRDefault="00936F76">
      <w:pPr>
        <w:pStyle w:val="ConsPlusTitle"/>
        <w:jc w:val="center"/>
      </w:pPr>
      <w:r>
        <w:t>НА ТЕРРИТОРИИ ВЕЛИКОГО НОВГОРОДА, ИЗ ЖИЛИЩНОГО ФОНДА,</w:t>
      </w:r>
    </w:p>
    <w:p w:rsidR="00936F76" w:rsidRDefault="00936F76">
      <w:pPr>
        <w:pStyle w:val="ConsPlusTitle"/>
        <w:jc w:val="center"/>
      </w:pPr>
      <w:proofErr w:type="gramStart"/>
      <w:r>
        <w:t>ПРИЗНАННОГО</w:t>
      </w:r>
      <w:proofErr w:type="gramEnd"/>
      <w:r>
        <w:t xml:space="preserve"> АВАРИЙНЫМ В УСТАНОВЛЕННОМ ПОРЯДКЕ, И ИЗ ЖИЛЫХ</w:t>
      </w:r>
    </w:p>
    <w:p w:rsidR="00936F76" w:rsidRDefault="00936F76">
      <w:pPr>
        <w:pStyle w:val="ConsPlusTitle"/>
        <w:jc w:val="center"/>
      </w:pPr>
      <w:r>
        <w:t>ПОМЕЩЕНИЙ, ПРИЗНАННЫХ НЕПРИГОДНЫМИ ДЛЯ ПРОЖИВАНИЯ</w:t>
      </w:r>
    </w:p>
    <w:p w:rsidR="00936F76" w:rsidRDefault="00936F76">
      <w:pPr>
        <w:pStyle w:val="ConsPlusTitle"/>
        <w:jc w:val="center"/>
      </w:pPr>
      <w:r>
        <w:t>В УСТАНОВЛЕННОМ ПОРЯДКЕ" НА 2017 - 2027 ГОДЫ</w:t>
      </w:r>
    </w:p>
    <w:p w:rsidR="00936F76" w:rsidRDefault="00936F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F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F76" w:rsidRDefault="00936F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6F76" w:rsidRDefault="00936F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6F76" w:rsidRDefault="00936F76">
            <w:pPr>
              <w:pStyle w:val="ConsPlusNormal"/>
              <w:jc w:val="center"/>
            </w:pPr>
            <w:r>
              <w:rPr>
                <w:color w:val="392C69"/>
              </w:rPr>
              <w:t>Список изменяющих документов</w:t>
            </w:r>
          </w:p>
          <w:p w:rsidR="00936F76" w:rsidRDefault="00936F76">
            <w:pPr>
              <w:pStyle w:val="ConsPlusNormal"/>
              <w:jc w:val="center"/>
            </w:pPr>
            <w:proofErr w:type="gramStart"/>
            <w:r>
              <w:rPr>
                <w:color w:val="392C69"/>
              </w:rPr>
              <w:t>(в ред. постановлений Администрации Великого Новгорода</w:t>
            </w:r>
            <w:proofErr w:type="gramEnd"/>
          </w:p>
          <w:p w:rsidR="00936F76" w:rsidRDefault="00936F76">
            <w:pPr>
              <w:pStyle w:val="ConsPlusNormal"/>
              <w:jc w:val="center"/>
            </w:pPr>
            <w:r>
              <w:rPr>
                <w:color w:val="392C69"/>
              </w:rPr>
              <w:t xml:space="preserve">от 04.04.2017 </w:t>
            </w:r>
            <w:hyperlink r:id="rId5">
              <w:r>
                <w:rPr>
                  <w:color w:val="0000FF"/>
                </w:rPr>
                <w:t>N 1173</w:t>
              </w:r>
            </w:hyperlink>
            <w:r>
              <w:rPr>
                <w:color w:val="392C69"/>
              </w:rPr>
              <w:t xml:space="preserve">, от 19.06.2017 </w:t>
            </w:r>
            <w:hyperlink r:id="rId6">
              <w:r>
                <w:rPr>
                  <w:color w:val="0000FF"/>
                </w:rPr>
                <w:t>N 2475</w:t>
              </w:r>
            </w:hyperlink>
            <w:r>
              <w:rPr>
                <w:color w:val="392C69"/>
              </w:rPr>
              <w:t xml:space="preserve">, от 27.03.2018 </w:t>
            </w:r>
            <w:hyperlink r:id="rId7">
              <w:r>
                <w:rPr>
                  <w:color w:val="0000FF"/>
                </w:rPr>
                <w:t>N 1274</w:t>
              </w:r>
            </w:hyperlink>
            <w:r>
              <w:rPr>
                <w:color w:val="392C69"/>
              </w:rPr>
              <w:t>,</w:t>
            </w:r>
          </w:p>
          <w:p w:rsidR="00936F76" w:rsidRDefault="00936F76">
            <w:pPr>
              <w:pStyle w:val="ConsPlusNormal"/>
              <w:jc w:val="center"/>
            </w:pPr>
            <w:r>
              <w:rPr>
                <w:color w:val="392C69"/>
              </w:rPr>
              <w:t xml:space="preserve">от 16.08.2019 </w:t>
            </w:r>
            <w:hyperlink r:id="rId8">
              <w:r>
                <w:rPr>
                  <w:color w:val="0000FF"/>
                </w:rPr>
                <w:t>N 3417</w:t>
              </w:r>
            </w:hyperlink>
            <w:r>
              <w:rPr>
                <w:color w:val="392C69"/>
              </w:rPr>
              <w:t xml:space="preserve">, от 06.12.2019 </w:t>
            </w:r>
            <w:hyperlink r:id="rId9">
              <w:r>
                <w:rPr>
                  <w:color w:val="0000FF"/>
                </w:rPr>
                <w:t>N 5118</w:t>
              </w:r>
            </w:hyperlink>
            <w:r>
              <w:rPr>
                <w:color w:val="392C69"/>
              </w:rPr>
              <w:t xml:space="preserve">, от 23.03.2021 </w:t>
            </w:r>
            <w:hyperlink r:id="rId10">
              <w:r>
                <w:rPr>
                  <w:color w:val="0000FF"/>
                </w:rPr>
                <w:t>N 1620</w:t>
              </w:r>
            </w:hyperlink>
            <w:r>
              <w:rPr>
                <w:color w:val="392C69"/>
              </w:rPr>
              <w:t>,</w:t>
            </w:r>
          </w:p>
          <w:p w:rsidR="00936F76" w:rsidRDefault="00936F76">
            <w:pPr>
              <w:pStyle w:val="ConsPlusNormal"/>
              <w:jc w:val="center"/>
            </w:pPr>
            <w:r>
              <w:rPr>
                <w:color w:val="392C69"/>
              </w:rPr>
              <w:t xml:space="preserve">от 29.09.2021 </w:t>
            </w:r>
            <w:hyperlink r:id="rId11">
              <w:r>
                <w:rPr>
                  <w:color w:val="0000FF"/>
                </w:rPr>
                <w:t>N 5202</w:t>
              </w:r>
            </w:hyperlink>
            <w:r>
              <w:rPr>
                <w:color w:val="392C69"/>
              </w:rPr>
              <w:t xml:space="preserve">, от 06.10.2021 </w:t>
            </w:r>
            <w:hyperlink r:id="rId12">
              <w:r>
                <w:rPr>
                  <w:color w:val="0000FF"/>
                </w:rPr>
                <w:t>N 5347</w:t>
              </w:r>
            </w:hyperlink>
            <w:r>
              <w:rPr>
                <w:color w:val="392C69"/>
              </w:rPr>
              <w:t xml:space="preserve">, от 29.03.2022 </w:t>
            </w:r>
            <w:hyperlink r:id="rId13">
              <w:r>
                <w:rPr>
                  <w:color w:val="0000FF"/>
                </w:rPr>
                <w:t>N 1282</w:t>
              </w:r>
            </w:hyperlink>
            <w:r>
              <w:rPr>
                <w:color w:val="392C69"/>
              </w:rPr>
              <w:t>,</w:t>
            </w:r>
          </w:p>
          <w:p w:rsidR="00936F76" w:rsidRDefault="00936F76">
            <w:pPr>
              <w:pStyle w:val="ConsPlusNormal"/>
              <w:jc w:val="center"/>
            </w:pPr>
            <w:r>
              <w:rPr>
                <w:color w:val="392C69"/>
              </w:rPr>
              <w:t xml:space="preserve">от 21.06.2022 </w:t>
            </w:r>
            <w:hyperlink r:id="rId14">
              <w:r>
                <w:rPr>
                  <w:color w:val="0000FF"/>
                </w:rPr>
                <w:t>N 2815</w:t>
              </w:r>
            </w:hyperlink>
            <w:r>
              <w:rPr>
                <w:color w:val="392C69"/>
              </w:rPr>
              <w:t xml:space="preserve">, от 23.09.2022 </w:t>
            </w:r>
            <w:hyperlink r:id="rId15">
              <w:r>
                <w:rPr>
                  <w:color w:val="0000FF"/>
                </w:rPr>
                <w:t>N 4455</w:t>
              </w:r>
            </w:hyperlink>
            <w:r>
              <w:rPr>
                <w:color w:val="392C69"/>
              </w:rPr>
              <w:t xml:space="preserve">, от 04.10.2022 </w:t>
            </w:r>
            <w:hyperlink r:id="rId16">
              <w:r>
                <w:rPr>
                  <w:color w:val="0000FF"/>
                </w:rPr>
                <w:t>N 4680</w:t>
              </w:r>
            </w:hyperlink>
            <w:r>
              <w:rPr>
                <w:color w:val="392C69"/>
              </w:rPr>
              <w:t>,</w:t>
            </w:r>
          </w:p>
          <w:p w:rsidR="00936F76" w:rsidRDefault="00936F76">
            <w:pPr>
              <w:pStyle w:val="ConsPlusNormal"/>
              <w:jc w:val="center"/>
            </w:pPr>
            <w:r>
              <w:rPr>
                <w:color w:val="392C69"/>
              </w:rPr>
              <w:t xml:space="preserve">от 30.03.2023 </w:t>
            </w:r>
            <w:hyperlink r:id="rId17">
              <w:r>
                <w:rPr>
                  <w:color w:val="0000FF"/>
                </w:rPr>
                <w:t>N 1441</w:t>
              </w:r>
            </w:hyperlink>
            <w:r>
              <w:rPr>
                <w:color w:val="392C69"/>
              </w:rPr>
              <w:t xml:space="preserve">, от 26.09.2023 </w:t>
            </w:r>
            <w:hyperlink r:id="rId18">
              <w:r>
                <w:rPr>
                  <w:color w:val="0000FF"/>
                </w:rPr>
                <w:t>N 4672</w:t>
              </w:r>
            </w:hyperlink>
            <w:r>
              <w:rPr>
                <w:color w:val="392C69"/>
              </w:rPr>
              <w:t xml:space="preserve">, от 27.09.2023 </w:t>
            </w:r>
            <w:hyperlink r:id="rId19">
              <w:r>
                <w:rPr>
                  <w:color w:val="0000FF"/>
                </w:rPr>
                <w:t>N 4702</w:t>
              </w:r>
            </w:hyperlink>
            <w:r>
              <w:rPr>
                <w:color w:val="392C69"/>
              </w:rPr>
              <w:t>,</w:t>
            </w:r>
          </w:p>
          <w:p w:rsidR="00936F76" w:rsidRDefault="00936F76">
            <w:pPr>
              <w:pStyle w:val="ConsPlusNormal"/>
              <w:jc w:val="center"/>
            </w:pPr>
            <w:r>
              <w:rPr>
                <w:color w:val="392C69"/>
              </w:rPr>
              <w:t xml:space="preserve">от 19.04.2024 </w:t>
            </w:r>
            <w:hyperlink r:id="rId20">
              <w:r>
                <w:rPr>
                  <w:color w:val="0000FF"/>
                </w:rPr>
                <w:t>N 1699</w:t>
              </w:r>
            </w:hyperlink>
            <w:r>
              <w:rPr>
                <w:color w:val="392C69"/>
              </w:rPr>
              <w:t xml:space="preserve">, от 23.09.2024 </w:t>
            </w:r>
            <w:hyperlink r:id="rId21">
              <w:r>
                <w:rPr>
                  <w:color w:val="0000FF"/>
                </w:rPr>
                <w:t>N 4063</w:t>
              </w:r>
            </w:hyperlink>
            <w:r>
              <w:rPr>
                <w:color w:val="392C69"/>
              </w:rPr>
              <w:t xml:space="preserve">, от 27.09.2024 </w:t>
            </w:r>
            <w:hyperlink r:id="rId22">
              <w:r>
                <w:rPr>
                  <w:color w:val="0000FF"/>
                </w:rPr>
                <w:t>N 4142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6F76" w:rsidRDefault="00936F76">
            <w:pPr>
              <w:pStyle w:val="ConsPlusNormal"/>
            </w:pPr>
          </w:p>
        </w:tc>
      </w:tr>
    </w:tbl>
    <w:p w:rsidR="00936F76" w:rsidRDefault="00936F76">
      <w:pPr>
        <w:pStyle w:val="ConsPlusNormal"/>
        <w:ind w:firstLine="540"/>
        <w:jc w:val="both"/>
      </w:pPr>
    </w:p>
    <w:p w:rsidR="00936F76" w:rsidRDefault="00936F76">
      <w:pPr>
        <w:pStyle w:val="ConsPlusTitle"/>
        <w:jc w:val="center"/>
        <w:outlineLvl w:val="1"/>
      </w:pPr>
      <w:r>
        <w:t>ПАСПОРТ</w:t>
      </w:r>
    </w:p>
    <w:p w:rsidR="00936F76" w:rsidRDefault="00936F76">
      <w:pPr>
        <w:pStyle w:val="ConsPlusTitle"/>
        <w:jc w:val="center"/>
      </w:pPr>
      <w:r>
        <w:t>муниципальной программы</w:t>
      </w:r>
    </w:p>
    <w:p w:rsidR="00936F76" w:rsidRDefault="00936F76">
      <w:pPr>
        <w:pStyle w:val="ConsPlusNormal"/>
        <w:ind w:firstLine="540"/>
        <w:jc w:val="both"/>
      </w:pPr>
    </w:p>
    <w:p w:rsidR="00936F76" w:rsidRDefault="00936F76">
      <w:pPr>
        <w:pStyle w:val="ConsPlusNormal"/>
        <w:sectPr w:rsidR="00936F76" w:rsidSect="001D075B">
          <w:pgSz w:w="11906" w:h="16838"/>
          <w:pgMar w:top="1134" w:right="850" w:bottom="1134" w:left="1701" w:header="708" w:footer="708" w:gutter="0"/>
          <w:cols w:space="708"/>
          <w:docGrid w:linePitch="360"/>
        </w:sectPr>
      </w:pPr>
    </w:p>
    <w:tbl>
      <w:tblPr>
        <w:tblW w:w="0" w:type="auto"/>
        <w:tblBorders>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1"/>
        <w:gridCol w:w="680"/>
        <w:gridCol w:w="681"/>
        <w:gridCol w:w="2040"/>
        <w:gridCol w:w="624"/>
        <w:gridCol w:w="681"/>
        <w:gridCol w:w="680"/>
        <w:gridCol w:w="680"/>
        <w:gridCol w:w="681"/>
        <w:gridCol w:w="680"/>
        <w:gridCol w:w="680"/>
        <w:gridCol w:w="680"/>
        <w:gridCol w:w="680"/>
        <w:gridCol w:w="680"/>
        <w:gridCol w:w="680"/>
        <w:gridCol w:w="680"/>
      </w:tblGrid>
      <w:tr w:rsidR="00936F76">
        <w:tc>
          <w:tcPr>
            <w:tcW w:w="2041" w:type="dxa"/>
            <w:tcBorders>
              <w:top w:val="nil"/>
              <w:bottom w:val="nil"/>
            </w:tcBorders>
          </w:tcPr>
          <w:p w:rsidR="00936F76" w:rsidRDefault="00936F76">
            <w:pPr>
              <w:pStyle w:val="ConsPlusNormal"/>
              <w:jc w:val="both"/>
            </w:pPr>
            <w:r>
              <w:lastRenderedPageBreak/>
              <w:t>Ответственный исполнитель муниципальной программы</w:t>
            </w:r>
          </w:p>
        </w:tc>
        <w:tc>
          <w:tcPr>
            <w:tcW w:w="11507" w:type="dxa"/>
            <w:gridSpan w:val="15"/>
            <w:tcBorders>
              <w:top w:val="nil"/>
              <w:bottom w:val="nil"/>
            </w:tcBorders>
          </w:tcPr>
          <w:p w:rsidR="00936F76" w:rsidRDefault="00936F76">
            <w:pPr>
              <w:pStyle w:val="ConsPlusNormal"/>
            </w:pPr>
            <w:r>
              <w:t>управление по жилищным вопросам и социальной поддержке граждан Администрации Великого Новгорода (далее - управление)</w:t>
            </w:r>
          </w:p>
        </w:tc>
      </w:tr>
      <w:tr w:rsidR="00936F76">
        <w:tblPrEx>
          <w:tblBorders>
            <w:insideV w:val="single" w:sz="4" w:space="0" w:color="auto"/>
          </w:tblBorders>
        </w:tblPrEx>
        <w:tc>
          <w:tcPr>
            <w:tcW w:w="13548" w:type="dxa"/>
            <w:gridSpan w:val="16"/>
            <w:tcBorders>
              <w:top w:val="nil"/>
              <w:left w:val="nil"/>
              <w:bottom w:val="nil"/>
              <w:right w:val="nil"/>
            </w:tcBorders>
          </w:tcPr>
          <w:p w:rsidR="00936F76" w:rsidRDefault="00936F76">
            <w:pPr>
              <w:pStyle w:val="ConsPlusNormal"/>
              <w:jc w:val="both"/>
            </w:pPr>
            <w:r>
              <w:t xml:space="preserve">(в ред. </w:t>
            </w:r>
            <w:hyperlink r:id="rId23">
              <w:r>
                <w:rPr>
                  <w:color w:val="0000FF"/>
                </w:rPr>
                <w:t>Постановления</w:t>
              </w:r>
            </w:hyperlink>
            <w:r>
              <w:t xml:space="preserve"> Администрации Великого Новгорода от 21.06.2022 N 2815)</w:t>
            </w:r>
          </w:p>
        </w:tc>
      </w:tr>
      <w:tr w:rsidR="00936F76">
        <w:tc>
          <w:tcPr>
            <w:tcW w:w="2041" w:type="dxa"/>
            <w:vMerge w:val="restart"/>
            <w:tcBorders>
              <w:top w:val="nil"/>
              <w:bottom w:val="nil"/>
            </w:tcBorders>
          </w:tcPr>
          <w:p w:rsidR="00936F76" w:rsidRDefault="00936F76">
            <w:pPr>
              <w:pStyle w:val="ConsPlusNormal"/>
            </w:pPr>
            <w:r>
              <w:t>Соисполнитель муниципальной программы</w:t>
            </w:r>
          </w:p>
        </w:tc>
        <w:tc>
          <w:tcPr>
            <w:tcW w:w="11507" w:type="dxa"/>
            <w:gridSpan w:val="15"/>
            <w:tcBorders>
              <w:top w:val="nil"/>
              <w:bottom w:val="nil"/>
            </w:tcBorders>
          </w:tcPr>
          <w:p w:rsidR="00936F76" w:rsidRDefault="00936F76">
            <w:pPr>
              <w:pStyle w:val="ConsPlusNormal"/>
              <w:jc w:val="both"/>
            </w:pPr>
            <w:r>
              <w:t>комитет по строительству и архитектуре Администрации Великого Новгорода (далее - комитет)</w:t>
            </w:r>
          </w:p>
        </w:tc>
      </w:tr>
      <w:tr w:rsidR="00936F76">
        <w:tc>
          <w:tcPr>
            <w:tcW w:w="2041" w:type="dxa"/>
            <w:vMerge/>
            <w:tcBorders>
              <w:top w:val="nil"/>
              <w:bottom w:val="nil"/>
            </w:tcBorders>
          </w:tcPr>
          <w:p w:rsidR="00936F76" w:rsidRDefault="00936F76">
            <w:pPr>
              <w:pStyle w:val="ConsPlusNormal"/>
            </w:pPr>
          </w:p>
        </w:tc>
        <w:tc>
          <w:tcPr>
            <w:tcW w:w="11507" w:type="dxa"/>
            <w:gridSpan w:val="15"/>
            <w:tcBorders>
              <w:top w:val="nil"/>
              <w:bottom w:val="nil"/>
            </w:tcBorders>
          </w:tcPr>
          <w:p w:rsidR="00936F76" w:rsidRDefault="00936F76">
            <w:pPr>
              <w:pStyle w:val="ConsPlusNormal"/>
              <w:jc w:val="both"/>
            </w:pPr>
            <w:r>
              <w:t>управление бухгалтерского учета и отчетности Администрации Великого Новгорода</w:t>
            </w:r>
          </w:p>
        </w:tc>
      </w:tr>
      <w:tr w:rsidR="00936F76">
        <w:tblPrEx>
          <w:tblBorders>
            <w:insideV w:val="single" w:sz="4" w:space="0" w:color="auto"/>
          </w:tblBorders>
        </w:tblPrEx>
        <w:tc>
          <w:tcPr>
            <w:tcW w:w="13548" w:type="dxa"/>
            <w:gridSpan w:val="16"/>
            <w:tcBorders>
              <w:top w:val="nil"/>
              <w:left w:val="nil"/>
              <w:bottom w:val="nil"/>
              <w:right w:val="nil"/>
            </w:tcBorders>
          </w:tcPr>
          <w:p w:rsidR="00936F76" w:rsidRDefault="00936F76">
            <w:pPr>
              <w:pStyle w:val="ConsPlusNormal"/>
              <w:jc w:val="both"/>
            </w:pPr>
            <w:proofErr w:type="gramStart"/>
            <w:r>
              <w:t xml:space="preserve">(в ред. постановлений Администрации Великого Новгорода от 23.03.2021 </w:t>
            </w:r>
            <w:hyperlink r:id="rId24">
              <w:r>
                <w:rPr>
                  <w:color w:val="0000FF"/>
                </w:rPr>
                <w:t>N 1620</w:t>
              </w:r>
            </w:hyperlink>
            <w:r>
              <w:t>,</w:t>
            </w:r>
            <w:proofErr w:type="gramEnd"/>
          </w:p>
          <w:p w:rsidR="00936F76" w:rsidRDefault="00936F76">
            <w:pPr>
              <w:pStyle w:val="ConsPlusNormal"/>
              <w:jc w:val="both"/>
            </w:pPr>
            <w:r>
              <w:t xml:space="preserve">от 21.06.2022 </w:t>
            </w:r>
            <w:hyperlink r:id="rId25">
              <w:r>
                <w:rPr>
                  <w:color w:val="0000FF"/>
                </w:rPr>
                <w:t>N 2815</w:t>
              </w:r>
            </w:hyperlink>
            <w:r>
              <w:t>)</w:t>
            </w:r>
          </w:p>
        </w:tc>
      </w:tr>
      <w:tr w:rsidR="00936F76">
        <w:tc>
          <w:tcPr>
            <w:tcW w:w="2041" w:type="dxa"/>
            <w:tcBorders>
              <w:top w:val="nil"/>
              <w:bottom w:val="nil"/>
            </w:tcBorders>
          </w:tcPr>
          <w:p w:rsidR="00936F76" w:rsidRDefault="00936F76">
            <w:pPr>
              <w:pStyle w:val="ConsPlusNormal"/>
            </w:pPr>
            <w:r>
              <w:t>Подпрограммы муниципальной программы</w:t>
            </w:r>
          </w:p>
        </w:tc>
        <w:tc>
          <w:tcPr>
            <w:tcW w:w="11507" w:type="dxa"/>
            <w:gridSpan w:val="15"/>
            <w:tcBorders>
              <w:top w:val="nil"/>
            </w:tcBorders>
          </w:tcPr>
          <w:p w:rsidR="00936F76" w:rsidRDefault="00936F76">
            <w:pPr>
              <w:pStyle w:val="ConsPlusNormal"/>
            </w:pPr>
            <w:r>
              <w:t>отсутствуют</w:t>
            </w:r>
          </w:p>
        </w:tc>
      </w:tr>
      <w:tr w:rsidR="00936F76">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936F76" w:rsidRDefault="00936F76">
            <w:pPr>
              <w:pStyle w:val="ConsPlusNormal"/>
            </w:pPr>
            <w:r>
              <w:t>Цели, задачи и целевые показатели муниципальной программы</w:t>
            </w:r>
          </w:p>
        </w:tc>
        <w:tc>
          <w:tcPr>
            <w:tcW w:w="680" w:type="dxa"/>
            <w:vMerge w:val="restart"/>
          </w:tcPr>
          <w:p w:rsidR="00936F76" w:rsidRDefault="00936F76">
            <w:pPr>
              <w:pStyle w:val="ConsPlusNormal"/>
              <w:jc w:val="center"/>
            </w:pPr>
            <w:r>
              <w:t xml:space="preserve">N </w:t>
            </w:r>
            <w:proofErr w:type="gramStart"/>
            <w:r>
              <w:t>п</w:t>
            </w:r>
            <w:proofErr w:type="gramEnd"/>
            <w:r>
              <w:t>/п</w:t>
            </w:r>
          </w:p>
        </w:tc>
        <w:tc>
          <w:tcPr>
            <w:tcW w:w="3345" w:type="dxa"/>
            <w:gridSpan w:val="3"/>
            <w:vMerge w:val="restart"/>
          </w:tcPr>
          <w:p w:rsidR="00936F76" w:rsidRDefault="00936F76">
            <w:pPr>
              <w:pStyle w:val="ConsPlusNormal"/>
              <w:jc w:val="center"/>
            </w:pPr>
            <w:r>
              <w:t>Цели, задачи муниципальной программы, наименование и единица измерения целевого показателя</w:t>
            </w:r>
          </w:p>
        </w:tc>
        <w:tc>
          <w:tcPr>
            <w:tcW w:w="7482" w:type="dxa"/>
            <w:gridSpan w:val="11"/>
          </w:tcPr>
          <w:p w:rsidR="00936F76" w:rsidRDefault="00936F76">
            <w:pPr>
              <w:pStyle w:val="ConsPlusNormal"/>
              <w:jc w:val="center"/>
            </w:pPr>
            <w:r>
              <w:t>Значение целевого показателя по годам</w:t>
            </w:r>
          </w:p>
        </w:tc>
      </w:tr>
      <w:tr w:rsidR="00936F76">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936F76" w:rsidRDefault="00936F76">
            <w:pPr>
              <w:pStyle w:val="ConsPlusNormal"/>
            </w:pPr>
          </w:p>
        </w:tc>
        <w:tc>
          <w:tcPr>
            <w:tcW w:w="680" w:type="dxa"/>
            <w:vMerge/>
          </w:tcPr>
          <w:p w:rsidR="00936F76" w:rsidRDefault="00936F76">
            <w:pPr>
              <w:pStyle w:val="ConsPlusNormal"/>
            </w:pPr>
          </w:p>
        </w:tc>
        <w:tc>
          <w:tcPr>
            <w:tcW w:w="3345" w:type="dxa"/>
            <w:gridSpan w:val="3"/>
            <w:vMerge/>
          </w:tcPr>
          <w:p w:rsidR="00936F76" w:rsidRDefault="00936F76">
            <w:pPr>
              <w:pStyle w:val="ConsPlusNormal"/>
            </w:pPr>
          </w:p>
        </w:tc>
        <w:tc>
          <w:tcPr>
            <w:tcW w:w="681" w:type="dxa"/>
          </w:tcPr>
          <w:p w:rsidR="00936F76" w:rsidRDefault="00936F76">
            <w:pPr>
              <w:pStyle w:val="ConsPlusNormal"/>
              <w:jc w:val="center"/>
            </w:pPr>
            <w:r>
              <w:t>2017 год</w:t>
            </w:r>
          </w:p>
        </w:tc>
        <w:tc>
          <w:tcPr>
            <w:tcW w:w="680" w:type="dxa"/>
          </w:tcPr>
          <w:p w:rsidR="00936F76" w:rsidRDefault="00936F76">
            <w:pPr>
              <w:pStyle w:val="ConsPlusNormal"/>
              <w:jc w:val="center"/>
            </w:pPr>
            <w:r>
              <w:t>2018 год</w:t>
            </w:r>
          </w:p>
        </w:tc>
        <w:tc>
          <w:tcPr>
            <w:tcW w:w="680" w:type="dxa"/>
          </w:tcPr>
          <w:p w:rsidR="00936F76" w:rsidRDefault="00936F76">
            <w:pPr>
              <w:pStyle w:val="ConsPlusNormal"/>
              <w:jc w:val="center"/>
            </w:pPr>
            <w:r>
              <w:t>2019 год</w:t>
            </w:r>
          </w:p>
        </w:tc>
        <w:tc>
          <w:tcPr>
            <w:tcW w:w="681" w:type="dxa"/>
          </w:tcPr>
          <w:p w:rsidR="00936F76" w:rsidRDefault="00936F76">
            <w:pPr>
              <w:pStyle w:val="ConsPlusNormal"/>
              <w:jc w:val="center"/>
            </w:pPr>
            <w:r>
              <w:t>2020 год</w:t>
            </w:r>
          </w:p>
        </w:tc>
        <w:tc>
          <w:tcPr>
            <w:tcW w:w="680" w:type="dxa"/>
          </w:tcPr>
          <w:p w:rsidR="00936F76" w:rsidRDefault="00936F76">
            <w:pPr>
              <w:pStyle w:val="ConsPlusNormal"/>
              <w:jc w:val="center"/>
            </w:pPr>
            <w:r>
              <w:t>2021 год</w:t>
            </w:r>
          </w:p>
        </w:tc>
        <w:tc>
          <w:tcPr>
            <w:tcW w:w="680" w:type="dxa"/>
          </w:tcPr>
          <w:p w:rsidR="00936F76" w:rsidRDefault="00936F76">
            <w:pPr>
              <w:pStyle w:val="ConsPlusNormal"/>
              <w:jc w:val="center"/>
            </w:pPr>
            <w:r>
              <w:t>2022 год</w:t>
            </w:r>
          </w:p>
        </w:tc>
        <w:tc>
          <w:tcPr>
            <w:tcW w:w="680" w:type="dxa"/>
          </w:tcPr>
          <w:p w:rsidR="00936F76" w:rsidRDefault="00936F76">
            <w:pPr>
              <w:pStyle w:val="ConsPlusNormal"/>
              <w:jc w:val="center"/>
            </w:pPr>
            <w:r>
              <w:t>2023 год</w:t>
            </w:r>
          </w:p>
        </w:tc>
        <w:tc>
          <w:tcPr>
            <w:tcW w:w="680" w:type="dxa"/>
          </w:tcPr>
          <w:p w:rsidR="00936F76" w:rsidRDefault="00936F76">
            <w:pPr>
              <w:pStyle w:val="ConsPlusNormal"/>
              <w:jc w:val="center"/>
            </w:pPr>
            <w:r>
              <w:t>2024 год</w:t>
            </w:r>
          </w:p>
        </w:tc>
        <w:tc>
          <w:tcPr>
            <w:tcW w:w="680" w:type="dxa"/>
          </w:tcPr>
          <w:p w:rsidR="00936F76" w:rsidRDefault="00936F76">
            <w:pPr>
              <w:pStyle w:val="ConsPlusNormal"/>
              <w:jc w:val="center"/>
            </w:pPr>
            <w:r>
              <w:t>2025 год</w:t>
            </w:r>
          </w:p>
        </w:tc>
        <w:tc>
          <w:tcPr>
            <w:tcW w:w="680" w:type="dxa"/>
          </w:tcPr>
          <w:p w:rsidR="00936F76" w:rsidRDefault="00936F76">
            <w:pPr>
              <w:pStyle w:val="ConsPlusNormal"/>
              <w:jc w:val="center"/>
            </w:pPr>
            <w:r>
              <w:t>2026 год</w:t>
            </w:r>
          </w:p>
        </w:tc>
        <w:tc>
          <w:tcPr>
            <w:tcW w:w="680" w:type="dxa"/>
          </w:tcPr>
          <w:p w:rsidR="00936F76" w:rsidRDefault="00936F76">
            <w:pPr>
              <w:pStyle w:val="ConsPlusNormal"/>
              <w:jc w:val="center"/>
            </w:pPr>
            <w:r>
              <w:t>2027 год</w:t>
            </w:r>
          </w:p>
        </w:tc>
      </w:tr>
      <w:tr w:rsidR="00936F76">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936F76" w:rsidRDefault="00936F76">
            <w:pPr>
              <w:pStyle w:val="ConsPlusNormal"/>
            </w:pPr>
          </w:p>
        </w:tc>
        <w:tc>
          <w:tcPr>
            <w:tcW w:w="680" w:type="dxa"/>
          </w:tcPr>
          <w:p w:rsidR="00936F76" w:rsidRDefault="00936F76">
            <w:pPr>
              <w:pStyle w:val="ConsPlusNormal"/>
              <w:jc w:val="center"/>
            </w:pPr>
            <w:r>
              <w:t>1</w:t>
            </w:r>
          </w:p>
        </w:tc>
        <w:tc>
          <w:tcPr>
            <w:tcW w:w="3345" w:type="dxa"/>
            <w:gridSpan w:val="3"/>
          </w:tcPr>
          <w:p w:rsidR="00936F76" w:rsidRDefault="00936F76">
            <w:pPr>
              <w:pStyle w:val="ConsPlusNormal"/>
              <w:jc w:val="center"/>
            </w:pPr>
            <w:r>
              <w:t>2</w:t>
            </w:r>
          </w:p>
        </w:tc>
        <w:tc>
          <w:tcPr>
            <w:tcW w:w="681" w:type="dxa"/>
          </w:tcPr>
          <w:p w:rsidR="00936F76" w:rsidRDefault="00936F76">
            <w:pPr>
              <w:pStyle w:val="ConsPlusNormal"/>
              <w:jc w:val="center"/>
            </w:pPr>
            <w:r>
              <w:t>3</w:t>
            </w:r>
          </w:p>
        </w:tc>
        <w:tc>
          <w:tcPr>
            <w:tcW w:w="680" w:type="dxa"/>
          </w:tcPr>
          <w:p w:rsidR="00936F76" w:rsidRDefault="00936F76">
            <w:pPr>
              <w:pStyle w:val="ConsPlusNormal"/>
              <w:jc w:val="center"/>
            </w:pPr>
            <w:r>
              <w:t>4</w:t>
            </w:r>
          </w:p>
        </w:tc>
        <w:tc>
          <w:tcPr>
            <w:tcW w:w="680" w:type="dxa"/>
          </w:tcPr>
          <w:p w:rsidR="00936F76" w:rsidRDefault="00936F76">
            <w:pPr>
              <w:pStyle w:val="ConsPlusNormal"/>
              <w:jc w:val="center"/>
            </w:pPr>
            <w:r>
              <w:t>5</w:t>
            </w:r>
          </w:p>
        </w:tc>
        <w:tc>
          <w:tcPr>
            <w:tcW w:w="681" w:type="dxa"/>
          </w:tcPr>
          <w:p w:rsidR="00936F76" w:rsidRDefault="00936F76">
            <w:pPr>
              <w:pStyle w:val="ConsPlusNormal"/>
              <w:jc w:val="center"/>
            </w:pPr>
            <w:r>
              <w:t>6</w:t>
            </w:r>
          </w:p>
        </w:tc>
        <w:tc>
          <w:tcPr>
            <w:tcW w:w="680" w:type="dxa"/>
          </w:tcPr>
          <w:p w:rsidR="00936F76" w:rsidRDefault="00936F76">
            <w:pPr>
              <w:pStyle w:val="ConsPlusNormal"/>
              <w:jc w:val="center"/>
            </w:pPr>
            <w:r>
              <w:t>7</w:t>
            </w:r>
          </w:p>
        </w:tc>
        <w:tc>
          <w:tcPr>
            <w:tcW w:w="680" w:type="dxa"/>
          </w:tcPr>
          <w:p w:rsidR="00936F76" w:rsidRDefault="00936F76">
            <w:pPr>
              <w:pStyle w:val="ConsPlusNormal"/>
              <w:jc w:val="center"/>
            </w:pPr>
            <w:r>
              <w:t>8</w:t>
            </w:r>
          </w:p>
        </w:tc>
        <w:tc>
          <w:tcPr>
            <w:tcW w:w="680" w:type="dxa"/>
          </w:tcPr>
          <w:p w:rsidR="00936F76" w:rsidRDefault="00936F76">
            <w:pPr>
              <w:pStyle w:val="ConsPlusNormal"/>
              <w:jc w:val="center"/>
            </w:pPr>
            <w:r>
              <w:t>9</w:t>
            </w:r>
          </w:p>
        </w:tc>
        <w:tc>
          <w:tcPr>
            <w:tcW w:w="680" w:type="dxa"/>
          </w:tcPr>
          <w:p w:rsidR="00936F76" w:rsidRDefault="00936F76">
            <w:pPr>
              <w:pStyle w:val="ConsPlusNormal"/>
              <w:jc w:val="center"/>
            </w:pPr>
            <w:r>
              <w:t>10</w:t>
            </w:r>
          </w:p>
        </w:tc>
        <w:tc>
          <w:tcPr>
            <w:tcW w:w="680" w:type="dxa"/>
          </w:tcPr>
          <w:p w:rsidR="00936F76" w:rsidRDefault="00936F76">
            <w:pPr>
              <w:pStyle w:val="ConsPlusNormal"/>
              <w:jc w:val="center"/>
            </w:pPr>
            <w:r>
              <w:t>11</w:t>
            </w:r>
          </w:p>
        </w:tc>
        <w:tc>
          <w:tcPr>
            <w:tcW w:w="680" w:type="dxa"/>
          </w:tcPr>
          <w:p w:rsidR="00936F76" w:rsidRDefault="00936F76">
            <w:pPr>
              <w:pStyle w:val="ConsPlusNormal"/>
              <w:jc w:val="center"/>
            </w:pPr>
            <w:r>
              <w:t>12</w:t>
            </w:r>
          </w:p>
        </w:tc>
        <w:tc>
          <w:tcPr>
            <w:tcW w:w="680" w:type="dxa"/>
          </w:tcPr>
          <w:p w:rsidR="00936F76" w:rsidRDefault="00936F76">
            <w:pPr>
              <w:pStyle w:val="ConsPlusNormal"/>
              <w:jc w:val="center"/>
            </w:pPr>
            <w:r>
              <w:t>13</w:t>
            </w:r>
          </w:p>
        </w:tc>
      </w:tr>
      <w:tr w:rsidR="00936F76">
        <w:tblPrEx>
          <w:tblBorders>
            <w:right w:val="single" w:sz="4" w:space="0" w:color="auto"/>
            <w:insideV w:val="single" w:sz="4" w:space="0" w:color="auto"/>
          </w:tblBorders>
        </w:tblPrEx>
        <w:tc>
          <w:tcPr>
            <w:tcW w:w="2041" w:type="dxa"/>
            <w:vMerge/>
            <w:tcBorders>
              <w:top w:val="nil"/>
              <w:left w:val="nil"/>
              <w:bottom w:val="nil"/>
            </w:tcBorders>
          </w:tcPr>
          <w:p w:rsidR="00936F76" w:rsidRDefault="00936F76">
            <w:pPr>
              <w:pStyle w:val="ConsPlusNormal"/>
            </w:pPr>
          </w:p>
        </w:tc>
        <w:tc>
          <w:tcPr>
            <w:tcW w:w="680" w:type="dxa"/>
            <w:tcBorders>
              <w:bottom w:val="nil"/>
            </w:tcBorders>
          </w:tcPr>
          <w:p w:rsidR="00936F76" w:rsidRDefault="00936F76">
            <w:pPr>
              <w:pStyle w:val="ConsPlusNormal"/>
              <w:jc w:val="center"/>
            </w:pPr>
            <w:r>
              <w:t>1.</w:t>
            </w:r>
          </w:p>
        </w:tc>
        <w:tc>
          <w:tcPr>
            <w:tcW w:w="10827" w:type="dxa"/>
            <w:gridSpan w:val="14"/>
            <w:tcBorders>
              <w:bottom w:val="nil"/>
            </w:tcBorders>
          </w:tcPr>
          <w:p w:rsidR="00936F76" w:rsidRDefault="00936F76">
            <w:pPr>
              <w:pStyle w:val="ConsPlusNormal"/>
              <w:jc w:val="both"/>
            </w:pPr>
            <w:r>
              <w:t xml:space="preserve">Цель. </w:t>
            </w:r>
            <w:proofErr w:type="gramStart"/>
            <w:r>
              <w:t xml:space="preserve">Поэтапная ликвидация аварийного жилищного фонда и переселение граждан до 31 декабря 2023 года из многоквартирных домов и жилых помещений, включенных в адресный </w:t>
            </w:r>
            <w:hyperlink w:anchor="P549">
              <w:r>
                <w:rPr>
                  <w:color w:val="0000FF"/>
                </w:rPr>
                <w:t>перечень</w:t>
              </w:r>
            </w:hyperlink>
            <w:r>
              <w:t xml:space="preserve"> многоквартирных домов, признанных аварийными и подлежащими сносу или реконструкции в установленном порядке, и жилых помещений, признанных непригодными для проживания в установленном порядке, в отношении которых планируется переселение граждан в 2017 - 2027 годах (приложение к муниципальной программе)</w:t>
            </w:r>
            <w:proofErr w:type="gramEnd"/>
          </w:p>
        </w:tc>
      </w:tr>
      <w:tr w:rsidR="00936F76">
        <w:tblPrEx>
          <w:tblBorders>
            <w:right w:val="single" w:sz="4" w:space="0" w:color="auto"/>
            <w:insideV w:val="single" w:sz="4" w:space="0" w:color="auto"/>
          </w:tblBorders>
        </w:tblPrEx>
        <w:tc>
          <w:tcPr>
            <w:tcW w:w="13548" w:type="dxa"/>
            <w:gridSpan w:val="16"/>
            <w:tcBorders>
              <w:top w:val="nil"/>
              <w:left w:val="nil"/>
              <w:bottom w:val="nil"/>
            </w:tcBorders>
          </w:tcPr>
          <w:p w:rsidR="00936F76" w:rsidRDefault="00936F76">
            <w:pPr>
              <w:pStyle w:val="ConsPlusNormal"/>
              <w:jc w:val="both"/>
            </w:pPr>
            <w:proofErr w:type="gramStart"/>
            <w:r>
              <w:t xml:space="preserve">(в ред. постановлений Администрации Великого Новгорода от 21.06.2022 </w:t>
            </w:r>
            <w:hyperlink r:id="rId26">
              <w:r>
                <w:rPr>
                  <w:color w:val="0000FF"/>
                </w:rPr>
                <w:t>N 2815</w:t>
              </w:r>
            </w:hyperlink>
            <w:r>
              <w:t>,</w:t>
            </w:r>
            <w:proofErr w:type="gramEnd"/>
          </w:p>
          <w:p w:rsidR="00936F76" w:rsidRDefault="00936F76">
            <w:pPr>
              <w:pStyle w:val="ConsPlusNormal"/>
              <w:jc w:val="both"/>
            </w:pPr>
            <w:r>
              <w:t xml:space="preserve">от 27.09.2023 </w:t>
            </w:r>
            <w:hyperlink r:id="rId27">
              <w:r>
                <w:rPr>
                  <w:color w:val="0000FF"/>
                </w:rPr>
                <w:t>N 4702</w:t>
              </w:r>
            </w:hyperlink>
            <w:r>
              <w:t xml:space="preserve">, от 27.09.2024 </w:t>
            </w:r>
            <w:hyperlink r:id="rId28">
              <w:r>
                <w:rPr>
                  <w:color w:val="0000FF"/>
                </w:rPr>
                <w:t>N 4142</w:t>
              </w:r>
            </w:hyperlink>
            <w:r>
              <w:t>)</w:t>
            </w:r>
          </w:p>
        </w:tc>
      </w:tr>
      <w:tr w:rsidR="00936F76">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936F76" w:rsidRDefault="00936F76">
            <w:pPr>
              <w:pStyle w:val="ConsPlusNormal"/>
            </w:pPr>
          </w:p>
        </w:tc>
        <w:tc>
          <w:tcPr>
            <w:tcW w:w="680" w:type="dxa"/>
          </w:tcPr>
          <w:p w:rsidR="00936F76" w:rsidRDefault="00936F76">
            <w:pPr>
              <w:pStyle w:val="ConsPlusNormal"/>
              <w:jc w:val="center"/>
            </w:pPr>
            <w:r>
              <w:t>1.1.</w:t>
            </w:r>
          </w:p>
        </w:tc>
        <w:tc>
          <w:tcPr>
            <w:tcW w:w="10827" w:type="dxa"/>
            <w:gridSpan w:val="14"/>
          </w:tcPr>
          <w:p w:rsidR="00936F76" w:rsidRDefault="00936F76">
            <w:pPr>
              <w:pStyle w:val="ConsPlusNormal"/>
              <w:jc w:val="both"/>
            </w:pPr>
            <w:r>
              <w:t>Задача. Улучшение жилищных условий граждан, проживающих</w:t>
            </w:r>
          </w:p>
          <w:p w:rsidR="00936F76" w:rsidRDefault="00936F76">
            <w:pPr>
              <w:pStyle w:val="ConsPlusNormal"/>
              <w:jc w:val="both"/>
            </w:pPr>
            <w:r>
              <w:t>в жилых домах и жилых помещениях, не отвечающих установленным санитарным и техническим требованиям</w:t>
            </w:r>
          </w:p>
        </w:tc>
      </w:tr>
      <w:tr w:rsidR="00936F76">
        <w:tblPrEx>
          <w:tblBorders>
            <w:right w:val="single" w:sz="4" w:space="0" w:color="auto"/>
            <w:insideV w:val="single" w:sz="4" w:space="0" w:color="auto"/>
          </w:tblBorders>
        </w:tblPrEx>
        <w:tc>
          <w:tcPr>
            <w:tcW w:w="2041" w:type="dxa"/>
            <w:vMerge/>
            <w:tcBorders>
              <w:top w:val="nil"/>
              <w:left w:val="nil"/>
              <w:bottom w:val="nil"/>
            </w:tcBorders>
          </w:tcPr>
          <w:p w:rsidR="00936F76" w:rsidRDefault="00936F76">
            <w:pPr>
              <w:pStyle w:val="ConsPlusNormal"/>
            </w:pPr>
          </w:p>
        </w:tc>
        <w:tc>
          <w:tcPr>
            <w:tcW w:w="680" w:type="dxa"/>
            <w:tcBorders>
              <w:bottom w:val="nil"/>
            </w:tcBorders>
          </w:tcPr>
          <w:p w:rsidR="00936F76" w:rsidRDefault="00936F76">
            <w:pPr>
              <w:pStyle w:val="ConsPlusNormal"/>
              <w:jc w:val="center"/>
            </w:pPr>
            <w:bookmarkStart w:id="2" w:name="P108"/>
            <w:bookmarkEnd w:id="2"/>
            <w:r>
              <w:t>1.1.1.</w:t>
            </w:r>
          </w:p>
        </w:tc>
        <w:tc>
          <w:tcPr>
            <w:tcW w:w="3345" w:type="dxa"/>
            <w:gridSpan w:val="3"/>
            <w:tcBorders>
              <w:bottom w:val="nil"/>
            </w:tcBorders>
          </w:tcPr>
          <w:p w:rsidR="00936F76" w:rsidRDefault="00936F76">
            <w:pPr>
              <w:pStyle w:val="ConsPlusNormal"/>
              <w:jc w:val="both"/>
            </w:pPr>
            <w:r>
              <w:t>Показатель 1.</w:t>
            </w:r>
          </w:p>
          <w:p w:rsidR="00936F76" w:rsidRDefault="00936F76">
            <w:pPr>
              <w:pStyle w:val="ConsPlusNormal"/>
              <w:jc w:val="both"/>
            </w:pPr>
            <w:r>
              <w:t>Количество расселенной площади (кв. м)</w:t>
            </w:r>
          </w:p>
        </w:tc>
        <w:tc>
          <w:tcPr>
            <w:tcW w:w="681" w:type="dxa"/>
            <w:tcBorders>
              <w:bottom w:val="nil"/>
            </w:tcBorders>
          </w:tcPr>
          <w:p w:rsidR="00936F76" w:rsidRDefault="00936F76">
            <w:pPr>
              <w:pStyle w:val="ConsPlusNormal"/>
              <w:jc w:val="center"/>
            </w:pPr>
            <w:r>
              <w:t>113,0</w:t>
            </w:r>
          </w:p>
        </w:tc>
        <w:tc>
          <w:tcPr>
            <w:tcW w:w="680" w:type="dxa"/>
            <w:tcBorders>
              <w:bottom w:val="nil"/>
            </w:tcBorders>
          </w:tcPr>
          <w:p w:rsidR="00936F76" w:rsidRDefault="00936F76">
            <w:pPr>
              <w:pStyle w:val="ConsPlusNormal"/>
              <w:jc w:val="center"/>
            </w:pPr>
            <w:r>
              <w:t>238,2</w:t>
            </w:r>
          </w:p>
        </w:tc>
        <w:tc>
          <w:tcPr>
            <w:tcW w:w="680" w:type="dxa"/>
            <w:tcBorders>
              <w:bottom w:val="nil"/>
            </w:tcBorders>
          </w:tcPr>
          <w:p w:rsidR="00936F76" w:rsidRDefault="00936F76">
            <w:pPr>
              <w:pStyle w:val="ConsPlusNormal"/>
              <w:jc w:val="center"/>
            </w:pPr>
            <w:r>
              <w:t>227,3</w:t>
            </w:r>
          </w:p>
        </w:tc>
        <w:tc>
          <w:tcPr>
            <w:tcW w:w="681" w:type="dxa"/>
            <w:tcBorders>
              <w:bottom w:val="nil"/>
            </w:tcBorders>
          </w:tcPr>
          <w:p w:rsidR="00936F76" w:rsidRDefault="00936F76">
            <w:pPr>
              <w:pStyle w:val="ConsPlusNormal"/>
            </w:pPr>
          </w:p>
        </w:tc>
        <w:tc>
          <w:tcPr>
            <w:tcW w:w="680" w:type="dxa"/>
            <w:tcBorders>
              <w:bottom w:val="nil"/>
            </w:tcBorders>
          </w:tcPr>
          <w:p w:rsidR="00936F76" w:rsidRDefault="00936F76">
            <w:pPr>
              <w:pStyle w:val="ConsPlusNormal"/>
              <w:jc w:val="center"/>
            </w:pPr>
            <w:r>
              <w:t>1768,1</w:t>
            </w:r>
          </w:p>
        </w:tc>
        <w:tc>
          <w:tcPr>
            <w:tcW w:w="680" w:type="dxa"/>
            <w:tcBorders>
              <w:bottom w:val="nil"/>
            </w:tcBorders>
          </w:tcPr>
          <w:p w:rsidR="00936F76" w:rsidRDefault="00936F76">
            <w:pPr>
              <w:pStyle w:val="ConsPlusNormal"/>
              <w:jc w:val="center"/>
            </w:pPr>
            <w:r>
              <w:t>1438,1</w:t>
            </w:r>
          </w:p>
        </w:tc>
        <w:tc>
          <w:tcPr>
            <w:tcW w:w="680" w:type="dxa"/>
            <w:tcBorders>
              <w:bottom w:val="nil"/>
            </w:tcBorders>
          </w:tcPr>
          <w:p w:rsidR="00936F76" w:rsidRDefault="00936F76">
            <w:pPr>
              <w:pStyle w:val="ConsPlusNormal"/>
              <w:jc w:val="center"/>
            </w:pPr>
            <w:r>
              <w:t>291,2</w:t>
            </w:r>
          </w:p>
        </w:tc>
        <w:tc>
          <w:tcPr>
            <w:tcW w:w="680" w:type="dxa"/>
            <w:tcBorders>
              <w:bottom w:val="nil"/>
            </w:tcBorders>
          </w:tcPr>
          <w:p w:rsidR="00936F76" w:rsidRDefault="00936F76">
            <w:pPr>
              <w:pStyle w:val="ConsPlusNormal"/>
              <w:jc w:val="center"/>
            </w:pPr>
            <w:r>
              <w:t>234,3</w:t>
            </w:r>
          </w:p>
        </w:tc>
        <w:tc>
          <w:tcPr>
            <w:tcW w:w="680" w:type="dxa"/>
            <w:tcBorders>
              <w:bottom w:val="nil"/>
            </w:tcBorders>
          </w:tcPr>
          <w:p w:rsidR="00936F76" w:rsidRDefault="00936F76">
            <w:pPr>
              <w:pStyle w:val="ConsPlusNormal"/>
              <w:jc w:val="center"/>
            </w:pPr>
            <w:r>
              <w:t>-</w:t>
            </w:r>
          </w:p>
        </w:tc>
        <w:tc>
          <w:tcPr>
            <w:tcW w:w="680" w:type="dxa"/>
            <w:tcBorders>
              <w:bottom w:val="nil"/>
            </w:tcBorders>
          </w:tcPr>
          <w:p w:rsidR="00936F76" w:rsidRDefault="00936F76">
            <w:pPr>
              <w:pStyle w:val="ConsPlusNormal"/>
              <w:jc w:val="center"/>
            </w:pPr>
            <w:r>
              <w:t>-</w:t>
            </w:r>
          </w:p>
        </w:tc>
        <w:tc>
          <w:tcPr>
            <w:tcW w:w="680" w:type="dxa"/>
            <w:tcBorders>
              <w:bottom w:val="nil"/>
            </w:tcBorders>
          </w:tcPr>
          <w:p w:rsidR="00936F76" w:rsidRDefault="00936F76">
            <w:pPr>
              <w:pStyle w:val="ConsPlusNormal"/>
              <w:jc w:val="center"/>
            </w:pPr>
            <w:r>
              <w:t>-</w:t>
            </w:r>
          </w:p>
        </w:tc>
      </w:tr>
      <w:tr w:rsidR="00936F76">
        <w:tblPrEx>
          <w:tblBorders>
            <w:right w:val="single" w:sz="4" w:space="0" w:color="auto"/>
            <w:insideV w:val="single" w:sz="4" w:space="0" w:color="auto"/>
          </w:tblBorders>
        </w:tblPrEx>
        <w:tc>
          <w:tcPr>
            <w:tcW w:w="13548" w:type="dxa"/>
            <w:gridSpan w:val="16"/>
            <w:tcBorders>
              <w:top w:val="nil"/>
              <w:left w:val="nil"/>
              <w:bottom w:val="nil"/>
            </w:tcBorders>
          </w:tcPr>
          <w:p w:rsidR="00936F76" w:rsidRDefault="00936F76">
            <w:pPr>
              <w:pStyle w:val="ConsPlusNormal"/>
              <w:jc w:val="both"/>
            </w:pPr>
            <w:proofErr w:type="gramStart"/>
            <w:r>
              <w:t xml:space="preserve">(в ред. постановлений Администрации Великого Новгорода от 04.04.2017 </w:t>
            </w:r>
            <w:hyperlink r:id="rId29">
              <w:r>
                <w:rPr>
                  <w:color w:val="0000FF"/>
                </w:rPr>
                <w:t>N 1173</w:t>
              </w:r>
            </w:hyperlink>
            <w:r>
              <w:t>,</w:t>
            </w:r>
            <w:proofErr w:type="gramEnd"/>
          </w:p>
          <w:p w:rsidR="00936F76" w:rsidRDefault="00936F76">
            <w:pPr>
              <w:pStyle w:val="ConsPlusNormal"/>
              <w:jc w:val="both"/>
            </w:pPr>
            <w:r>
              <w:t xml:space="preserve">от 19.06.2017 </w:t>
            </w:r>
            <w:hyperlink r:id="rId30">
              <w:r>
                <w:rPr>
                  <w:color w:val="0000FF"/>
                </w:rPr>
                <w:t>N 2475</w:t>
              </w:r>
            </w:hyperlink>
            <w:r>
              <w:t xml:space="preserve">, от 27.03.2018 </w:t>
            </w:r>
            <w:hyperlink r:id="rId31">
              <w:r>
                <w:rPr>
                  <w:color w:val="0000FF"/>
                </w:rPr>
                <w:t>N 1274</w:t>
              </w:r>
            </w:hyperlink>
            <w:r>
              <w:t xml:space="preserve">, от 16.08.2019 </w:t>
            </w:r>
            <w:hyperlink r:id="rId32">
              <w:r>
                <w:rPr>
                  <w:color w:val="0000FF"/>
                </w:rPr>
                <w:t>N 3417</w:t>
              </w:r>
            </w:hyperlink>
            <w:r>
              <w:t xml:space="preserve">, от 23.03.2021 </w:t>
            </w:r>
            <w:hyperlink r:id="rId33">
              <w:r>
                <w:rPr>
                  <w:color w:val="0000FF"/>
                </w:rPr>
                <w:t>N 1620</w:t>
              </w:r>
            </w:hyperlink>
            <w:r>
              <w:t>,</w:t>
            </w:r>
          </w:p>
          <w:p w:rsidR="00936F76" w:rsidRDefault="00936F76">
            <w:pPr>
              <w:pStyle w:val="ConsPlusNormal"/>
              <w:jc w:val="both"/>
            </w:pPr>
            <w:r>
              <w:t xml:space="preserve">от 06.10.2021 </w:t>
            </w:r>
            <w:hyperlink r:id="rId34">
              <w:r>
                <w:rPr>
                  <w:color w:val="0000FF"/>
                </w:rPr>
                <w:t>N 5347</w:t>
              </w:r>
            </w:hyperlink>
            <w:r>
              <w:t xml:space="preserve">, от 29.09.2021 </w:t>
            </w:r>
            <w:hyperlink r:id="rId35">
              <w:r>
                <w:rPr>
                  <w:color w:val="0000FF"/>
                </w:rPr>
                <w:t>N 5202</w:t>
              </w:r>
            </w:hyperlink>
            <w:r>
              <w:t xml:space="preserve">, от 23.09.2022 </w:t>
            </w:r>
            <w:hyperlink r:id="rId36">
              <w:r>
                <w:rPr>
                  <w:color w:val="0000FF"/>
                </w:rPr>
                <w:t>N 4455</w:t>
              </w:r>
            </w:hyperlink>
            <w:r>
              <w:t xml:space="preserve">, от 04.10.2022 </w:t>
            </w:r>
            <w:hyperlink r:id="rId37">
              <w:r>
                <w:rPr>
                  <w:color w:val="0000FF"/>
                </w:rPr>
                <w:t>N 4680</w:t>
              </w:r>
            </w:hyperlink>
            <w:r>
              <w:t>,</w:t>
            </w:r>
          </w:p>
          <w:p w:rsidR="00936F76" w:rsidRDefault="00936F76">
            <w:pPr>
              <w:pStyle w:val="ConsPlusNormal"/>
              <w:jc w:val="both"/>
            </w:pPr>
            <w:r>
              <w:t xml:space="preserve">от 30.03.2023 </w:t>
            </w:r>
            <w:hyperlink r:id="rId38">
              <w:r>
                <w:rPr>
                  <w:color w:val="0000FF"/>
                </w:rPr>
                <w:t>N 1441</w:t>
              </w:r>
            </w:hyperlink>
            <w:r>
              <w:t xml:space="preserve">, от 27.09.2023 </w:t>
            </w:r>
            <w:hyperlink r:id="rId39">
              <w:r>
                <w:rPr>
                  <w:color w:val="0000FF"/>
                </w:rPr>
                <w:t>N 4702</w:t>
              </w:r>
            </w:hyperlink>
            <w:r>
              <w:t xml:space="preserve">, от 19.04.2024 </w:t>
            </w:r>
            <w:hyperlink r:id="rId40">
              <w:r>
                <w:rPr>
                  <w:color w:val="0000FF"/>
                </w:rPr>
                <w:t>N 1699</w:t>
              </w:r>
            </w:hyperlink>
            <w:r>
              <w:t xml:space="preserve">, от 27.09.2024 </w:t>
            </w:r>
            <w:hyperlink r:id="rId41">
              <w:r>
                <w:rPr>
                  <w:color w:val="0000FF"/>
                </w:rPr>
                <w:t>N 4142</w:t>
              </w:r>
            </w:hyperlink>
            <w:r>
              <w:t>)</w:t>
            </w:r>
          </w:p>
        </w:tc>
      </w:tr>
      <w:tr w:rsidR="00936F76">
        <w:tblPrEx>
          <w:tblBorders>
            <w:right w:val="single" w:sz="4" w:space="0" w:color="auto"/>
            <w:insideV w:val="single" w:sz="4" w:space="0" w:color="auto"/>
          </w:tblBorders>
        </w:tblPrEx>
        <w:tc>
          <w:tcPr>
            <w:tcW w:w="2041" w:type="dxa"/>
            <w:tcBorders>
              <w:top w:val="nil"/>
              <w:left w:val="nil"/>
              <w:bottom w:val="nil"/>
            </w:tcBorders>
          </w:tcPr>
          <w:p w:rsidR="00936F76" w:rsidRDefault="00936F76">
            <w:pPr>
              <w:pStyle w:val="ConsPlusNormal"/>
            </w:pPr>
          </w:p>
        </w:tc>
        <w:tc>
          <w:tcPr>
            <w:tcW w:w="680" w:type="dxa"/>
            <w:tcBorders>
              <w:bottom w:val="nil"/>
            </w:tcBorders>
          </w:tcPr>
          <w:p w:rsidR="00936F76" w:rsidRDefault="00936F76">
            <w:pPr>
              <w:pStyle w:val="ConsPlusNormal"/>
              <w:jc w:val="center"/>
            </w:pPr>
            <w:bookmarkStart w:id="3" w:name="P127"/>
            <w:bookmarkEnd w:id="3"/>
            <w:r>
              <w:t>1.1.2.</w:t>
            </w:r>
          </w:p>
        </w:tc>
        <w:tc>
          <w:tcPr>
            <w:tcW w:w="3345" w:type="dxa"/>
            <w:gridSpan w:val="3"/>
            <w:tcBorders>
              <w:bottom w:val="nil"/>
            </w:tcBorders>
          </w:tcPr>
          <w:p w:rsidR="00936F76" w:rsidRDefault="00936F76">
            <w:pPr>
              <w:pStyle w:val="ConsPlusNormal"/>
              <w:jc w:val="both"/>
            </w:pPr>
            <w:r>
              <w:t>Показатель 2.</w:t>
            </w:r>
          </w:p>
          <w:p w:rsidR="00936F76" w:rsidRDefault="00936F76">
            <w:pPr>
              <w:pStyle w:val="ConsPlusNormal"/>
              <w:jc w:val="both"/>
            </w:pPr>
            <w:r>
              <w:t>Количество расселенных помещений (единиц)</w:t>
            </w:r>
          </w:p>
        </w:tc>
        <w:tc>
          <w:tcPr>
            <w:tcW w:w="681" w:type="dxa"/>
            <w:tcBorders>
              <w:bottom w:val="nil"/>
            </w:tcBorders>
          </w:tcPr>
          <w:p w:rsidR="00936F76" w:rsidRDefault="00936F76">
            <w:pPr>
              <w:pStyle w:val="ConsPlusNormal"/>
              <w:jc w:val="center"/>
            </w:pPr>
            <w:r>
              <w:t>3</w:t>
            </w:r>
          </w:p>
        </w:tc>
        <w:tc>
          <w:tcPr>
            <w:tcW w:w="680" w:type="dxa"/>
            <w:tcBorders>
              <w:bottom w:val="nil"/>
            </w:tcBorders>
          </w:tcPr>
          <w:p w:rsidR="00936F76" w:rsidRDefault="00936F76">
            <w:pPr>
              <w:pStyle w:val="ConsPlusNormal"/>
              <w:jc w:val="center"/>
            </w:pPr>
            <w:r>
              <w:t>9</w:t>
            </w:r>
          </w:p>
        </w:tc>
        <w:tc>
          <w:tcPr>
            <w:tcW w:w="680" w:type="dxa"/>
            <w:tcBorders>
              <w:bottom w:val="nil"/>
            </w:tcBorders>
          </w:tcPr>
          <w:p w:rsidR="00936F76" w:rsidRDefault="00936F76">
            <w:pPr>
              <w:pStyle w:val="ConsPlusNormal"/>
              <w:jc w:val="center"/>
            </w:pPr>
            <w:r>
              <w:t>8</w:t>
            </w:r>
          </w:p>
        </w:tc>
        <w:tc>
          <w:tcPr>
            <w:tcW w:w="681" w:type="dxa"/>
            <w:tcBorders>
              <w:bottom w:val="nil"/>
            </w:tcBorders>
          </w:tcPr>
          <w:p w:rsidR="00936F76" w:rsidRDefault="00936F76">
            <w:pPr>
              <w:pStyle w:val="ConsPlusNormal"/>
            </w:pPr>
          </w:p>
        </w:tc>
        <w:tc>
          <w:tcPr>
            <w:tcW w:w="680" w:type="dxa"/>
            <w:tcBorders>
              <w:bottom w:val="nil"/>
            </w:tcBorders>
          </w:tcPr>
          <w:p w:rsidR="00936F76" w:rsidRDefault="00936F76">
            <w:pPr>
              <w:pStyle w:val="ConsPlusNormal"/>
              <w:jc w:val="center"/>
            </w:pPr>
            <w:r>
              <w:t>49</w:t>
            </w:r>
          </w:p>
        </w:tc>
        <w:tc>
          <w:tcPr>
            <w:tcW w:w="680" w:type="dxa"/>
            <w:tcBorders>
              <w:bottom w:val="nil"/>
            </w:tcBorders>
          </w:tcPr>
          <w:p w:rsidR="00936F76" w:rsidRDefault="00936F76">
            <w:pPr>
              <w:pStyle w:val="ConsPlusNormal"/>
              <w:jc w:val="center"/>
            </w:pPr>
            <w:r>
              <w:t>38</w:t>
            </w:r>
          </w:p>
        </w:tc>
        <w:tc>
          <w:tcPr>
            <w:tcW w:w="680" w:type="dxa"/>
            <w:tcBorders>
              <w:bottom w:val="nil"/>
            </w:tcBorders>
          </w:tcPr>
          <w:p w:rsidR="00936F76" w:rsidRDefault="00936F76">
            <w:pPr>
              <w:pStyle w:val="ConsPlusNormal"/>
              <w:jc w:val="center"/>
            </w:pPr>
            <w:r>
              <w:t>10</w:t>
            </w:r>
          </w:p>
        </w:tc>
        <w:tc>
          <w:tcPr>
            <w:tcW w:w="680" w:type="dxa"/>
            <w:tcBorders>
              <w:bottom w:val="nil"/>
            </w:tcBorders>
          </w:tcPr>
          <w:p w:rsidR="00936F76" w:rsidRDefault="00936F76">
            <w:pPr>
              <w:pStyle w:val="ConsPlusNormal"/>
              <w:jc w:val="center"/>
            </w:pPr>
            <w:r>
              <w:t>8</w:t>
            </w:r>
          </w:p>
        </w:tc>
        <w:tc>
          <w:tcPr>
            <w:tcW w:w="680" w:type="dxa"/>
            <w:tcBorders>
              <w:bottom w:val="nil"/>
            </w:tcBorders>
          </w:tcPr>
          <w:p w:rsidR="00936F76" w:rsidRDefault="00936F76">
            <w:pPr>
              <w:pStyle w:val="ConsPlusNormal"/>
              <w:jc w:val="center"/>
            </w:pPr>
            <w:r>
              <w:t>-</w:t>
            </w:r>
          </w:p>
        </w:tc>
        <w:tc>
          <w:tcPr>
            <w:tcW w:w="680" w:type="dxa"/>
            <w:tcBorders>
              <w:bottom w:val="nil"/>
            </w:tcBorders>
          </w:tcPr>
          <w:p w:rsidR="00936F76" w:rsidRDefault="00936F76">
            <w:pPr>
              <w:pStyle w:val="ConsPlusNormal"/>
              <w:jc w:val="center"/>
            </w:pPr>
            <w:r>
              <w:t>-</w:t>
            </w:r>
          </w:p>
        </w:tc>
        <w:tc>
          <w:tcPr>
            <w:tcW w:w="680" w:type="dxa"/>
            <w:tcBorders>
              <w:bottom w:val="nil"/>
            </w:tcBorders>
          </w:tcPr>
          <w:p w:rsidR="00936F76" w:rsidRDefault="00936F76">
            <w:pPr>
              <w:pStyle w:val="ConsPlusNormal"/>
              <w:jc w:val="center"/>
            </w:pPr>
            <w:r>
              <w:t>-</w:t>
            </w:r>
          </w:p>
        </w:tc>
      </w:tr>
      <w:tr w:rsidR="00936F76">
        <w:tblPrEx>
          <w:tblBorders>
            <w:right w:val="single" w:sz="4" w:space="0" w:color="auto"/>
            <w:insideV w:val="single" w:sz="4" w:space="0" w:color="auto"/>
          </w:tblBorders>
        </w:tblPrEx>
        <w:tc>
          <w:tcPr>
            <w:tcW w:w="13548" w:type="dxa"/>
            <w:gridSpan w:val="16"/>
            <w:tcBorders>
              <w:top w:val="nil"/>
              <w:left w:val="nil"/>
              <w:bottom w:val="nil"/>
            </w:tcBorders>
          </w:tcPr>
          <w:p w:rsidR="00936F76" w:rsidRDefault="00936F76">
            <w:pPr>
              <w:pStyle w:val="ConsPlusNormal"/>
              <w:jc w:val="both"/>
            </w:pPr>
            <w:proofErr w:type="gramStart"/>
            <w:r>
              <w:t xml:space="preserve">(в ред. постановлений Администрации Великого Новгорода от 04.04.2017 </w:t>
            </w:r>
            <w:hyperlink r:id="rId42">
              <w:r>
                <w:rPr>
                  <w:color w:val="0000FF"/>
                </w:rPr>
                <w:t>N 1173</w:t>
              </w:r>
            </w:hyperlink>
            <w:r>
              <w:t>,</w:t>
            </w:r>
            <w:proofErr w:type="gramEnd"/>
          </w:p>
          <w:p w:rsidR="00936F76" w:rsidRDefault="00936F76">
            <w:pPr>
              <w:pStyle w:val="ConsPlusNormal"/>
              <w:jc w:val="both"/>
            </w:pPr>
            <w:r>
              <w:t xml:space="preserve">от 19.06.2017 </w:t>
            </w:r>
            <w:hyperlink r:id="rId43">
              <w:r>
                <w:rPr>
                  <w:color w:val="0000FF"/>
                </w:rPr>
                <w:t>N 2475</w:t>
              </w:r>
            </w:hyperlink>
            <w:r>
              <w:t xml:space="preserve">, от 27.03.2018 </w:t>
            </w:r>
            <w:hyperlink r:id="rId44">
              <w:r>
                <w:rPr>
                  <w:color w:val="0000FF"/>
                </w:rPr>
                <w:t>N 1274</w:t>
              </w:r>
            </w:hyperlink>
            <w:r>
              <w:t xml:space="preserve">, от 16.08.2019 </w:t>
            </w:r>
            <w:hyperlink r:id="rId45">
              <w:r>
                <w:rPr>
                  <w:color w:val="0000FF"/>
                </w:rPr>
                <w:t>N 3417</w:t>
              </w:r>
            </w:hyperlink>
            <w:r>
              <w:t xml:space="preserve">, от 23.03.2021 </w:t>
            </w:r>
            <w:hyperlink r:id="rId46">
              <w:r>
                <w:rPr>
                  <w:color w:val="0000FF"/>
                </w:rPr>
                <w:t>N 1620</w:t>
              </w:r>
            </w:hyperlink>
            <w:r>
              <w:t>,</w:t>
            </w:r>
          </w:p>
          <w:p w:rsidR="00936F76" w:rsidRDefault="00936F76">
            <w:pPr>
              <w:pStyle w:val="ConsPlusNormal"/>
              <w:jc w:val="both"/>
            </w:pPr>
            <w:r>
              <w:t xml:space="preserve">от 06.10.2021 </w:t>
            </w:r>
            <w:hyperlink r:id="rId47">
              <w:r>
                <w:rPr>
                  <w:color w:val="0000FF"/>
                </w:rPr>
                <w:t>N 5347</w:t>
              </w:r>
            </w:hyperlink>
            <w:r>
              <w:t xml:space="preserve">, от 29.09.2021 </w:t>
            </w:r>
            <w:hyperlink r:id="rId48">
              <w:r>
                <w:rPr>
                  <w:color w:val="0000FF"/>
                </w:rPr>
                <w:t>N 5202</w:t>
              </w:r>
            </w:hyperlink>
            <w:r>
              <w:t xml:space="preserve">, от 23.09.2022 </w:t>
            </w:r>
            <w:hyperlink r:id="rId49">
              <w:r>
                <w:rPr>
                  <w:color w:val="0000FF"/>
                </w:rPr>
                <w:t>N 4455</w:t>
              </w:r>
            </w:hyperlink>
            <w:r>
              <w:t xml:space="preserve">, от 04.10.2022 </w:t>
            </w:r>
            <w:hyperlink r:id="rId50">
              <w:r>
                <w:rPr>
                  <w:color w:val="0000FF"/>
                </w:rPr>
                <w:t>N 4680</w:t>
              </w:r>
            </w:hyperlink>
            <w:r>
              <w:t>,</w:t>
            </w:r>
          </w:p>
          <w:p w:rsidR="00936F76" w:rsidRDefault="00936F76">
            <w:pPr>
              <w:pStyle w:val="ConsPlusNormal"/>
              <w:jc w:val="both"/>
            </w:pPr>
            <w:r>
              <w:t xml:space="preserve">от 30.03.2023 </w:t>
            </w:r>
            <w:hyperlink r:id="rId51">
              <w:r>
                <w:rPr>
                  <w:color w:val="0000FF"/>
                </w:rPr>
                <w:t>N 1441</w:t>
              </w:r>
            </w:hyperlink>
            <w:r>
              <w:t xml:space="preserve">, от 27.09.2023 </w:t>
            </w:r>
            <w:hyperlink r:id="rId52">
              <w:r>
                <w:rPr>
                  <w:color w:val="0000FF"/>
                </w:rPr>
                <w:t>N 4702</w:t>
              </w:r>
            </w:hyperlink>
            <w:r>
              <w:t xml:space="preserve">, от 19.04.2024 </w:t>
            </w:r>
            <w:hyperlink r:id="rId53">
              <w:r>
                <w:rPr>
                  <w:color w:val="0000FF"/>
                </w:rPr>
                <w:t>N 1699</w:t>
              </w:r>
            </w:hyperlink>
            <w:r>
              <w:t xml:space="preserve">, от 27.09.2024 </w:t>
            </w:r>
            <w:hyperlink r:id="rId54">
              <w:r>
                <w:rPr>
                  <w:color w:val="0000FF"/>
                </w:rPr>
                <w:t>N 4142</w:t>
              </w:r>
            </w:hyperlink>
            <w:r>
              <w:t>)</w:t>
            </w:r>
          </w:p>
        </w:tc>
      </w:tr>
      <w:tr w:rsidR="00936F76">
        <w:tblPrEx>
          <w:tblBorders>
            <w:right w:val="single" w:sz="4" w:space="0" w:color="auto"/>
            <w:insideV w:val="single" w:sz="4" w:space="0" w:color="auto"/>
          </w:tblBorders>
        </w:tblPrEx>
        <w:tc>
          <w:tcPr>
            <w:tcW w:w="2041" w:type="dxa"/>
            <w:tcBorders>
              <w:top w:val="nil"/>
              <w:left w:val="nil"/>
              <w:bottom w:val="nil"/>
            </w:tcBorders>
          </w:tcPr>
          <w:p w:rsidR="00936F76" w:rsidRDefault="00936F76">
            <w:pPr>
              <w:pStyle w:val="ConsPlusNormal"/>
            </w:pPr>
          </w:p>
        </w:tc>
        <w:tc>
          <w:tcPr>
            <w:tcW w:w="680" w:type="dxa"/>
            <w:tcBorders>
              <w:bottom w:val="nil"/>
            </w:tcBorders>
          </w:tcPr>
          <w:p w:rsidR="00936F76" w:rsidRDefault="00936F76">
            <w:pPr>
              <w:pStyle w:val="ConsPlusNormal"/>
              <w:jc w:val="center"/>
            </w:pPr>
            <w:bookmarkStart w:id="4" w:name="P146"/>
            <w:bookmarkEnd w:id="4"/>
            <w:r>
              <w:t>1.1.3.</w:t>
            </w:r>
          </w:p>
        </w:tc>
        <w:tc>
          <w:tcPr>
            <w:tcW w:w="3345" w:type="dxa"/>
            <w:gridSpan w:val="3"/>
            <w:tcBorders>
              <w:bottom w:val="nil"/>
            </w:tcBorders>
          </w:tcPr>
          <w:p w:rsidR="00936F76" w:rsidRDefault="00936F76">
            <w:pPr>
              <w:pStyle w:val="ConsPlusNormal"/>
              <w:jc w:val="both"/>
            </w:pPr>
            <w:r>
              <w:t>Показатель 3.</w:t>
            </w:r>
          </w:p>
          <w:p w:rsidR="00936F76" w:rsidRDefault="00936F76">
            <w:pPr>
              <w:pStyle w:val="ConsPlusNormal"/>
              <w:jc w:val="both"/>
            </w:pPr>
            <w:r>
              <w:t>Количество переселенных жителей (человек)</w:t>
            </w:r>
          </w:p>
        </w:tc>
        <w:tc>
          <w:tcPr>
            <w:tcW w:w="681" w:type="dxa"/>
            <w:tcBorders>
              <w:bottom w:val="nil"/>
            </w:tcBorders>
          </w:tcPr>
          <w:p w:rsidR="00936F76" w:rsidRDefault="00936F76">
            <w:pPr>
              <w:pStyle w:val="ConsPlusNormal"/>
              <w:jc w:val="center"/>
            </w:pPr>
            <w:r>
              <w:t>15</w:t>
            </w:r>
          </w:p>
        </w:tc>
        <w:tc>
          <w:tcPr>
            <w:tcW w:w="680" w:type="dxa"/>
            <w:tcBorders>
              <w:bottom w:val="nil"/>
            </w:tcBorders>
          </w:tcPr>
          <w:p w:rsidR="00936F76" w:rsidRDefault="00936F76">
            <w:pPr>
              <w:pStyle w:val="ConsPlusNormal"/>
              <w:jc w:val="center"/>
            </w:pPr>
            <w:r>
              <w:t>30</w:t>
            </w:r>
          </w:p>
        </w:tc>
        <w:tc>
          <w:tcPr>
            <w:tcW w:w="680" w:type="dxa"/>
            <w:tcBorders>
              <w:bottom w:val="nil"/>
            </w:tcBorders>
          </w:tcPr>
          <w:p w:rsidR="00936F76" w:rsidRDefault="00936F76">
            <w:pPr>
              <w:pStyle w:val="ConsPlusNormal"/>
              <w:jc w:val="center"/>
            </w:pPr>
            <w:r>
              <w:t>27</w:t>
            </w:r>
          </w:p>
        </w:tc>
        <w:tc>
          <w:tcPr>
            <w:tcW w:w="681" w:type="dxa"/>
            <w:tcBorders>
              <w:bottom w:val="nil"/>
            </w:tcBorders>
          </w:tcPr>
          <w:p w:rsidR="00936F76" w:rsidRDefault="00936F76">
            <w:pPr>
              <w:pStyle w:val="ConsPlusNormal"/>
            </w:pPr>
          </w:p>
        </w:tc>
        <w:tc>
          <w:tcPr>
            <w:tcW w:w="680" w:type="dxa"/>
            <w:tcBorders>
              <w:bottom w:val="nil"/>
            </w:tcBorders>
          </w:tcPr>
          <w:p w:rsidR="00936F76" w:rsidRDefault="00936F76">
            <w:pPr>
              <w:pStyle w:val="ConsPlusNormal"/>
              <w:jc w:val="center"/>
            </w:pPr>
            <w:r>
              <w:t>104</w:t>
            </w:r>
          </w:p>
        </w:tc>
        <w:tc>
          <w:tcPr>
            <w:tcW w:w="680" w:type="dxa"/>
            <w:tcBorders>
              <w:bottom w:val="nil"/>
            </w:tcBorders>
          </w:tcPr>
          <w:p w:rsidR="00936F76" w:rsidRDefault="00936F76">
            <w:pPr>
              <w:pStyle w:val="ConsPlusNormal"/>
              <w:jc w:val="center"/>
            </w:pPr>
            <w:r>
              <w:t>111</w:t>
            </w:r>
          </w:p>
        </w:tc>
        <w:tc>
          <w:tcPr>
            <w:tcW w:w="680" w:type="dxa"/>
            <w:tcBorders>
              <w:bottom w:val="nil"/>
            </w:tcBorders>
          </w:tcPr>
          <w:p w:rsidR="00936F76" w:rsidRDefault="00936F76">
            <w:pPr>
              <w:pStyle w:val="ConsPlusNormal"/>
              <w:jc w:val="center"/>
            </w:pPr>
            <w:r>
              <w:t>16</w:t>
            </w:r>
          </w:p>
        </w:tc>
        <w:tc>
          <w:tcPr>
            <w:tcW w:w="680" w:type="dxa"/>
            <w:tcBorders>
              <w:bottom w:val="nil"/>
            </w:tcBorders>
          </w:tcPr>
          <w:p w:rsidR="00936F76" w:rsidRDefault="00936F76">
            <w:pPr>
              <w:pStyle w:val="ConsPlusNormal"/>
              <w:jc w:val="center"/>
            </w:pPr>
            <w:r>
              <w:t>19</w:t>
            </w:r>
          </w:p>
        </w:tc>
        <w:tc>
          <w:tcPr>
            <w:tcW w:w="680" w:type="dxa"/>
            <w:tcBorders>
              <w:bottom w:val="nil"/>
            </w:tcBorders>
          </w:tcPr>
          <w:p w:rsidR="00936F76" w:rsidRDefault="00936F76">
            <w:pPr>
              <w:pStyle w:val="ConsPlusNormal"/>
              <w:jc w:val="center"/>
            </w:pPr>
            <w:r>
              <w:t>-</w:t>
            </w:r>
          </w:p>
        </w:tc>
        <w:tc>
          <w:tcPr>
            <w:tcW w:w="680" w:type="dxa"/>
            <w:tcBorders>
              <w:bottom w:val="nil"/>
            </w:tcBorders>
          </w:tcPr>
          <w:p w:rsidR="00936F76" w:rsidRDefault="00936F76">
            <w:pPr>
              <w:pStyle w:val="ConsPlusNormal"/>
              <w:jc w:val="center"/>
            </w:pPr>
            <w:r>
              <w:t>-</w:t>
            </w:r>
          </w:p>
        </w:tc>
        <w:tc>
          <w:tcPr>
            <w:tcW w:w="680" w:type="dxa"/>
            <w:tcBorders>
              <w:bottom w:val="nil"/>
            </w:tcBorders>
          </w:tcPr>
          <w:p w:rsidR="00936F76" w:rsidRDefault="00936F76">
            <w:pPr>
              <w:pStyle w:val="ConsPlusNormal"/>
              <w:jc w:val="center"/>
            </w:pPr>
            <w:r>
              <w:t>-</w:t>
            </w:r>
          </w:p>
        </w:tc>
      </w:tr>
      <w:tr w:rsidR="00936F76">
        <w:tblPrEx>
          <w:tblBorders>
            <w:right w:val="single" w:sz="4" w:space="0" w:color="auto"/>
            <w:insideV w:val="single" w:sz="4" w:space="0" w:color="auto"/>
          </w:tblBorders>
        </w:tblPrEx>
        <w:tc>
          <w:tcPr>
            <w:tcW w:w="13548" w:type="dxa"/>
            <w:gridSpan w:val="16"/>
            <w:tcBorders>
              <w:top w:val="nil"/>
              <w:left w:val="nil"/>
              <w:bottom w:val="nil"/>
            </w:tcBorders>
          </w:tcPr>
          <w:p w:rsidR="00936F76" w:rsidRDefault="00936F76">
            <w:pPr>
              <w:pStyle w:val="ConsPlusNormal"/>
              <w:jc w:val="both"/>
            </w:pPr>
            <w:proofErr w:type="gramStart"/>
            <w:r>
              <w:t xml:space="preserve">(в ред. постановлений Администрации Великого Новгорода от 04.04.2017 </w:t>
            </w:r>
            <w:hyperlink r:id="rId55">
              <w:r>
                <w:rPr>
                  <w:color w:val="0000FF"/>
                </w:rPr>
                <w:t>N 1173</w:t>
              </w:r>
            </w:hyperlink>
            <w:r>
              <w:t>,</w:t>
            </w:r>
            <w:proofErr w:type="gramEnd"/>
          </w:p>
          <w:p w:rsidR="00936F76" w:rsidRDefault="00936F76">
            <w:pPr>
              <w:pStyle w:val="ConsPlusNormal"/>
              <w:jc w:val="both"/>
            </w:pPr>
            <w:r>
              <w:t xml:space="preserve">от 19.06.2017 </w:t>
            </w:r>
            <w:hyperlink r:id="rId56">
              <w:r>
                <w:rPr>
                  <w:color w:val="0000FF"/>
                </w:rPr>
                <w:t>N 2475</w:t>
              </w:r>
            </w:hyperlink>
            <w:r>
              <w:t xml:space="preserve">, от 27.03.2018 </w:t>
            </w:r>
            <w:hyperlink r:id="rId57">
              <w:r>
                <w:rPr>
                  <w:color w:val="0000FF"/>
                </w:rPr>
                <w:t>N 1274</w:t>
              </w:r>
            </w:hyperlink>
            <w:r>
              <w:t xml:space="preserve">, от 16.08.2019 </w:t>
            </w:r>
            <w:hyperlink r:id="rId58">
              <w:r>
                <w:rPr>
                  <w:color w:val="0000FF"/>
                </w:rPr>
                <w:t>N 3417</w:t>
              </w:r>
            </w:hyperlink>
            <w:r>
              <w:t xml:space="preserve">, от 23.03.2021 </w:t>
            </w:r>
            <w:hyperlink r:id="rId59">
              <w:r>
                <w:rPr>
                  <w:color w:val="0000FF"/>
                </w:rPr>
                <w:t>N 1620</w:t>
              </w:r>
            </w:hyperlink>
            <w:r>
              <w:t>,</w:t>
            </w:r>
          </w:p>
          <w:p w:rsidR="00936F76" w:rsidRDefault="00936F76">
            <w:pPr>
              <w:pStyle w:val="ConsPlusNormal"/>
              <w:jc w:val="both"/>
            </w:pPr>
            <w:r>
              <w:t xml:space="preserve">от 29.09.2021 </w:t>
            </w:r>
            <w:hyperlink r:id="rId60">
              <w:r>
                <w:rPr>
                  <w:color w:val="0000FF"/>
                </w:rPr>
                <w:t>N 5202</w:t>
              </w:r>
            </w:hyperlink>
            <w:r>
              <w:t xml:space="preserve">, от 23.09.2022 </w:t>
            </w:r>
            <w:hyperlink r:id="rId61">
              <w:r>
                <w:rPr>
                  <w:color w:val="0000FF"/>
                </w:rPr>
                <w:t>N 4455</w:t>
              </w:r>
            </w:hyperlink>
            <w:r>
              <w:t xml:space="preserve">, от 04.10.2022 </w:t>
            </w:r>
            <w:hyperlink r:id="rId62">
              <w:r>
                <w:rPr>
                  <w:color w:val="0000FF"/>
                </w:rPr>
                <w:t>N 4680</w:t>
              </w:r>
            </w:hyperlink>
            <w:r>
              <w:t xml:space="preserve">, от 30.03.2023 </w:t>
            </w:r>
            <w:hyperlink r:id="rId63">
              <w:r>
                <w:rPr>
                  <w:color w:val="0000FF"/>
                </w:rPr>
                <w:t>N 1441</w:t>
              </w:r>
            </w:hyperlink>
            <w:r>
              <w:t>,</w:t>
            </w:r>
          </w:p>
          <w:p w:rsidR="00936F76" w:rsidRDefault="00936F76">
            <w:pPr>
              <w:pStyle w:val="ConsPlusNormal"/>
              <w:jc w:val="both"/>
            </w:pPr>
            <w:r>
              <w:t xml:space="preserve">от 27.09.2023 </w:t>
            </w:r>
            <w:hyperlink r:id="rId64">
              <w:r>
                <w:rPr>
                  <w:color w:val="0000FF"/>
                </w:rPr>
                <w:t>N 4702</w:t>
              </w:r>
            </w:hyperlink>
            <w:r>
              <w:t xml:space="preserve">, от 19.04.2024 </w:t>
            </w:r>
            <w:hyperlink r:id="rId65">
              <w:r>
                <w:rPr>
                  <w:color w:val="0000FF"/>
                </w:rPr>
                <w:t>N 1699</w:t>
              </w:r>
            </w:hyperlink>
            <w:r>
              <w:t xml:space="preserve">, от 27.09.2024 </w:t>
            </w:r>
            <w:hyperlink r:id="rId66">
              <w:r>
                <w:rPr>
                  <w:color w:val="0000FF"/>
                </w:rPr>
                <w:t>N 4142</w:t>
              </w:r>
            </w:hyperlink>
            <w:r>
              <w:t>)</w:t>
            </w:r>
          </w:p>
        </w:tc>
      </w:tr>
      <w:tr w:rsidR="00936F76">
        <w:tblPrEx>
          <w:tblBorders>
            <w:insideV w:val="single" w:sz="4" w:space="0" w:color="auto"/>
          </w:tblBorders>
        </w:tblPrEx>
        <w:tc>
          <w:tcPr>
            <w:tcW w:w="13548" w:type="dxa"/>
            <w:gridSpan w:val="16"/>
            <w:tcBorders>
              <w:top w:val="nil"/>
              <w:left w:val="nil"/>
              <w:bottom w:val="nil"/>
              <w:right w:val="nil"/>
            </w:tcBorders>
          </w:tcPr>
          <w:p w:rsidR="00936F76" w:rsidRDefault="00936F76">
            <w:pPr>
              <w:pStyle w:val="ConsPlusNormal"/>
              <w:jc w:val="both"/>
            </w:pPr>
            <w:proofErr w:type="gramStart"/>
            <w:r>
              <w:t xml:space="preserve">(в ред. постановлений Администрации Великого Новгорода от 29.09.2021 </w:t>
            </w:r>
            <w:hyperlink r:id="rId67">
              <w:r>
                <w:rPr>
                  <w:color w:val="0000FF"/>
                </w:rPr>
                <w:t>N 5202</w:t>
              </w:r>
            </w:hyperlink>
            <w:r>
              <w:t>,</w:t>
            </w:r>
            <w:proofErr w:type="gramEnd"/>
          </w:p>
          <w:p w:rsidR="00936F76" w:rsidRDefault="00936F76">
            <w:pPr>
              <w:pStyle w:val="ConsPlusNormal"/>
              <w:jc w:val="both"/>
            </w:pPr>
            <w:r>
              <w:t xml:space="preserve">от 04.10.2022 </w:t>
            </w:r>
            <w:hyperlink r:id="rId68">
              <w:r>
                <w:rPr>
                  <w:color w:val="0000FF"/>
                </w:rPr>
                <w:t>N 4680</w:t>
              </w:r>
            </w:hyperlink>
            <w:r>
              <w:t xml:space="preserve">, от 27.09.2023 </w:t>
            </w:r>
            <w:hyperlink r:id="rId69">
              <w:r>
                <w:rPr>
                  <w:color w:val="0000FF"/>
                </w:rPr>
                <w:t>N 4702</w:t>
              </w:r>
            </w:hyperlink>
            <w:r>
              <w:t xml:space="preserve">, от 27.09.2024 </w:t>
            </w:r>
            <w:hyperlink r:id="rId70">
              <w:r>
                <w:rPr>
                  <w:color w:val="0000FF"/>
                </w:rPr>
                <w:t>N 4142</w:t>
              </w:r>
            </w:hyperlink>
            <w:r>
              <w:t>)</w:t>
            </w:r>
          </w:p>
        </w:tc>
      </w:tr>
      <w:tr w:rsidR="00936F76">
        <w:tc>
          <w:tcPr>
            <w:tcW w:w="2041" w:type="dxa"/>
            <w:tcBorders>
              <w:top w:val="nil"/>
              <w:bottom w:val="nil"/>
            </w:tcBorders>
          </w:tcPr>
          <w:p w:rsidR="00936F76" w:rsidRDefault="00936F76">
            <w:pPr>
              <w:pStyle w:val="ConsPlusNormal"/>
            </w:pPr>
            <w:r>
              <w:t>Сроки реализации муниципальной программы</w:t>
            </w:r>
          </w:p>
        </w:tc>
        <w:tc>
          <w:tcPr>
            <w:tcW w:w="11507" w:type="dxa"/>
            <w:gridSpan w:val="15"/>
            <w:tcBorders>
              <w:top w:val="nil"/>
              <w:bottom w:val="nil"/>
            </w:tcBorders>
          </w:tcPr>
          <w:p w:rsidR="00936F76" w:rsidRDefault="00936F76">
            <w:pPr>
              <w:pStyle w:val="ConsPlusNormal"/>
              <w:jc w:val="both"/>
            </w:pPr>
            <w:r>
              <w:t>2017 - 2027 годы</w:t>
            </w:r>
          </w:p>
        </w:tc>
      </w:tr>
      <w:tr w:rsidR="00936F76">
        <w:tblPrEx>
          <w:tblBorders>
            <w:insideV w:val="single" w:sz="4" w:space="0" w:color="auto"/>
          </w:tblBorders>
        </w:tblPrEx>
        <w:tc>
          <w:tcPr>
            <w:tcW w:w="13548" w:type="dxa"/>
            <w:gridSpan w:val="16"/>
            <w:tcBorders>
              <w:top w:val="nil"/>
              <w:left w:val="nil"/>
              <w:bottom w:val="nil"/>
              <w:right w:val="nil"/>
            </w:tcBorders>
          </w:tcPr>
          <w:p w:rsidR="00936F76" w:rsidRDefault="00936F76">
            <w:pPr>
              <w:pStyle w:val="ConsPlusNormal"/>
              <w:jc w:val="both"/>
            </w:pPr>
            <w:proofErr w:type="gramStart"/>
            <w:r>
              <w:t xml:space="preserve">(в ред. постановлений Администрации Великого Новгорода от 29.09.2021 </w:t>
            </w:r>
            <w:hyperlink r:id="rId71">
              <w:r>
                <w:rPr>
                  <w:color w:val="0000FF"/>
                </w:rPr>
                <w:t>N 5202</w:t>
              </w:r>
            </w:hyperlink>
            <w:r>
              <w:t>,</w:t>
            </w:r>
            <w:proofErr w:type="gramEnd"/>
          </w:p>
          <w:p w:rsidR="00936F76" w:rsidRDefault="00936F76">
            <w:pPr>
              <w:pStyle w:val="ConsPlusNormal"/>
              <w:jc w:val="both"/>
            </w:pPr>
            <w:r>
              <w:lastRenderedPageBreak/>
              <w:t xml:space="preserve">от 04.10.2022 </w:t>
            </w:r>
            <w:hyperlink r:id="rId72">
              <w:r>
                <w:rPr>
                  <w:color w:val="0000FF"/>
                </w:rPr>
                <w:t>N 4680</w:t>
              </w:r>
            </w:hyperlink>
            <w:r>
              <w:t xml:space="preserve">, от 27.09.2023 </w:t>
            </w:r>
            <w:hyperlink r:id="rId73">
              <w:r>
                <w:rPr>
                  <w:color w:val="0000FF"/>
                </w:rPr>
                <w:t>N 4702</w:t>
              </w:r>
            </w:hyperlink>
            <w:r>
              <w:t xml:space="preserve">, от 27.09.2024 </w:t>
            </w:r>
            <w:hyperlink r:id="rId74">
              <w:r>
                <w:rPr>
                  <w:color w:val="0000FF"/>
                </w:rPr>
                <w:t>N 4142</w:t>
              </w:r>
            </w:hyperlink>
            <w:r>
              <w:t>)</w:t>
            </w:r>
          </w:p>
        </w:tc>
      </w:tr>
      <w:tr w:rsidR="00936F76">
        <w:tc>
          <w:tcPr>
            <w:tcW w:w="2041" w:type="dxa"/>
            <w:vMerge w:val="restart"/>
            <w:tcBorders>
              <w:top w:val="nil"/>
              <w:bottom w:val="nil"/>
            </w:tcBorders>
          </w:tcPr>
          <w:p w:rsidR="00936F76" w:rsidRDefault="00936F76">
            <w:pPr>
              <w:pStyle w:val="ConsPlusNormal"/>
              <w:jc w:val="both"/>
            </w:pPr>
            <w:r>
              <w:lastRenderedPageBreak/>
              <w:t>Объемы и источники финансирования муниципальной программы в целом и по годам реализации</w:t>
            </w:r>
          </w:p>
        </w:tc>
        <w:tc>
          <w:tcPr>
            <w:tcW w:w="11507" w:type="dxa"/>
            <w:gridSpan w:val="15"/>
            <w:tcBorders>
              <w:top w:val="nil"/>
            </w:tcBorders>
          </w:tcPr>
          <w:p w:rsidR="00936F76" w:rsidRDefault="00936F76">
            <w:pPr>
              <w:pStyle w:val="ConsPlusNormal"/>
              <w:jc w:val="right"/>
            </w:pPr>
            <w:r>
              <w:t>(тыс. рублей)</w:t>
            </w:r>
          </w:p>
        </w:tc>
      </w:tr>
      <w:tr w:rsidR="00936F76">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936F76" w:rsidRDefault="00936F76">
            <w:pPr>
              <w:pStyle w:val="ConsPlusNormal"/>
            </w:pPr>
          </w:p>
        </w:tc>
        <w:tc>
          <w:tcPr>
            <w:tcW w:w="1361" w:type="dxa"/>
            <w:gridSpan w:val="2"/>
            <w:vMerge w:val="restart"/>
          </w:tcPr>
          <w:p w:rsidR="00936F76" w:rsidRDefault="00936F76">
            <w:pPr>
              <w:pStyle w:val="ConsPlusNormal"/>
              <w:jc w:val="center"/>
            </w:pPr>
            <w:r>
              <w:t>Год</w:t>
            </w:r>
          </w:p>
        </w:tc>
        <w:tc>
          <w:tcPr>
            <w:tcW w:w="10146" w:type="dxa"/>
            <w:gridSpan w:val="13"/>
          </w:tcPr>
          <w:p w:rsidR="00936F76" w:rsidRDefault="00936F76">
            <w:pPr>
              <w:pStyle w:val="ConsPlusNormal"/>
              <w:jc w:val="center"/>
            </w:pPr>
            <w:r>
              <w:t>Источник финансирования</w:t>
            </w:r>
          </w:p>
        </w:tc>
      </w:tr>
      <w:tr w:rsidR="00936F76">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936F76" w:rsidRDefault="00936F76">
            <w:pPr>
              <w:pStyle w:val="ConsPlusNormal"/>
            </w:pPr>
          </w:p>
        </w:tc>
        <w:tc>
          <w:tcPr>
            <w:tcW w:w="1361" w:type="dxa"/>
            <w:gridSpan w:val="2"/>
            <w:vMerge/>
          </w:tcPr>
          <w:p w:rsidR="00936F76" w:rsidRDefault="00936F76">
            <w:pPr>
              <w:pStyle w:val="ConsPlusNormal"/>
            </w:pPr>
          </w:p>
        </w:tc>
        <w:tc>
          <w:tcPr>
            <w:tcW w:w="2040" w:type="dxa"/>
          </w:tcPr>
          <w:p w:rsidR="00936F76" w:rsidRDefault="00936F76">
            <w:pPr>
              <w:pStyle w:val="ConsPlusNormal"/>
              <w:jc w:val="center"/>
            </w:pPr>
            <w:r>
              <w:t>бюджет Великого Новгорода</w:t>
            </w:r>
          </w:p>
        </w:tc>
        <w:tc>
          <w:tcPr>
            <w:tcW w:w="1985" w:type="dxa"/>
            <w:gridSpan w:val="3"/>
          </w:tcPr>
          <w:p w:rsidR="00936F76" w:rsidRDefault="00936F76">
            <w:pPr>
              <w:pStyle w:val="ConsPlusNormal"/>
              <w:jc w:val="center"/>
            </w:pPr>
            <w:r>
              <w:t>областной бюджет</w:t>
            </w:r>
          </w:p>
        </w:tc>
        <w:tc>
          <w:tcPr>
            <w:tcW w:w="2041" w:type="dxa"/>
            <w:gridSpan w:val="3"/>
          </w:tcPr>
          <w:p w:rsidR="00936F76" w:rsidRDefault="00936F76">
            <w:pPr>
              <w:pStyle w:val="ConsPlusNormal"/>
              <w:jc w:val="center"/>
            </w:pPr>
            <w:r>
              <w:t>средства государственной корпорации - Фонда содействия реформированию жилищно-коммунального хозяйства</w:t>
            </w:r>
          </w:p>
        </w:tc>
        <w:tc>
          <w:tcPr>
            <w:tcW w:w="2040" w:type="dxa"/>
            <w:gridSpan w:val="3"/>
          </w:tcPr>
          <w:p w:rsidR="00936F76" w:rsidRDefault="00936F76">
            <w:pPr>
              <w:pStyle w:val="ConsPlusNormal"/>
              <w:jc w:val="center"/>
            </w:pPr>
            <w:r>
              <w:t>внебюджетные источники</w:t>
            </w:r>
          </w:p>
        </w:tc>
        <w:tc>
          <w:tcPr>
            <w:tcW w:w="2040" w:type="dxa"/>
            <w:gridSpan w:val="3"/>
          </w:tcPr>
          <w:p w:rsidR="00936F76" w:rsidRDefault="00936F76">
            <w:pPr>
              <w:pStyle w:val="ConsPlusNormal"/>
              <w:jc w:val="center"/>
            </w:pPr>
            <w:r>
              <w:t>всего</w:t>
            </w:r>
          </w:p>
        </w:tc>
      </w:tr>
      <w:tr w:rsidR="00936F76">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936F76" w:rsidRDefault="00936F76">
            <w:pPr>
              <w:pStyle w:val="ConsPlusNormal"/>
            </w:pPr>
          </w:p>
        </w:tc>
        <w:tc>
          <w:tcPr>
            <w:tcW w:w="1361" w:type="dxa"/>
            <w:gridSpan w:val="2"/>
          </w:tcPr>
          <w:p w:rsidR="00936F76" w:rsidRDefault="00936F76">
            <w:pPr>
              <w:pStyle w:val="ConsPlusNormal"/>
              <w:jc w:val="center"/>
            </w:pPr>
            <w:r>
              <w:t>1</w:t>
            </w:r>
          </w:p>
        </w:tc>
        <w:tc>
          <w:tcPr>
            <w:tcW w:w="2040" w:type="dxa"/>
          </w:tcPr>
          <w:p w:rsidR="00936F76" w:rsidRDefault="00936F76">
            <w:pPr>
              <w:pStyle w:val="ConsPlusNormal"/>
              <w:jc w:val="center"/>
            </w:pPr>
            <w:r>
              <w:t>2</w:t>
            </w:r>
          </w:p>
        </w:tc>
        <w:tc>
          <w:tcPr>
            <w:tcW w:w="1985" w:type="dxa"/>
            <w:gridSpan w:val="3"/>
          </w:tcPr>
          <w:p w:rsidR="00936F76" w:rsidRDefault="00936F76">
            <w:pPr>
              <w:pStyle w:val="ConsPlusNormal"/>
              <w:jc w:val="center"/>
            </w:pPr>
            <w:r>
              <w:t>3</w:t>
            </w:r>
          </w:p>
        </w:tc>
        <w:tc>
          <w:tcPr>
            <w:tcW w:w="2041" w:type="dxa"/>
            <w:gridSpan w:val="3"/>
          </w:tcPr>
          <w:p w:rsidR="00936F76" w:rsidRDefault="00936F76">
            <w:pPr>
              <w:pStyle w:val="ConsPlusNormal"/>
              <w:jc w:val="center"/>
            </w:pPr>
            <w:r>
              <w:t>4</w:t>
            </w:r>
          </w:p>
        </w:tc>
        <w:tc>
          <w:tcPr>
            <w:tcW w:w="2040" w:type="dxa"/>
            <w:gridSpan w:val="3"/>
          </w:tcPr>
          <w:p w:rsidR="00936F76" w:rsidRDefault="00936F76">
            <w:pPr>
              <w:pStyle w:val="ConsPlusNormal"/>
              <w:jc w:val="center"/>
            </w:pPr>
            <w:r>
              <w:t>5</w:t>
            </w:r>
          </w:p>
        </w:tc>
        <w:tc>
          <w:tcPr>
            <w:tcW w:w="2040" w:type="dxa"/>
            <w:gridSpan w:val="3"/>
          </w:tcPr>
          <w:p w:rsidR="00936F76" w:rsidRDefault="00936F76">
            <w:pPr>
              <w:pStyle w:val="ConsPlusNormal"/>
              <w:jc w:val="center"/>
            </w:pPr>
            <w:r>
              <w:t>6</w:t>
            </w:r>
          </w:p>
        </w:tc>
      </w:tr>
      <w:tr w:rsidR="00936F76">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936F76" w:rsidRDefault="00936F76">
            <w:pPr>
              <w:pStyle w:val="ConsPlusNormal"/>
            </w:pPr>
          </w:p>
        </w:tc>
        <w:tc>
          <w:tcPr>
            <w:tcW w:w="1361" w:type="dxa"/>
            <w:gridSpan w:val="2"/>
          </w:tcPr>
          <w:p w:rsidR="00936F76" w:rsidRDefault="00936F76">
            <w:pPr>
              <w:pStyle w:val="ConsPlusNormal"/>
              <w:jc w:val="center"/>
            </w:pPr>
            <w:r>
              <w:t>2017</w:t>
            </w:r>
          </w:p>
        </w:tc>
        <w:tc>
          <w:tcPr>
            <w:tcW w:w="2040" w:type="dxa"/>
          </w:tcPr>
          <w:p w:rsidR="00936F76" w:rsidRDefault="00936F76">
            <w:pPr>
              <w:pStyle w:val="ConsPlusNormal"/>
              <w:jc w:val="center"/>
            </w:pPr>
            <w:r>
              <w:t>-</w:t>
            </w:r>
          </w:p>
        </w:tc>
        <w:tc>
          <w:tcPr>
            <w:tcW w:w="1985" w:type="dxa"/>
            <w:gridSpan w:val="3"/>
          </w:tcPr>
          <w:p w:rsidR="00936F76" w:rsidRDefault="00936F76">
            <w:pPr>
              <w:pStyle w:val="ConsPlusNormal"/>
            </w:pPr>
          </w:p>
        </w:tc>
        <w:tc>
          <w:tcPr>
            <w:tcW w:w="2041" w:type="dxa"/>
            <w:gridSpan w:val="3"/>
          </w:tcPr>
          <w:p w:rsidR="00936F76" w:rsidRDefault="00936F76">
            <w:pPr>
              <w:pStyle w:val="ConsPlusNormal"/>
              <w:jc w:val="center"/>
            </w:pPr>
            <w:r>
              <w:t>-</w:t>
            </w:r>
          </w:p>
        </w:tc>
        <w:tc>
          <w:tcPr>
            <w:tcW w:w="2040" w:type="dxa"/>
            <w:gridSpan w:val="3"/>
          </w:tcPr>
          <w:p w:rsidR="00936F76" w:rsidRDefault="00936F76">
            <w:pPr>
              <w:pStyle w:val="ConsPlusNormal"/>
              <w:jc w:val="center"/>
            </w:pPr>
            <w:r>
              <w:t>-</w:t>
            </w:r>
          </w:p>
        </w:tc>
        <w:tc>
          <w:tcPr>
            <w:tcW w:w="2040" w:type="dxa"/>
            <w:gridSpan w:val="3"/>
          </w:tcPr>
          <w:p w:rsidR="00936F76" w:rsidRDefault="00936F76">
            <w:pPr>
              <w:pStyle w:val="ConsPlusNormal"/>
              <w:jc w:val="center"/>
            </w:pPr>
            <w:r>
              <w:t>-</w:t>
            </w:r>
          </w:p>
        </w:tc>
      </w:tr>
      <w:tr w:rsidR="00936F76">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936F76" w:rsidRDefault="00936F76">
            <w:pPr>
              <w:pStyle w:val="ConsPlusNormal"/>
            </w:pPr>
          </w:p>
        </w:tc>
        <w:tc>
          <w:tcPr>
            <w:tcW w:w="1361" w:type="dxa"/>
            <w:gridSpan w:val="2"/>
          </w:tcPr>
          <w:p w:rsidR="00936F76" w:rsidRDefault="00936F76">
            <w:pPr>
              <w:pStyle w:val="ConsPlusNormal"/>
              <w:jc w:val="center"/>
            </w:pPr>
            <w:r>
              <w:t>2018</w:t>
            </w:r>
          </w:p>
        </w:tc>
        <w:tc>
          <w:tcPr>
            <w:tcW w:w="2040" w:type="dxa"/>
          </w:tcPr>
          <w:p w:rsidR="00936F76" w:rsidRDefault="00936F76">
            <w:pPr>
              <w:pStyle w:val="ConsPlusNormal"/>
              <w:jc w:val="center"/>
            </w:pPr>
            <w:r>
              <w:t>-</w:t>
            </w:r>
          </w:p>
        </w:tc>
        <w:tc>
          <w:tcPr>
            <w:tcW w:w="1985" w:type="dxa"/>
            <w:gridSpan w:val="3"/>
          </w:tcPr>
          <w:p w:rsidR="00936F76" w:rsidRDefault="00936F76">
            <w:pPr>
              <w:pStyle w:val="ConsPlusNormal"/>
              <w:jc w:val="center"/>
            </w:pPr>
            <w:r>
              <w:t>-</w:t>
            </w:r>
          </w:p>
        </w:tc>
        <w:tc>
          <w:tcPr>
            <w:tcW w:w="2041" w:type="dxa"/>
            <w:gridSpan w:val="3"/>
          </w:tcPr>
          <w:p w:rsidR="00936F76" w:rsidRDefault="00936F76">
            <w:pPr>
              <w:pStyle w:val="ConsPlusNormal"/>
              <w:jc w:val="center"/>
            </w:pPr>
            <w:r>
              <w:t>-</w:t>
            </w:r>
          </w:p>
        </w:tc>
        <w:tc>
          <w:tcPr>
            <w:tcW w:w="2040" w:type="dxa"/>
            <w:gridSpan w:val="3"/>
          </w:tcPr>
          <w:p w:rsidR="00936F76" w:rsidRDefault="00936F76">
            <w:pPr>
              <w:pStyle w:val="ConsPlusNormal"/>
              <w:jc w:val="center"/>
            </w:pPr>
            <w:r>
              <w:t>-</w:t>
            </w:r>
          </w:p>
        </w:tc>
        <w:tc>
          <w:tcPr>
            <w:tcW w:w="2040" w:type="dxa"/>
            <w:gridSpan w:val="3"/>
          </w:tcPr>
          <w:p w:rsidR="00936F76" w:rsidRDefault="00936F76">
            <w:pPr>
              <w:pStyle w:val="ConsPlusNormal"/>
              <w:jc w:val="center"/>
            </w:pPr>
            <w:r>
              <w:t>-</w:t>
            </w:r>
          </w:p>
        </w:tc>
      </w:tr>
      <w:tr w:rsidR="00936F76">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936F76" w:rsidRDefault="00936F76">
            <w:pPr>
              <w:pStyle w:val="ConsPlusNormal"/>
            </w:pPr>
          </w:p>
        </w:tc>
        <w:tc>
          <w:tcPr>
            <w:tcW w:w="1361" w:type="dxa"/>
            <w:gridSpan w:val="2"/>
          </w:tcPr>
          <w:p w:rsidR="00936F76" w:rsidRDefault="00936F76">
            <w:pPr>
              <w:pStyle w:val="ConsPlusNormal"/>
              <w:jc w:val="center"/>
            </w:pPr>
            <w:r>
              <w:t>2019</w:t>
            </w:r>
          </w:p>
        </w:tc>
        <w:tc>
          <w:tcPr>
            <w:tcW w:w="2040" w:type="dxa"/>
          </w:tcPr>
          <w:p w:rsidR="00936F76" w:rsidRDefault="00936F76">
            <w:pPr>
              <w:pStyle w:val="ConsPlusNormal"/>
              <w:jc w:val="center"/>
            </w:pPr>
            <w:r>
              <w:t>1242,50000</w:t>
            </w:r>
          </w:p>
        </w:tc>
        <w:tc>
          <w:tcPr>
            <w:tcW w:w="1985" w:type="dxa"/>
            <w:gridSpan w:val="3"/>
          </w:tcPr>
          <w:p w:rsidR="00936F76" w:rsidRDefault="00936F76">
            <w:pPr>
              <w:pStyle w:val="ConsPlusNormal"/>
              <w:jc w:val="center"/>
            </w:pPr>
            <w:r>
              <w:t>145,91115</w:t>
            </w:r>
          </w:p>
        </w:tc>
        <w:tc>
          <w:tcPr>
            <w:tcW w:w="2041" w:type="dxa"/>
            <w:gridSpan w:val="3"/>
          </w:tcPr>
          <w:p w:rsidR="00936F76" w:rsidRDefault="00936F76">
            <w:pPr>
              <w:pStyle w:val="ConsPlusNormal"/>
              <w:jc w:val="center"/>
            </w:pPr>
            <w:r>
              <w:t>3779,45685</w:t>
            </w:r>
          </w:p>
        </w:tc>
        <w:tc>
          <w:tcPr>
            <w:tcW w:w="2040" w:type="dxa"/>
            <w:gridSpan w:val="3"/>
          </w:tcPr>
          <w:p w:rsidR="00936F76" w:rsidRDefault="00936F76">
            <w:pPr>
              <w:pStyle w:val="ConsPlusNormal"/>
              <w:jc w:val="center"/>
            </w:pPr>
            <w:r>
              <w:t>-</w:t>
            </w:r>
          </w:p>
        </w:tc>
        <w:tc>
          <w:tcPr>
            <w:tcW w:w="2040" w:type="dxa"/>
            <w:gridSpan w:val="3"/>
          </w:tcPr>
          <w:p w:rsidR="00936F76" w:rsidRDefault="00936F76">
            <w:pPr>
              <w:pStyle w:val="ConsPlusNormal"/>
              <w:jc w:val="center"/>
            </w:pPr>
            <w:r>
              <w:t>5167,86800</w:t>
            </w:r>
          </w:p>
        </w:tc>
      </w:tr>
      <w:tr w:rsidR="00936F76">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936F76" w:rsidRDefault="00936F76">
            <w:pPr>
              <w:pStyle w:val="ConsPlusNormal"/>
            </w:pPr>
          </w:p>
        </w:tc>
        <w:tc>
          <w:tcPr>
            <w:tcW w:w="1361" w:type="dxa"/>
            <w:gridSpan w:val="2"/>
          </w:tcPr>
          <w:p w:rsidR="00936F76" w:rsidRDefault="00936F76">
            <w:pPr>
              <w:pStyle w:val="ConsPlusNormal"/>
              <w:jc w:val="center"/>
            </w:pPr>
            <w:r>
              <w:t>2020</w:t>
            </w:r>
          </w:p>
        </w:tc>
        <w:tc>
          <w:tcPr>
            <w:tcW w:w="2040" w:type="dxa"/>
          </w:tcPr>
          <w:p w:rsidR="00936F76" w:rsidRDefault="00936F76">
            <w:pPr>
              <w:pStyle w:val="ConsPlusNormal"/>
              <w:jc w:val="center"/>
            </w:pPr>
            <w:r>
              <w:t>-</w:t>
            </w:r>
          </w:p>
        </w:tc>
        <w:tc>
          <w:tcPr>
            <w:tcW w:w="1985" w:type="dxa"/>
            <w:gridSpan w:val="3"/>
          </w:tcPr>
          <w:p w:rsidR="00936F76" w:rsidRDefault="00936F76">
            <w:pPr>
              <w:pStyle w:val="ConsPlusNormal"/>
              <w:jc w:val="center"/>
            </w:pPr>
            <w:r>
              <w:t>-</w:t>
            </w:r>
          </w:p>
        </w:tc>
        <w:tc>
          <w:tcPr>
            <w:tcW w:w="2041" w:type="dxa"/>
            <w:gridSpan w:val="3"/>
          </w:tcPr>
          <w:p w:rsidR="00936F76" w:rsidRDefault="00936F76">
            <w:pPr>
              <w:pStyle w:val="ConsPlusNormal"/>
              <w:jc w:val="center"/>
            </w:pPr>
            <w:r>
              <w:t>-</w:t>
            </w:r>
          </w:p>
        </w:tc>
        <w:tc>
          <w:tcPr>
            <w:tcW w:w="2040" w:type="dxa"/>
            <w:gridSpan w:val="3"/>
          </w:tcPr>
          <w:p w:rsidR="00936F76" w:rsidRDefault="00936F76">
            <w:pPr>
              <w:pStyle w:val="ConsPlusNormal"/>
              <w:jc w:val="center"/>
            </w:pPr>
            <w:r>
              <w:t>-</w:t>
            </w:r>
          </w:p>
        </w:tc>
        <w:tc>
          <w:tcPr>
            <w:tcW w:w="2040" w:type="dxa"/>
            <w:gridSpan w:val="3"/>
          </w:tcPr>
          <w:p w:rsidR="00936F76" w:rsidRDefault="00936F76">
            <w:pPr>
              <w:pStyle w:val="ConsPlusNormal"/>
              <w:jc w:val="center"/>
            </w:pPr>
            <w:r>
              <w:t>-</w:t>
            </w:r>
          </w:p>
        </w:tc>
      </w:tr>
      <w:tr w:rsidR="00936F76">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936F76" w:rsidRDefault="00936F76">
            <w:pPr>
              <w:pStyle w:val="ConsPlusNormal"/>
            </w:pPr>
          </w:p>
        </w:tc>
        <w:tc>
          <w:tcPr>
            <w:tcW w:w="1361" w:type="dxa"/>
            <w:gridSpan w:val="2"/>
          </w:tcPr>
          <w:p w:rsidR="00936F76" w:rsidRDefault="00936F76">
            <w:pPr>
              <w:pStyle w:val="ConsPlusNormal"/>
              <w:jc w:val="center"/>
            </w:pPr>
            <w:r>
              <w:t>2021</w:t>
            </w:r>
          </w:p>
        </w:tc>
        <w:tc>
          <w:tcPr>
            <w:tcW w:w="2040" w:type="dxa"/>
          </w:tcPr>
          <w:p w:rsidR="00936F76" w:rsidRDefault="00936F76">
            <w:pPr>
              <w:pStyle w:val="ConsPlusNormal"/>
              <w:jc w:val="center"/>
            </w:pPr>
            <w:r>
              <w:t>6710,43130</w:t>
            </w:r>
          </w:p>
        </w:tc>
        <w:tc>
          <w:tcPr>
            <w:tcW w:w="1985" w:type="dxa"/>
            <w:gridSpan w:val="3"/>
          </w:tcPr>
          <w:p w:rsidR="00936F76" w:rsidRDefault="00936F76">
            <w:pPr>
              <w:pStyle w:val="ConsPlusNormal"/>
              <w:jc w:val="center"/>
            </w:pPr>
            <w:r>
              <w:t>2649,57072</w:t>
            </w:r>
          </w:p>
        </w:tc>
        <w:tc>
          <w:tcPr>
            <w:tcW w:w="2041" w:type="dxa"/>
            <w:gridSpan w:val="3"/>
          </w:tcPr>
          <w:p w:rsidR="00936F76" w:rsidRDefault="00936F76">
            <w:pPr>
              <w:pStyle w:val="ConsPlusNormal"/>
              <w:jc w:val="center"/>
            </w:pPr>
            <w:r>
              <w:t>85969,45370</w:t>
            </w:r>
          </w:p>
        </w:tc>
        <w:tc>
          <w:tcPr>
            <w:tcW w:w="2040" w:type="dxa"/>
            <w:gridSpan w:val="3"/>
          </w:tcPr>
          <w:p w:rsidR="00936F76" w:rsidRDefault="00936F76">
            <w:pPr>
              <w:pStyle w:val="ConsPlusNormal"/>
              <w:jc w:val="center"/>
            </w:pPr>
            <w:r>
              <w:t>-</w:t>
            </w:r>
          </w:p>
        </w:tc>
        <w:tc>
          <w:tcPr>
            <w:tcW w:w="2040" w:type="dxa"/>
            <w:gridSpan w:val="3"/>
          </w:tcPr>
          <w:p w:rsidR="00936F76" w:rsidRDefault="00936F76">
            <w:pPr>
              <w:pStyle w:val="ConsPlusNormal"/>
              <w:jc w:val="center"/>
            </w:pPr>
            <w:r>
              <w:t>95329,45572</w:t>
            </w:r>
          </w:p>
        </w:tc>
      </w:tr>
      <w:tr w:rsidR="00936F76">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936F76" w:rsidRDefault="00936F76">
            <w:pPr>
              <w:pStyle w:val="ConsPlusNormal"/>
            </w:pPr>
          </w:p>
        </w:tc>
        <w:tc>
          <w:tcPr>
            <w:tcW w:w="1361" w:type="dxa"/>
            <w:gridSpan w:val="2"/>
          </w:tcPr>
          <w:p w:rsidR="00936F76" w:rsidRDefault="00936F76">
            <w:pPr>
              <w:pStyle w:val="ConsPlusNormal"/>
              <w:jc w:val="center"/>
            </w:pPr>
            <w:r>
              <w:t>2022</w:t>
            </w:r>
          </w:p>
        </w:tc>
        <w:tc>
          <w:tcPr>
            <w:tcW w:w="2040" w:type="dxa"/>
          </w:tcPr>
          <w:p w:rsidR="00936F76" w:rsidRDefault="00936F76">
            <w:pPr>
              <w:pStyle w:val="ConsPlusNormal"/>
              <w:jc w:val="center"/>
            </w:pPr>
            <w:r>
              <w:t>15629,11978</w:t>
            </w:r>
          </w:p>
        </w:tc>
        <w:tc>
          <w:tcPr>
            <w:tcW w:w="1985" w:type="dxa"/>
            <w:gridSpan w:val="3"/>
          </w:tcPr>
          <w:p w:rsidR="00936F76" w:rsidRDefault="00936F76">
            <w:pPr>
              <w:pStyle w:val="ConsPlusNormal"/>
              <w:jc w:val="center"/>
            </w:pPr>
            <w:r>
              <w:t>1264,47674 &lt;1&gt;</w:t>
            </w:r>
          </w:p>
        </w:tc>
        <w:tc>
          <w:tcPr>
            <w:tcW w:w="2041" w:type="dxa"/>
            <w:gridSpan w:val="3"/>
          </w:tcPr>
          <w:p w:rsidR="00936F76" w:rsidRDefault="00936F76">
            <w:pPr>
              <w:pStyle w:val="ConsPlusNormal"/>
              <w:jc w:val="center"/>
            </w:pPr>
            <w:r>
              <w:t>40484,74710 &lt;1&gt;</w:t>
            </w:r>
          </w:p>
        </w:tc>
        <w:tc>
          <w:tcPr>
            <w:tcW w:w="2040" w:type="dxa"/>
            <w:gridSpan w:val="3"/>
          </w:tcPr>
          <w:p w:rsidR="00936F76" w:rsidRDefault="00936F76">
            <w:pPr>
              <w:pStyle w:val="ConsPlusNormal"/>
              <w:jc w:val="center"/>
            </w:pPr>
            <w:r>
              <w:t>-</w:t>
            </w:r>
          </w:p>
        </w:tc>
        <w:tc>
          <w:tcPr>
            <w:tcW w:w="2040" w:type="dxa"/>
            <w:gridSpan w:val="3"/>
          </w:tcPr>
          <w:p w:rsidR="00936F76" w:rsidRDefault="00936F76">
            <w:pPr>
              <w:pStyle w:val="ConsPlusNormal"/>
              <w:jc w:val="center"/>
            </w:pPr>
            <w:r>
              <w:t>57378,34362 &lt;1&gt;</w:t>
            </w:r>
          </w:p>
        </w:tc>
      </w:tr>
      <w:tr w:rsidR="00936F76">
        <w:tblPrEx>
          <w:tblBorders>
            <w:right w:val="single" w:sz="4" w:space="0" w:color="auto"/>
            <w:insideV w:val="single" w:sz="4" w:space="0" w:color="auto"/>
          </w:tblBorders>
        </w:tblPrEx>
        <w:tc>
          <w:tcPr>
            <w:tcW w:w="2041" w:type="dxa"/>
            <w:vMerge/>
            <w:tcBorders>
              <w:top w:val="nil"/>
              <w:left w:val="nil"/>
              <w:bottom w:val="nil"/>
              <w:right w:val="nil"/>
            </w:tcBorders>
          </w:tcPr>
          <w:p w:rsidR="00936F76" w:rsidRDefault="00936F76">
            <w:pPr>
              <w:pStyle w:val="ConsPlusNormal"/>
            </w:pPr>
          </w:p>
        </w:tc>
        <w:tc>
          <w:tcPr>
            <w:tcW w:w="1361" w:type="dxa"/>
            <w:gridSpan w:val="2"/>
            <w:tcBorders>
              <w:bottom w:val="nil"/>
            </w:tcBorders>
          </w:tcPr>
          <w:p w:rsidR="00936F76" w:rsidRDefault="00936F76">
            <w:pPr>
              <w:pStyle w:val="ConsPlusNormal"/>
              <w:jc w:val="center"/>
            </w:pPr>
            <w:r>
              <w:t>2023</w:t>
            </w:r>
          </w:p>
        </w:tc>
        <w:tc>
          <w:tcPr>
            <w:tcW w:w="2040" w:type="dxa"/>
            <w:tcBorders>
              <w:bottom w:val="nil"/>
            </w:tcBorders>
          </w:tcPr>
          <w:p w:rsidR="00936F76" w:rsidRDefault="00936F76">
            <w:pPr>
              <w:pStyle w:val="ConsPlusNormal"/>
              <w:jc w:val="center"/>
            </w:pPr>
            <w:r>
              <w:t>6877,90852</w:t>
            </w:r>
          </w:p>
        </w:tc>
        <w:tc>
          <w:tcPr>
            <w:tcW w:w="1985" w:type="dxa"/>
            <w:gridSpan w:val="3"/>
            <w:tcBorders>
              <w:bottom w:val="nil"/>
            </w:tcBorders>
          </w:tcPr>
          <w:p w:rsidR="00936F76" w:rsidRDefault="00936F76">
            <w:pPr>
              <w:pStyle w:val="ConsPlusNormal"/>
              <w:jc w:val="center"/>
            </w:pPr>
            <w:r>
              <w:t>420,31279</w:t>
            </w:r>
          </w:p>
        </w:tc>
        <w:tc>
          <w:tcPr>
            <w:tcW w:w="2041" w:type="dxa"/>
            <w:gridSpan w:val="3"/>
            <w:tcBorders>
              <w:bottom w:val="nil"/>
            </w:tcBorders>
          </w:tcPr>
          <w:p w:rsidR="00936F76" w:rsidRDefault="00936F76">
            <w:pPr>
              <w:pStyle w:val="ConsPlusNormal"/>
              <w:jc w:val="center"/>
            </w:pPr>
            <w:r>
              <w:t>13394,99286</w:t>
            </w:r>
          </w:p>
        </w:tc>
        <w:tc>
          <w:tcPr>
            <w:tcW w:w="2040" w:type="dxa"/>
            <w:gridSpan w:val="3"/>
            <w:tcBorders>
              <w:bottom w:val="nil"/>
            </w:tcBorders>
          </w:tcPr>
          <w:p w:rsidR="00936F76" w:rsidRDefault="00936F76">
            <w:pPr>
              <w:pStyle w:val="ConsPlusNormal"/>
              <w:jc w:val="center"/>
            </w:pPr>
            <w:r>
              <w:t>-</w:t>
            </w:r>
          </w:p>
        </w:tc>
        <w:tc>
          <w:tcPr>
            <w:tcW w:w="2040" w:type="dxa"/>
            <w:gridSpan w:val="3"/>
            <w:tcBorders>
              <w:bottom w:val="nil"/>
            </w:tcBorders>
          </w:tcPr>
          <w:p w:rsidR="00936F76" w:rsidRDefault="00936F76">
            <w:pPr>
              <w:pStyle w:val="ConsPlusNormal"/>
              <w:jc w:val="center"/>
            </w:pPr>
            <w:r>
              <w:t>20693,21417</w:t>
            </w:r>
          </w:p>
        </w:tc>
      </w:tr>
      <w:tr w:rsidR="00936F76">
        <w:tblPrEx>
          <w:tblBorders>
            <w:right w:val="single" w:sz="4" w:space="0" w:color="auto"/>
            <w:insideV w:val="single" w:sz="4" w:space="0" w:color="auto"/>
          </w:tblBorders>
        </w:tblPrEx>
        <w:tc>
          <w:tcPr>
            <w:tcW w:w="13548" w:type="dxa"/>
            <w:gridSpan w:val="16"/>
            <w:tcBorders>
              <w:top w:val="nil"/>
              <w:left w:val="nil"/>
              <w:bottom w:val="nil"/>
            </w:tcBorders>
          </w:tcPr>
          <w:p w:rsidR="00936F76" w:rsidRDefault="00936F76">
            <w:pPr>
              <w:pStyle w:val="ConsPlusNormal"/>
              <w:jc w:val="both"/>
            </w:pPr>
            <w:r>
              <w:t xml:space="preserve">(в ред. </w:t>
            </w:r>
            <w:hyperlink r:id="rId75">
              <w:r>
                <w:rPr>
                  <w:color w:val="0000FF"/>
                </w:rPr>
                <w:t>Постановления</w:t>
              </w:r>
            </w:hyperlink>
            <w:r>
              <w:t xml:space="preserve"> Администрации Великого Новгорода от 19.04.2024 N 1699)</w:t>
            </w:r>
          </w:p>
        </w:tc>
      </w:tr>
      <w:tr w:rsidR="00936F76">
        <w:tblPrEx>
          <w:tblBorders>
            <w:right w:val="single" w:sz="4" w:space="0" w:color="auto"/>
            <w:insideV w:val="single" w:sz="4" w:space="0" w:color="auto"/>
          </w:tblBorders>
        </w:tblPrEx>
        <w:tc>
          <w:tcPr>
            <w:tcW w:w="2041" w:type="dxa"/>
            <w:tcBorders>
              <w:top w:val="nil"/>
              <w:left w:val="nil"/>
              <w:bottom w:val="nil"/>
            </w:tcBorders>
          </w:tcPr>
          <w:p w:rsidR="00936F76" w:rsidRDefault="00936F76">
            <w:pPr>
              <w:pStyle w:val="ConsPlusNormal"/>
            </w:pPr>
          </w:p>
        </w:tc>
        <w:tc>
          <w:tcPr>
            <w:tcW w:w="1361" w:type="dxa"/>
            <w:gridSpan w:val="2"/>
            <w:tcBorders>
              <w:bottom w:val="nil"/>
            </w:tcBorders>
          </w:tcPr>
          <w:p w:rsidR="00936F76" w:rsidRDefault="00936F76">
            <w:pPr>
              <w:pStyle w:val="ConsPlusNormal"/>
              <w:jc w:val="center"/>
            </w:pPr>
            <w:r>
              <w:t>2024</w:t>
            </w:r>
          </w:p>
        </w:tc>
        <w:tc>
          <w:tcPr>
            <w:tcW w:w="2040" w:type="dxa"/>
            <w:tcBorders>
              <w:bottom w:val="nil"/>
            </w:tcBorders>
          </w:tcPr>
          <w:p w:rsidR="00936F76" w:rsidRDefault="00936F76">
            <w:pPr>
              <w:pStyle w:val="ConsPlusNormal"/>
              <w:jc w:val="center"/>
            </w:pPr>
            <w:r>
              <w:t>-</w:t>
            </w:r>
          </w:p>
        </w:tc>
        <w:tc>
          <w:tcPr>
            <w:tcW w:w="1985" w:type="dxa"/>
            <w:gridSpan w:val="3"/>
            <w:tcBorders>
              <w:bottom w:val="nil"/>
            </w:tcBorders>
          </w:tcPr>
          <w:p w:rsidR="00936F76" w:rsidRDefault="00936F76">
            <w:pPr>
              <w:pStyle w:val="ConsPlusNormal"/>
              <w:jc w:val="center"/>
            </w:pPr>
            <w:r>
              <w:t>-</w:t>
            </w:r>
          </w:p>
        </w:tc>
        <w:tc>
          <w:tcPr>
            <w:tcW w:w="2041" w:type="dxa"/>
            <w:gridSpan w:val="3"/>
            <w:tcBorders>
              <w:bottom w:val="nil"/>
            </w:tcBorders>
          </w:tcPr>
          <w:p w:rsidR="00936F76" w:rsidRDefault="00936F76">
            <w:pPr>
              <w:pStyle w:val="ConsPlusNormal"/>
              <w:jc w:val="center"/>
            </w:pPr>
            <w:r>
              <w:t>-</w:t>
            </w:r>
          </w:p>
        </w:tc>
        <w:tc>
          <w:tcPr>
            <w:tcW w:w="2040" w:type="dxa"/>
            <w:gridSpan w:val="3"/>
            <w:tcBorders>
              <w:bottom w:val="nil"/>
            </w:tcBorders>
          </w:tcPr>
          <w:p w:rsidR="00936F76" w:rsidRDefault="00936F76">
            <w:pPr>
              <w:pStyle w:val="ConsPlusNormal"/>
              <w:jc w:val="center"/>
            </w:pPr>
            <w:r>
              <w:t>-</w:t>
            </w:r>
          </w:p>
        </w:tc>
        <w:tc>
          <w:tcPr>
            <w:tcW w:w="2040" w:type="dxa"/>
            <w:gridSpan w:val="3"/>
            <w:tcBorders>
              <w:bottom w:val="nil"/>
            </w:tcBorders>
          </w:tcPr>
          <w:p w:rsidR="00936F76" w:rsidRDefault="00936F76">
            <w:pPr>
              <w:pStyle w:val="ConsPlusNormal"/>
              <w:jc w:val="center"/>
            </w:pPr>
            <w:r>
              <w:t>-</w:t>
            </w:r>
          </w:p>
        </w:tc>
      </w:tr>
      <w:tr w:rsidR="00936F76">
        <w:tblPrEx>
          <w:tblBorders>
            <w:right w:val="single" w:sz="4" w:space="0" w:color="auto"/>
            <w:insideV w:val="single" w:sz="4" w:space="0" w:color="auto"/>
          </w:tblBorders>
        </w:tblPrEx>
        <w:tc>
          <w:tcPr>
            <w:tcW w:w="13548" w:type="dxa"/>
            <w:gridSpan w:val="16"/>
            <w:tcBorders>
              <w:top w:val="nil"/>
              <w:left w:val="nil"/>
              <w:bottom w:val="nil"/>
            </w:tcBorders>
          </w:tcPr>
          <w:p w:rsidR="00936F76" w:rsidRDefault="00936F76">
            <w:pPr>
              <w:pStyle w:val="ConsPlusNormal"/>
              <w:jc w:val="both"/>
            </w:pPr>
            <w:r>
              <w:t xml:space="preserve">(в ред. </w:t>
            </w:r>
            <w:hyperlink r:id="rId76">
              <w:r>
                <w:rPr>
                  <w:color w:val="0000FF"/>
                </w:rPr>
                <w:t>Постановления</w:t>
              </w:r>
            </w:hyperlink>
            <w:r>
              <w:t xml:space="preserve"> Администрации Великого Новгорода от 23.09.2024 N 4063)</w:t>
            </w:r>
          </w:p>
        </w:tc>
      </w:tr>
      <w:tr w:rsidR="00936F76">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936F76" w:rsidRDefault="00936F76">
            <w:pPr>
              <w:pStyle w:val="ConsPlusNormal"/>
            </w:pPr>
          </w:p>
        </w:tc>
        <w:tc>
          <w:tcPr>
            <w:tcW w:w="1361" w:type="dxa"/>
            <w:gridSpan w:val="2"/>
          </w:tcPr>
          <w:p w:rsidR="00936F76" w:rsidRDefault="00936F76">
            <w:pPr>
              <w:pStyle w:val="ConsPlusNormal"/>
              <w:jc w:val="center"/>
            </w:pPr>
            <w:r>
              <w:t>2025</w:t>
            </w:r>
          </w:p>
        </w:tc>
        <w:tc>
          <w:tcPr>
            <w:tcW w:w="2040" w:type="dxa"/>
          </w:tcPr>
          <w:p w:rsidR="00936F76" w:rsidRDefault="00936F76">
            <w:pPr>
              <w:pStyle w:val="ConsPlusNormal"/>
              <w:jc w:val="center"/>
            </w:pPr>
            <w:r>
              <w:t>-</w:t>
            </w:r>
          </w:p>
        </w:tc>
        <w:tc>
          <w:tcPr>
            <w:tcW w:w="1985" w:type="dxa"/>
            <w:gridSpan w:val="3"/>
          </w:tcPr>
          <w:p w:rsidR="00936F76" w:rsidRDefault="00936F76">
            <w:pPr>
              <w:pStyle w:val="ConsPlusNormal"/>
              <w:jc w:val="center"/>
            </w:pPr>
            <w:r>
              <w:t>-</w:t>
            </w:r>
          </w:p>
        </w:tc>
        <w:tc>
          <w:tcPr>
            <w:tcW w:w="2041" w:type="dxa"/>
            <w:gridSpan w:val="3"/>
          </w:tcPr>
          <w:p w:rsidR="00936F76" w:rsidRDefault="00936F76">
            <w:pPr>
              <w:pStyle w:val="ConsPlusNormal"/>
              <w:jc w:val="center"/>
            </w:pPr>
            <w:r>
              <w:t>-</w:t>
            </w:r>
          </w:p>
        </w:tc>
        <w:tc>
          <w:tcPr>
            <w:tcW w:w="2040" w:type="dxa"/>
            <w:gridSpan w:val="3"/>
          </w:tcPr>
          <w:p w:rsidR="00936F76" w:rsidRDefault="00936F76">
            <w:pPr>
              <w:pStyle w:val="ConsPlusNormal"/>
              <w:jc w:val="center"/>
            </w:pPr>
            <w:r>
              <w:t>-</w:t>
            </w:r>
          </w:p>
        </w:tc>
        <w:tc>
          <w:tcPr>
            <w:tcW w:w="2040" w:type="dxa"/>
            <w:gridSpan w:val="3"/>
          </w:tcPr>
          <w:p w:rsidR="00936F76" w:rsidRDefault="00936F76">
            <w:pPr>
              <w:pStyle w:val="ConsPlusNormal"/>
              <w:jc w:val="center"/>
            </w:pPr>
            <w:r>
              <w:t>-</w:t>
            </w:r>
          </w:p>
        </w:tc>
      </w:tr>
      <w:tr w:rsidR="00936F76">
        <w:tblPrEx>
          <w:tblBorders>
            <w:right w:val="single" w:sz="4" w:space="0" w:color="auto"/>
            <w:insideV w:val="single" w:sz="4" w:space="0" w:color="auto"/>
          </w:tblBorders>
        </w:tblPrEx>
        <w:tc>
          <w:tcPr>
            <w:tcW w:w="2041" w:type="dxa"/>
            <w:vMerge/>
            <w:tcBorders>
              <w:top w:val="nil"/>
              <w:left w:val="nil"/>
              <w:bottom w:val="nil"/>
            </w:tcBorders>
          </w:tcPr>
          <w:p w:rsidR="00936F76" w:rsidRDefault="00936F76">
            <w:pPr>
              <w:pStyle w:val="ConsPlusNormal"/>
            </w:pPr>
          </w:p>
        </w:tc>
        <w:tc>
          <w:tcPr>
            <w:tcW w:w="1361" w:type="dxa"/>
            <w:gridSpan w:val="2"/>
            <w:tcBorders>
              <w:bottom w:val="nil"/>
            </w:tcBorders>
          </w:tcPr>
          <w:p w:rsidR="00936F76" w:rsidRDefault="00936F76">
            <w:pPr>
              <w:pStyle w:val="ConsPlusNormal"/>
              <w:jc w:val="center"/>
            </w:pPr>
            <w:r>
              <w:t>2026</w:t>
            </w:r>
          </w:p>
        </w:tc>
        <w:tc>
          <w:tcPr>
            <w:tcW w:w="2040" w:type="dxa"/>
            <w:tcBorders>
              <w:bottom w:val="nil"/>
            </w:tcBorders>
          </w:tcPr>
          <w:p w:rsidR="00936F76" w:rsidRDefault="00936F76">
            <w:pPr>
              <w:pStyle w:val="ConsPlusNormal"/>
              <w:jc w:val="center"/>
            </w:pPr>
            <w:r>
              <w:t>-</w:t>
            </w:r>
          </w:p>
        </w:tc>
        <w:tc>
          <w:tcPr>
            <w:tcW w:w="1985" w:type="dxa"/>
            <w:gridSpan w:val="3"/>
            <w:tcBorders>
              <w:bottom w:val="nil"/>
            </w:tcBorders>
          </w:tcPr>
          <w:p w:rsidR="00936F76" w:rsidRDefault="00936F76">
            <w:pPr>
              <w:pStyle w:val="ConsPlusNormal"/>
              <w:jc w:val="center"/>
            </w:pPr>
            <w:r>
              <w:t>-</w:t>
            </w:r>
          </w:p>
        </w:tc>
        <w:tc>
          <w:tcPr>
            <w:tcW w:w="2041" w:type="dxa"/>
            <w:gridSpan w:val="3"/>
            <w:tcBorders>
              <w:bottom w:val="nil"/>
            </w:tcBorders>
          </w:tcPr>
          <w:p w:rsidR="00936F76" w:rsidRDefault="00936F76">
            <w:pPr>
              <w:pStyle w:val="ConsPlusNormal"/>
              <w:jc w:val="center"/>
            </w:pPr>
            <w:r>
              <w:t>-</w:t>
            </w:r>
          </w:p>
        </w:tc>
        <w:tc>
          <w:tcPr>
            <w:tcW w:w="2040" w:type="dxa"/>
            <w:gridSpan w:val="3"/>
            <w:tcBorders>
              <w:bottom w:val="nil"/>
            </w:tcBorders>
          </w:tcPr>
          <w:p w:rsidR="00936F76" w:rsidRDefault="00936F76">
            <w:pPr>
              <w:pStyle w:val="ConsPlusNormal"/>
              <w:jc w:val="center"/>
            </w:pPr>
            <w:r>
              <w:t>-</w:t>
            </w:r>
          </w:p>
        </w:tc>
        <w:tc>
          <w:tcPr>
            <w:tcW w:w="2040" w:type="dxa"/>
            <w:gridSpan w:val="3"/>
            <w:tcBorders>
              <w:bottom w:val="nil"/>
            </w:tcBorders>
          </w:tcPr>
          <w:p w:rsidR="00936F76" w:rsidRDefault="00936F76">
            <w:pPr>
              <w:pStyle w:val="ConsPlusNormal"/>
              <w:jc w:val="center"/>
            </w:pPr>
            <w:r>
              <w:t>-</w:t>
            </w:r>
          </w:p>
        </w:tc>
      </w:tr>
      <w:tr w:rsidR="00936F76">
        <w:tblPrEx>
          <w:tblBorders>
            <w:right w:val="single" w:sz="4" w:space="0" w:color="auto"/>
            <w:insideV w:val="single" w:sz="4" w:space="0" w:color="auto"/>
          </w:tblBorders>
        </w:tblPrEx>
        <w:tc>
          <w:tcPr>
            <w:tcW w:w="13548" w:type="dxa"/>
            <w:gridSpan w:val="16"/>
            <w:tcBorders>
              <w:top w:val="nil"/>
              <w:left w:val="nil"/>
              <w:bottom w:val="nil"/>
            </w:tcBorders>
          </w:tcPr>
          <w:p w:rsidR="00936F76" w:rsidRDefault="00936F76">
            <w:pPr>
              <w:pStyle w:val="ConsPlusNormal"/>
              <w:jc w:val="both"/>
            </w:pPr>
            <w:r>
              <w:t xml:space="preserve">(введено </w:t>
            </w:r>
            <w:hyperlink r:id="rId77">
              <w:r>
                <w:rPr>
                  <w:color w:val="0000FF"/>
                </w:rPr>
                <w:t>Постановлением</w:t>
              </w:r>
            </w:hyperlink>
            <w:r>
              <w:t xml:space="preserve"> Администрации Великого Новгорода от 27.09.2023 N 4702)</w:t>
            </w:r>
          </w:p>
        </w:tc>
      </w:tr>
      <w:tr w:rsidR="00936F76">
        <w:tblPrEx>
          <w:tblBorders>
            <w:right w:val="single" w:sz="4" w:space="0" w:color="auto"/>
            <w:insideV w:val="single" w:sz="4" w:space="0" w:color="auto"/>
          </w:tblBorders>
        </w:tblPrEx>
        <w:tc>
          <w:tcPr>
            <w:tcW w:w="2041" w:type="dxa"/>
            <w:tcBorders>
              <w:top w:val="nil"/>
              <w:left w:val="nil"/>
              <w:bottom w:val="nil"/>
            </w:tcBorders>
          </w:tcPr>
          <w:p w:rsidR="00936F76" w:rsidRDefault="00936F76">
            <w:pPr>
              <w:pStyle w:val="ConsPlusNormal"/>
            </w:pPr>
          </w:p>
        </w:tc>
        <w:tc>
          <w:tcPr>
            <w:tcW w:w="1361" w:type="dxa"/>
            <w:gridSpan w:val="2"/>
            <w:tcBorders>
              <w:bottom w:val="nil"/>
            </w:tcBorders>
          </w:tcPr>
          <w:p w:rsidR="00936F76" w:rsidRDefault="00936F76">
            <w:pPr>
              <w:pStyle w:val="ConsPlusNormal"/>
              <w:jc w:val="center"/>
            </w:pPr>
            <w:r>
              <w:t>2027</w:t>
            </w:r>
          </w:p>
        </w:tc>
        <w:tc>
          <w:tcPr>
            <w:tcW w:w="2040" w:type="dxa"/>
            <w:tcBorders>
              <w:bottom w:val="nil"/>
            </w:tcBorders>
          </w:tcPr>
          <w:p w:rsidR="00936F76" w:rsidRDefault="00936F76">
            <w:pPr>
              <w:pStyle w:val="ConsPlusNormal"/>
              <w:jc w:val="center"/>
            </w:pPr>
            <w:r>
              <w:t>-</w:t>
            </w:r>
          </w:p>
        </w:tc>
        <w:tc>
          <w:tcPr>
            <w:tcW w:w="1985" w:type="dxa"/>
            <w:gridSpan w:val="3"/>
            <w:tcBorders>
              <w:bottom w:val="nil"/>
            </w:tcBorders>
          </w:tcPr>
          <w:p w:rsidR="00936F76" w:rsidRDefault="00936F76">
            <w:pPr>
              <w:pStyle w:val="ConsPlusNormal"/>
              <w:jc w:val="center"/>
            </w:pPr>
            <w:r>
              <w:t>-</w:t>
            </w:r>
          </w:p>
        </w:tc>
        <w:tc>
          <w:tcPr>
            <w:tcW w:w="2041" w:type="dxa"/>
            <w:gridSpan w:val="3"/>
            <w:tcBorders>
              <w:bottom w:val="nil"/>
            </w:tcBorders>
          </w:tcPr>
          <w:p w:rsidR="00936F76" w:rsidRDefault="00936F76">
            <w:pPr>
              <w:pStyle w:val="ConsPlusNormal"/>
              <w:jc w:val="center"/>
            </w:pPr>
            <w:r>
              <w:t>-</w:t>
            </w:r>
          </w:p>
        </w:tc>
        <w:tc>
          <w:tcPr>
            <w:tcW w:w="2040" w:type="dxa"/>
            <w:gridSpan w:val="3"/>
            <w:tcBorders>
              <w:bottom w:val="nil"/>
            </w:tcBorders>
          </w:tcPr>
          <w:p w:rsidR="00936F76" w:rsidRDefault="00936F76">
            <w:pPr>
              <w:pStyle w:val="ConsPlusNormal"/>
              <w:jc w:val="center"/>
            </w:pPr>
            <w:r>
              <w:t>-</w:t>
            </w:r>
          </w:p>
        </w:tc>
        <w:tc>
          <w:tcPr>
            <w:tcW w:w="2040" w:type="dxa"/>
            <w:gridSpan w:val="3"/>
            <w:tcBorders>
              <w:bottom w:val="nil"/>
            </w:tcBorders>
          </w:tcPr>
          <w:p w:rsidR="00936F76" w:rsidRDefault="00936F76">
            <w:pPr>
              <w:pStyle w:val="ConsPlusNormal"/>
              <w:jc w:val="center"/>
            </w:pPr>
            <w:r>
              <w:t>-</w:t>
            </w:r>
          </w:p>
        </w:tc>
      </w:tr>
      <w:tr w:rsidR="00936F76">
        <w:tblPrEx>
          <w:tblBorders>
            <w:right w:val="single" w:sz="4" w:space="0" w:color="auto"/>
            <w:insideV w:val="single" w:sz="4" w:space="0" w:color="auto"/>
          </w:tblBorders>
        </w:tblPrEx>
        <w:tc>
          <w:tcPr>
            <w:tcW w:w="13548" w:type="dxa"/>
            <w:gridSpan w:val="16"/>
            <w:tcBorders>
              <w:top w:val="nil"/>
              <w:left w:val="nil"/>
              <w:bottom w:val="nil"/>
            </w:tcBorders>
          </w:tcPr>
          <w:p w:rsidR="00936F76" w:rsidRDefault="00936F76">
            <w:pPr>
              <w:pStyle w:val="ConsPlusNormal"/>
              <w:jc w:val="both"/>
            </w:pPr>
            <w:r>
              <w:t xml:space="preserve">(введено </w:t>
            </w:r>
            <w:hyperlink r:id="rId78">
              <w:r>
                <w:rPr>
                  <w:color w:val="0000FF"/>
                </w:rPr>
                <w:t>Постановлением</w:t>
              </w:r>
            </w:hyperlink>
            <w:r>
              <w:t xml:space="preserve"> Администрации Великого Новгорода от 27.09.2024 N 4142)</w:t>
            </w:r>
          </w:p>
        </w:tc>
      </w:tr>
      <w:tr w:rsidR="00936F76">
        <w:tblPrEx>
          <w:tblBorders>
            <w:right w:val="single" w:sz="4" w:space="0" w:color="auto"/>
            <w:insideV w:val="single" w:sz="4" w:space="0" w:color="auto"/>
          </w:tblBorders>
        </w:tblPrEx>
        <w:tc>
          <w:tcPr>
            <w:tcW w:w="2041" w:type="dxa"/>
            <w:tcBorders>
              <w:top w:val="nil"/>
              <w:left w:val="nil"/>
              <w:bottom w:val="nil"/>
            </w:tcBorders>
          </w:tcPr>
          <w:p w:rsidR="00936F76" w:rsidRDefault="00936F76">
            <w:pPr>
              <w:pStyle w:val="ConsPlusNormal"/>
            </w:pPr>
          </w:p>
        </w:tc>
        <w:tc>
          <w:tcPr>
            <w:tcW w:w="1361" w:type="dxa"/>
            <w:gridSpan w:val="2"/>
            <w:tcBorders>
              <w:bottom w:val="nil"/>
            </w:tcBorders>
          </w:tcPr>
          <w:p w:rsidR="00936F76" w:rsidRDefault="00936F76">
            <w:pPr>
              <w:pStyle w:val="ConsPlusNormal"/>
              <w:jc w:val="center"/>
            </w:pPr>
            <w:r>
              <w:t>Всего</w:t>
            </w:r>
          </w:p>
        </w:tc>
        <w:tc>
          <w:tcPr>
            <w:tcW w:w="2040" w:type="dxa"/>
            <w:tcBorders>
              <w:bottom w:val="nil"/>
            </w:tcBorders>
          </w:tcPr>
          <w:p w:rsidR="00936F76" w:rsidRDefault="00936F76">
            <w:pPr>
              <w:pStyle w:val="ConsPlusNormal"/>
              <w:jc w:val="center"/>
            </w:pPr>
            <w:r>
              <w:t>30459,95960</w:t>
            </w:r>
          </w:p>
        </w:tc>
        <w:tc>
          <w:tcPr>
            <w:tcW w:w="1985" w:type="dxa"/>
            <w:gridSpan w:val="3"/>
            <w:tcBorders>
              <w:bottom w:val="nil"/>
            </w:tcBorders>
          </w:tcPr>
          <w:p w:rsidR="00936F76" w:rsidRDefault="00936F76">
            <w:pPr>
              <w:pStyle w:val="ConsPlusNormal"/>
              <w:jc w:val="center"/>
            </w:pPr>
            <w:r>
              <w:t>4480,27140</w:t>
            </w:r>
          </w:p>
        </w:tc>
        <w:tc>
          <w:tcPr>
            <w:tcW w:w="2041" w:type="dxa"/>
            <w:gridSpan w:val="3"/>
            <w:tcBorders>
              <w:bottom w:val="nil"/>
            </w:tcBorders>
          </w:tcPr>
          <w:p w:rsidR="00936F76" w:rsidRDefault="00936F76">
            <w:pPr>
              <w:pStyle w:val="ConsPlusNormal"/>
              <w:jc w:val="center"/>
            </w:pPr>
            <w:r>
              <w:t>143628,65051</w:t>
            </w:r>
          </w:p>
        </w:tc>
        <w:tc>
          <w:tcPr>
            <w:tcW w:w="2040" w:type="dxa"/>
            <w:gridSpan w:val="3"/>
            <w:tcBorders>
              <w:bottom w:val="nil"/>
            </w:tcBorders>
          </w:tcPr>
          <w:p w:rsidR="00936F76" w:rsidRDefault="00936F76">
            <w:pPr>
              <w:pStyle w:val="ConsPlusNormal"/>
              <w:jc w:val="center"/>
            </w:pPr>
            <w:r>
              <w:t>-</w:t>
            </w:r>
          </w:p>
        </w:tc>
        <w:tc>
          <w:tcPr>
            <w:tcW w:w="2040" w:type="dxa"/>
            <w:gridSpan w:val="3"/>
            <w:tcBorders>
              <w:bottom w:val="nil"/>
            </w:tcBorders>
          </w:tcPr>
          <w:p w:rsidR="00936F76" w:rsidRDefault="00936F76">
            <w:pPr>
              <w:pStyle w:val="ConsPlusNormal"/>
              <w:jc w:val="center"/>
            </w:pPr>
            <w:r>
              <w:t>178568,88151</w:t>
            </w:r>
          </w:p>
        </w:tc>
      </w:tr>
      <w:tr w:rsidR="00936F76">
        <w:tblPrEx>
          <w:tblBorders>
            <w:right w:val="single" w:sz="4" w:space="0" w:color="auto"/>
            <w:insideV w:val="single" w:sz="4" w:space="0" w:color="auto"/>
          </w:tblBorders>
        </w:tblPrEx>
        <w:tc>
          <w:tcPr>
            <w:tcW w:w="13548" w:type="dxa"/>
            <w:gridSpan w:val="16"/>
            <w:tcBorders>
              <w:top w:val="nil"/>
              <w:left w:val="nil"/>
              <w:bottom w:val="nil"/>
            </w:tcBorders>
          </w:tcPr>
          <w:p w:rsidR="00936F76" w:rsidRDefault="00936F76">
            <w:pPr>
              <w:pStyle w:val="ConsPlusNormal"/>
              <w:jc w:val="both"/>
            </w:pPr>
            <w:r>
              <w:t xml:space="preserve">(в ред. </w:t>
            </w:r>
            <w:hyperlink r:id="rId79">
              <w:r>
                <w:rPr>
                  <w:color w:val="0000FF"/>
                </w:rPr>
                <w:t>Постановления</w:t>
              </w:r>
            </w:hyperlink>
            <w:r>
              <w:t xml:space="preserve"> Администрации Великого Новгорода от 23.09.2024 N 4063)</w:t>
            </w:r>
          </w:p>
        </w:tc>
      </w:tr>
      <w:tr w:rsidR="00936F76">
        <w:tc>
          <w:tcPr>
            <w:tcW w:w="2041" w:type="dxa"/>
            <w:tcBorders>
              <w:top w:val="nil"/>
              <w:bottom w:val="nil"/>
            </w:tcBorders>
          </w:tcPr>
          <w:p w:rsidR="00936F76" w:rsidRDefault="00936F76">
            <w:pPr>
              <w:pStyle w:val="ConsPlusNormal"/>
            </w:pPr>
          </w:p>
        </w:tc>
        <w:tc>
          <w:tcPr>
            <w:tcW w:w="11507" w:type="dxa"/>
            <w:gridSpan w:val="15"/>
            <w:tcBorders>
              <w:bottom w:val="nil"/>
            </w:tcBorders>
          </w:tcPr>
          <w:p w:rsidR="00936F76" w:rsidRDefault="00936F76">
            <w:pPr>
              <w:pStyle w:val="ConsPlusNormal"/>
              <w:ind w:firstLine="283"/>
              <w:jc w:val="both"/>
            </w:pPr>
            <w:r>
              <w:t>--------------------------------</w:t>
            </w:r>
          </w:p>
          <w:p w:rsidR="00936F76" w:rsidRDefault="00936F76">
            <w:pPr>
              <w:pStyle w:val="ConsPlusNormal"/>
              <w:ind w:firstLine="283"/>
              <w:jc w:val="both"/>
            </w:pPr>
            <w:r>
              <w:t>&lt;1</w:t>
            </w:r>
            <w:proofErr w:type="gramStart"/>
            <w:r>
              <w:t>&gt; С</w:t>
            </w:r>
            <w:proofErr w:type="gramEnd"/>
            <w:r>
              <w:t xml:space="preserve"> учетом возвращенных средств финансовой поддержки 2021 года.</w:t>
            </w:r>
          </w:p>
          <w:p w:rsidR="00936F76" w:rsidRDefault="00936F76">
            <w:pPr>
              <w:pStyle w:val="ConsPlusNormal"/>
              <w:ind w:firstLine="283"/>
              <w:jc w:val="both"/>
            </w:pPr>
            <w:r>
              <w:t>&lt;2</w:t>
            </w:r>
            <w:proofErr w:type="gramStart"/>
            <w:r>
              <w:t>&gt; С</w:t>
            </w:r>
            <w:proofErr w:type="gramEnd"/>
            <w:r>
              <w:t xml:space="preserve"> учетом возвращенных средств финансовой поддержки 2022 года.</w:t>
            </w:r>
          </w:p>
          <w:p w:rsidR="00936F76" w:rsidRDefault="00936F76">
            <w:pPr>
              <w:pStyle w:val="ConsPlusNormal"/>
              <w:ind w:firstLine="283"/>
              <w:jc w:val="both"/>
            </w:pPr>
            <w:r>
              <w:t>&lt;3</w:t>
            </w:r>
            <w:proofErr w:type="gramStart"/>
            <w:r>
              <w:t>&gt; С</w:t>
            </w:r>
            <w:proofErr w:type="gramEnd"/>
            <w:r>
              <w:t xml:space="preserve"> учетом возвращенных средств финансовой поддержки 2021 и 2022 годов.</w:t>
            </w:r>
          </w:p>
        </w:tc>
      </w:tr>
      <w:tr w:rsidR="00936F76">
        <w:tblPrEx>
          <w:tblBorders>
            <w:insideV w:val="single" w:sz="4" w:space="0" w:color="auto"/>
          </w:tblBorders>
        </w:tblPrEx>
        <w:tc>
          <w:tcPr>
            <w:tcW w:w="13548" w:type="dxa"/>
            <w:gridSpan w:val="16"/>
            <w:tcBorders>
              <w:top w:val="nil"/>
              <w:left w:val="nil"/>
              <w:bottom w:val="nil"/>
              <w:right w:val="nil"/>
            </w:tcBorders>
          </w:tcPr>
          <w:p w:rsidR="00936F76" w:rsidRDefault="00936F76">
            <w:pPr>
              <w:pStyle w:val="ConsPlusNormal"/>
              <w:jc w:val="both"/>
            </w:pPr>
            <w:r>
              <w:t xml:space="preserve">(в ред. </w:t>
            </w:r>
            <w:hyperlink r:id="rId80">
              <w:r>
                <w:rPr>
                  <w:color w:val="0000FF"/>
                </w:rPr>
                <w:t>Постановления</w:t>
              </w:r>
            </w:hyperlink>
            <w:r>
              <w:t xml:space="preserve"> Администрации Великого Новгорода от 30.03.2023 N 1441)</w:t>
            </w:r>
          </w:p>
        </w:tc>
      </w:tr>
      <w:tr w:rsidR="00936F76">
        <w:tc>
          <w:tcPr>
            <w:tcW w:w="2041" w:type="dxa"/>
            <w:tcBorders>
              <w:top w:val="nil"/>
              <w:bottom w:val="nil"/>
            </w:tcBorders>
          </w:tcPr>
          <w:p w:rsidR="00936F76" w:rsidRDefault="00936F76">
            <w:pPr>
              <w:pStyle w:val="ConsPlusNormal"/>
            </w:pPr>
            <w:r>
              <w:t>Ожидаемый конечный результат реализации муниципальной программы</w:t>
            </w:r>
          </w:p>
        </w:tc>
        <w:tc>
          <w:tcPr>
            <w:tcW w:w="11507" w:type="dxa"/>
            <w:gridSpan w:val="15"/>
            <w:tcBorders>
              <w:top w:val="nil"/>
              <w:bottom w:val="nil"/>
            </w:tcBorders>
          </w:tcPr>
          <w:p w:rsidR="00936F76" w:rsidRDefault="00936F76">
            <w:pPr>
              <w:pStyle w:val="ConsPlusNormal"/>
              <w:jc w:val="both"/>
            </w:pPr>
            <w:r>
              <w:t>переселение граждан из жилых помещений в аварийных домах и из жилых помещений, признанных непригодными для проживания (общая площадь расселяемых жилых помещений 4619,8 кв. м), расположенных на территории Великого Новгорода, и предоставление жилых помещений 315 гражданам</w:t>
            </w:r>
          </w:p>
        </w:tc>
      </w:tr>
      <w:tr w:rsidR="00936F76">
        <w:tblPrEx>
          <w:tblBorders>
            <w:insideV w:val="single" w:sz="4" w:space="0" w:color="auto"/>
          </w:tblBorders>
        </w:tblPrEx>
        <w:tc>
          <w:tcPr>
            <w:tcW w:w="13548" w:type="dxa"/>
            <w:gridSpan w:val="16"/>
            <w:tcBorders>
              <w:top w:val="nil"/>
              <w:left w:val="nil"/>
              <w:bottom w:val="nil"/>
              <w:right w:val="nil"/>
            </w:tcBorders>
          </w:tcPr>
          <w:p w:rsidR="00936F76" w:rsidRDefault="00936F76">
            <w:pPr>
              <w:pStyle w:val="ConsPlusNormal"/>
              <w:jc w:val="both"/>
            </w:pPr>
            <w:proofErr w:type="gramStart"/>
            <w:r>
              <w:t xml:space="preserve">(в ред. постановлений Администрации Великого Новгорода от 27.03.2018 </w:t>
            </w:r>
            <w:hyperlink r:id="rId81">
              <w:r>
                <w:rPr>
                  <w:color w:val="0000FF"/>
                </w:rPr>
                <w:t>N 1274</w:t>
              </w:r>
            </w:hyperlink>
            <w:r>
              <w:t>,</w:t>
            </w:r>
            <w:proofErr w:type="gramEnd"/>
          </w:p>
          <w:p w:rsidR="00936F76" w:rsidRDefault="00936F76">
            <w:pPr>
              <w:pStyle w:val="ConsPlusNormal"/>
              <w:jc w:val="both"/>
            </w:pPr>
            <w:r>
              <w:t xml:space="preserve">от 16.08.2019 </w:t>
            </w:r>
            <w:hyperlink r:id="rId82">
              <w:r>
                <w:rPr>
                  <w:color w:val="0000FF"/>
                </w:rPr>
                <w:t>N 3417</w:t>
              </w:r>
            </w:hyperlink>
            <w:r>
              <w:t xml:space="preserve">, от 06.10.2021 </w:t>
            </w:r>
            <w:hyperlink r:id="rId83">
              <w:r>
                <w:rPr>
                  <w:color w:val="0000FF"/>
                </w:rPr>
                <w:t>N 5347</w:t>
              </w:r>
            </w:hyperlink>
            <w:r>
              <w:t>)</w:t>
            </w:r>
          </w:p>
        </w:tc>
      </w:tr>
    </w:tbl>
    <w:p w:rsidR="00936F76" w:rsidRDefault="00936F76">
      <w:pPr>
        <w:pStyle w:val="ConsPlusNormal"/>
        <w:sectPr w:rsidR="00936F76">
          <w:pgSz w:w="16838" w:h="11905" w:orient="landscape"/>
          <w:pgMar w:top="1701" w:right="1134" w:bottom="850" w:left="1134" w:header="0" w:footer="0" w:gutter="0"/>
          <w:cols w:space="720"/>
          <w:titlePg/>
        </w:sectPr>
      </w:pPr>
    </w:p>
    <w:p w:rsidR="00936F76" w:rsidRDefault="00936F76">
      <w:pPr>
        <w:pStyle w:val="ConsPlusNormal"/>
        <w:ind w:firstLine="540"/>
        <w:jc w:val="both"/>
      </w:pPr>
    </w:p>
    <w:p w:rsidR="00936F76" w:rsidRDefault="00936F76">
      <w:pPr>
        <w:pStyle w:val="ConsPlusTitle"/>
        <w:jc w:val="center"/>
        <w:outlineLvl w:val="1"/>
      </w:pPr>
      <w:r>
        <w:t>1. Характеристика текущего состояния, приоритеты</w:t>
      </w:r>
    </w:p>
    <w:p w:rsidR="00936F76" w:rsidRDefault="00936F76">
      <w:pPr>
        <w:pStyle w:val="ConsPlusTitle"/>
        <w:jc w:val="center"/>
      </w:pPr>
      <w:r>
        <w:t>и цели в сфере улучшения жилищных условий</w:t>
      </w:r>
    </w:p>
    <w:p w:rsidR="00936F76" w:rsidRDefault="00936F76">
      <w:pPr>
        <w:pStyle w:val="ConsPlusTitle"/>
        <w:jc w:val="center"/>
      </w:pPr>
      <w:r>
        <w:t>граждан Великого Новгорода</w:t>
      </w:r>
    </w:p>
    <w:p w:rsidR="00936F76" w:rsidRDefault="00936F76">
      <w:pPr>
        <w:pStyle w:val="ConsPlusNormal"/>
        <w:jc w:val="center"/>
      </w:pPr>
    </w:p>
    <w:p w:rsidR="00936F76" w:rsidRDefault="00936F76">
      <w:pPr>
        <w:pStyle w:val="ConsPlusNormal"/>
        <w:jc w:val="center"/>
      </w:pPr>
      <w:proofErr w:type="gramStart"/>
      <w:r>
        <w:t xml:space="preserve">(в ред. </w:t>
      </w:r>
      <w:hyperlink r:id="rId84">
        <w:r>
          <w:rPr>
            <w:color w:val="0000FF"/>
          </w:rPr>
          <w:t>Постановления</w:t>
        </w:r>
      </w:hyperlink>
      <w:r>
        <w:t xml:space="preserve"> Администрации Великого Новгорода</w:t>
      </w:r>
      <w:proofErr w:type="gramEnd"/>
    </w:p>
    <w:p w:rsidR="00936F76" w:rsidRDefault="00936F76">
      <w:pPr>
        <w:pStyle w:val="ConsPlusNormal"/>
        <w:jc w:val="center"/>
      </w:pPr>
      <w:r>
        <w:t>от 06.12.2019 N 5118)</w:t>
      </w:r>
    </w:p>
    <w:p w:rsidR="00936F76" w:rsidRDefault="00936F76">
      <w:pPr>
        <w:pStyle w:val="ConsPlusNormal"/>
        <w:ind w:firstLine="540"/>
        <w:jc w:val="both"/>
      </w:pPr>
    </w:p>
    <w:p w:rsidR="00936F76" w:rsidRDefault="00936F76">
      <w:pPr>
        <w:pStyle w:val="ConsPlusNormal"/>
        <w:ind w:firstLine="540"/>
        <w:jc w:val="both"/>
      </w:pPr>
      <w:r>
        <w:t>Муниципальная программа направлена на обеспечение выполнения обязательств Администрации Великого Новгорода по реализации права на улучшение жилищных условий граждан, проживающих в жилых домах и жилых помещениях, не отвечающих установленным санитарным и техническим требованиям.</w:t>
      </w:r>
    </w:p>
    <w:p w:rsidR="00936F76" w:rsidRDefault="00936F76">
      <w:pPr>
        <w:pStyle w:val="ConsPlusNormal"/>
        <w:spacing w:before="220"/>
        <w:ind w:firstLine="540"/>
        <w:jc w:val="both"/>
      </w:pPr>
      <w:proofErr w:type="gramStart"/>
      <w:r>
        <w:t>В целях снижения социальной напряженности и создания безопасных и благоприятных условий проживания граждан за период с 2008 по 2016 год Администрацией Великого Новгорода расселено 38 многоквартирных домов, признанных аварийными и подлежащими сносу в установленном порядке, переселено 256 семей (718 человек), в рамках данных мероприятий освоены денежные средства в сумме 349088,230 тыс. рублей, в том числе 181804,187 тыс. рублей из бюджета</w:t>
      </w:r>
      <w:proofErr w:type="gramEnd"/>
      <w:r>
        <w:t xml:space="preserve"> Великого Новгорода.</w:t>
      </w:r>
    </w:p>
    <w:p w:rsidR="00936F76" w:rsidRDefault="00936F76">
      <w:pPr>
        <w:pStyle w:val="ConsPlusNormal"/>
        <w:spacing w:before="220"/>
        <w:ind w:firstLine="540"/>
        <w:jc w:val="both"/>
      </w:pPr>
      <w:r>
        <w:t>На настоящий момент общая площадь жилых помещений в аварийных домах и жилых помещений, признанных непригодными для проживания, составляет 5236,6 кв. м (подлежат расселению 377 человек). Такие жилые помещения представляют угрозу для жизни граждан. Дома, в которых находятся данные жилые помещения, также ухудшают внешний облик Великого Новгорода, сдерживают развитие городской инфраструктуры, понижают инвестиционную привлекательность города.</w:t>
      </w:r>
    </w:p>
    <w:p w:rsidR="00936F76" w:rsidRDefault="00936F76">
      <w:pPr>
        <w:pStyle w:val="ConsPlusNormal"/>
        <w:spacing w:before="220"/>
        <w:ind w:firstLine="540"/>
        <w:jc w:val="both"/>
      </w:pPr>
      <w: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При этом 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жилых помещениях в аварийных домах и в жилых помещениях, признанных непригодными для проживания, самостоятельно приобрести или получить на условиях найма жилые помещения удовлетворительного качества.</w:t>
      </w:r>
    </w:p>
    <w:p w:rsidR="00936F76" w:rsidRDefault="00936F76">
      <w:pPr>
        <w:pStyle w:val="ConsPlusNormal"/>
        <w:spacing w:before="220"/>
        <w:ind w:firstLine="540"/>
        <w:jc w:val="both"/>
      </w:pPr>
      <w:r>
        <w:t>Муниципальная программа предусматривает поэтапное решение проблемы с учетом возможностей бюджета Великого Новгорода в течение 2017 - 2027 годов.</w:t>
      </w:r>
    </w:p>
    <w:p w:rsidR="00936F76" w:rsidRDefault="00936F76">
      <w:pPr>
        <w:pStyle w:val="ConsPlusNormal"/>
        <w:jc w:val="both"/>
      </w:pPr>
      <w:r>
        <w:t>(</w:t>
      </w:r>
      <w:proofErr w:type="gramStart"/>
      <w:r>
        <w:t>в</w:t>
      </w:r>
      <w:proofErr w:type="gramEnd"/>
      <w:r>
        <w:t xml:space="preserve"> ред. постановлений Администрации Великого Новгорода от 29.09.2021 </w:t>
      </w:r>
      <w:hyperlink r:id="rId85">
        <w:r>
          <w:rPr>
            <w:color w:val="0000FF"/>
          </w:rPr>
          <w:t>N 5202</w:t>
        </w:r>
      </w:hyperlink>
      <w:r>
        <w:t xml:space="preserve">, от 04.10.2022 </w:t>
      </w:r>
      <w:hyperlink r:id="rId86">
        <w:r>
          <w:rPr>
            <w:color w:val="0000FF"/>
          </w:rPr>
          <w:t>N 4680</w:t>
        </w:r>
      </w:hyperlink>
      <w:r>
        <w:t xml:space="preserve">, от 27.09.2023 </w:t>
      </w:r>
      <w:hyperlink r:id="rId87">
        <w:r>
          <w:rPr>
            <w:color w:val="0000FF"/>
          </w:rPr>
          <w:t>N 4702</w:t>
        </w:r>
      </w:hyperlink>
      <w:r>
        <w:t xml:space="preserve">, от 27.09.2024 </w:t>
      </w:r>
      <w:hyperlink r:id="rId88">
        <w:r>
          <w:rPr>
            <w:color w:val="0000FF"/>
          </w:rPr>
          <w:t>N 4142</w:t>
        </w:r>
      </w:hyperlink>
      <w:r>
        <w:t>)</w:t>
      </w:r>
    </w:p>
    <w:p w:rsidR="00936F76" w:rsidRDefault="00936F76">
      <w:pPr>
        <w:pStyle w:val="ConsPlusNormal"/>
        <w:spacing w:before="220"/>
        <w:ind w:firstLine="540"/>
        <w:jc w:val="both"/>
      </w:pPr>
      <w:r>
        <w:t>Муниципальная программа направлена на реализацию одного из приоритетных направлений национального проекта "Жилье и городская среда".</w:t>
      </w:r>
    </w:p>
    <w:p w:rsidR="00936F76" w:rsidRDefault="00936F76">
      <w:pPr>
        <w:pStyle w:val="ConsPlusNormal"/>
        <w:spacing w:before="220"/>
        <w:ind w:firstLine="540"/>
        <w:jc w:val="both"/>
      </w:pPr>
      <w:r>
        <w:t>Приоритеты государственной политики в указанной сфере сформированы с учетом целей и задач, представленных в следующих стратегических документах:</w:t>
      </w:r>
    </w:p>
    <w:p w:rsidR="00936F76" w:rsidRDefault="00936F76">
      <w:pPr>
        <w:pStyle w:val="ConsPlusNormal"/>
        <w:spacing w:before="220"/>
        <w:ind w:firstLine="540"/>
        <w:jc w:val="both"/>
      </w:pPr>
      <w:r>
        <w:t xml:space="preserve">Федеральный </w:t>
      </w:r>
      <w:hyperlink r:id="rId89">
        <w:r>
          <w:rPr>
            <w:color w:val="0000FF"/>
          </w:rPr>
          <w:t>закон</w:t>
        </w:r>
      </w:hyperlink>
      <w:r>
        <w:t xml:space="preserve"> от 21 июля 2007 г. N 185-ФЗ "О Фонде содействия реформированию жилищно-коммунального хозяйства";</w:t>
      </w:r>
    </w:p>
    <w:p w:rsidR="00936F76" w:rsidRDefault="00936F76">
      <w:pPr>
        <w:pStyle w:val="ConsPlusNormal"/>
        <w:spacing w:before="220"/>
        <w:ind w:firstLine="540"/>
        <w:jc w:val="both"/>
      </w:pPr>
      <w:hyperlink r:id="rId90">
        <w:r>
          <w:rPr>
            <w:color w:val="0000FF"/>
          </w:rPr>
          <w:t>Указ</w:t>
        </w:r>
      </w:hyperlink>
      <w:r>
        <w:t xml:space="preserve"> Президента Российской Федерации от 9 мая 2017 г. N 203 "О Стратегии развития информационного общества в Российской Федерации";</w:t>
      </w:r>
    </w:p>
    <w:p w:rsidR="00936F76" w:rsidRDefault="00936F76">
      <w:pPr>
        <w:pStyle w:val="ConsPlusNormal"/>
        <w:spacing w:before="220"/>
        <w:ind w:firstLine="540"/>
        <w:jc w:val="both"/>
      </w:pPr>
      <w:r>
        <w:t>паспорт национального проекта "Жилье и городская среда", утвержденный президиумом Совета при Президенте Российской Федерации по стратегическому развитию и национальным проектам (протокол от 24 сентября 2018 года N 12);</w:t>
      </w:r>
    </w:p>
    <w:p w:rsidR="00936F76" w:rsidRDefault="00936F76">
      <w:pPr>
        <w:pStyle w:val="ConsPlusNormal"/>
        <w:spacing w:before="220"/>
        <w:ind w:firstLine="540"/>
        <w:jc w:val="both"/>
      </w:pPr>
      <w:hyperlink r:id="rId91">
        <w:r>
          <w:rPr>
            <w:color w:val="0000FF"/>
          </w:rPr>
          <w:t>постановление</w:t>
        </w:r>
      </w:hyperlink>
      <w:r>
        <w:t xml:space="preserve"> Правительства Новгородской области от 28.03.2019 N 109 "Об утверждении региональной адресной программы "Переселение граждан, проживающих на территории Новгородской области, из аварийного жилищного фонда в 2019 - 2025 годах".</w:t>
      </w:r>
    </w:p>
    <w:p w:rsidR="00936F76" w:rsidRDefault="00936F76">
      <w:pPr>
        <w:pStyle w:val="ConsPlusNormal"/>
        <w:spacing w:before="220"/>
        <w:ind w:firstLine="540"/>
        <w:jc w:val="both"/>
      </w:pPr>
      <w:proofErr w:type="gramStart"/>
      <w:r>
        <w:t xml:space="preserve">Жилые дома признаются аварийными и подлежащими сносу или реконструкции, жилые помещения признаются непригодными для проживания в установленном порядке в соответствии с </w:t>
      </w:r>
      <w:hyperlink r:id="rId92">
        <w:r>
          <w:rPr>
            <w:color w:val="0000FF"/>
          </w:rPr>
          <w:t>Постановлением</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w:t>
      </w:r>
      <w:proofErr w:type="gramEnd"/>
      <w:r>
        <w:t xml:space="preserve"> садовым домом".</w:t>
      </w:r>
    </w:p>
    <w:p w:rsidR="00936F76" w:rsidRDefault="00936F76">
      <w:pPr>
        <w:pStyle w:val="ConsPlusNormal"/>
        <w:spacing w:before="220"/>
        <w:ind w:firstLine="540"/>
        <w:jc w:val="both"/>
      </w:pPr>
      <w:proofErr w:type="gramStart"/>
      <w:r>
        <w:t>Очередность и сроки переселения граждан из жилых помещений в аварийных домах и из жилых помещений, признанных непригодными для проживания, определяются исходя из даты признания жилого дома аварийным и подлежащим сносу или реконструкции, признания жилого помещения непригодным для проживания и объемов финансирования, предусмотренных на переселение граждан из жилых помещений в аварийных домах и из жилых помещений, признанных непригодными для проживания, на</w:t>
      </w:r>
      <w:proofErr w:type="gramEnd"/>
      <w:r>
        <w:t xml:space="preserve"> текущий финансовый год.</w:t>
      </w:r>
    </w:p>
    <w:p w:rsidR="00936F76" w:rsidRDefault="00936F76">
      <w:pPr>
        <w:pStyle w:val="ConsPlusNormal"/>
        <w:spacing w:before="220"/>
        <w:ind w:firstLine="540"/>
        <w:jc w:val="both"/>
      </w:pPr>
      <w:proofErr w:type="gramStart"/>
      <w:r>
        <w:t>Основной целью муниципальной программы является поэтапная ликвидация аварийного жилищного фонда и переселение граждан до 31 декабря 2023 года из многоквартирных домов и жилых помещений, включенных в адресный перечень многоквартирных домов, признанных аварийными и подлежащими сносу или реконструкции в установленном порядке, и жилых помещений, признанных непригодными для проживания в установленном порядке, в отношении которых планируется переселение граждан в 2017 - 2027 годах</w:t>
      </w:r>
      <w:proofErr w:type="gramEnd"/>
      <w:r>
        <w:t xml:space="preserve"> (далее - адресный перечень) (приложение к муниципальной программе).</w:t>
      </w:r>
    </w:p>
    <w:p w:rsidR="00936F76" w:rsidRDefault="00936F76">
      <w:pPr>
        <w:pStyle w:val="ConsPlusNormal"/>
        <w:jc w:val="both"/>
      </w:pPr>
      <w:r>
        <w:t xml:space="preserve">(в ред. постановлений Администрации Великого Новгорода от 29.09.2021 </w:t>
      </w:r>
      <w:hyperlink r:id="rId93">
        <w:r>
          <w:rPr>
            <w:color w:val="0000FF"/>
          </w:rPr>
          <w:t>N 5202</w:t>
        </w:r>
      </w:hyperlink>
      <w:r>
        <w:t xml:space="preserve">, от 04.10.2022 </w:t>
      </w:r>
      <w:hyperlink r:id="rId94">
        <w:r>
          <w:rPr>
            <w:color w:val="0000FF"/>
          </w:rPr>
          <w:t>N 4680</w:t>
        </w:r>
      </w:hyperlink>
      <w:r>
        <w:t xml:space="preserve">, от 27.09.2023 </w:t>
      </w:r>
      <w:hyperlink r:id="rId95">
        <w:r>
          <w:rPr>
            <w:color w:val="0000FF"/>
          </w:rPr>
          <w:t>N 4702</w:t>
        </w:r>
      </w:hyperlink>
      <w:r>
        <w:t xml:space="preserve">, от 27.09.2024 </w:t>
      </w:r>
      <w:hyperlink r:id="rId96">
        <w:r>
          <w:rPr>
            <w:color w:val="0000FF"/>
          </w:rPr>
          <w:t>N 4142</w:t>
        </w:r>
      </w:hyperlink>
      <w:r>
        <w:t>)</w:t>
      </w:r>
    </w:p>
    <w:p w:rsidR="00936F76" w:rsidRDefault="00936F76">
      <w:pPr>
        <w:pStyle w:val="ConsPlusNormal"/>
        <w:spacing w:before="220"/>
        <w:ind w:firstLine="540"/>
        <w:jc w:val="both"/>
      </w:pPr>
      <w:r>
        <w:t>Достижение указанной цели будет осуществляться путем реализации обязательств перед гражданами, проживающими в жилых помещениях в аварийных домах и в жилых помещениях, признанных непригодными для проживания, включенных в адресный перечень.</w:t>
      </w:r>
    </w:p>
    <w:p w:rsidR="00936F76" w:rsidRDefault="00936F76">
      <w:pPr>
        <w:pStyle w:val="ConsPlusNormal"/>
        <w:spacing w:before="220"/>
        <w:ind w:firstLine="540"/>
        <w:jc w:val="both"/>
      </w:pPr>
      <w:proofErr w:type="gramStart"/>
      <w:r>
        <w:t>Переселение граждан из многоквартирных домов и жилых помещений, включенных в адресный перечень, осуществляется путем предоставления жилых помещений из освобожденного муниципального жилищного фонда, приобретения жилых помещений на первичном и вторичном рынках жилья Великого Новгорода, строительства жилых домов, предоставления возмещения за жилое помещение в соответствии с требованием жилищного законодательства.</w:t>
      </w:r>
      <w:proofErr w:type="gramEnd"/>
    </w:p>
    <w:p w:rsidR="00936F76" w:rsidRDefault="00936F76">
      <w:pPr>
        <w:pStyle w:val="ConsPlusNormal"/>
        <w:spacing w:before="220"/>
        <w:ind w:firstLine="540"/>
        <w:jc w:val="both"/>
      </w:pPr>
      <w:r>
        <w:t xml:space="preserve">Предоставление гражданину, являющемуся нанимателем жилого помещения, другого жилого помещения по договору социального найма в связи с переселением из жилых помещений в аварийных домах и из жилых помещений, признанных непригодными для проживания, осуществляется в соответствии со </w:t>
      </w:r>
      <w:hyperlink r:id="rId97">
        <w:r>
          <w:rPr>
            <w:color w:val="0000FF"/>
          </w:rPr>
          <w:t>статьями 86</w:t>
        </w:r>
      </w:hyperlink>
      <w:r>
        <w:t xml:space="preserve"> - </w:t>
      </w:r>
      <w:hyperlink r:id="rId98">
        <w:r>
          <w:rPr>
            <w:color w:val="0000FF"/>
          </w:rPr>
          <w:t>89</w:t>
        </w:r>
      </w:hyperlink>
      <w:r>
        <w:t xml:space="preserve"> Жилищного кодекса Российской Федерации. Предоставляемые жилые помещения должны быть благоустроены применительно к условиям городского округа Великий Новгород, равнозначны по общей </w:t>
      </w:r>
      <w:proofErr w:type="gramStart"/>
      <w:r>
        <w:t>площади</w:t>
      </w:r>
      <w:proofErr w:type="gramEnd"/>
      <w:r>
        <w:t xml:space="preserve"> ранее занимаемым жилым помещениям, отвечать установленным требованиям и находиться в границах городского округа Великий Новгород.</w:t>
      </w:r>
    </w:p>
    <w:p w:rsidR="00936F76" w:rsidRDefault="00936F76">
      <w:pPr>
        <w:pStyle w:val="ConsPlusNormal"/>
        <w:spacing w:before="220"/>
        <w:ind w:firstLine="540"/>
        <w:jc w:val="both"/>
      </w:pPr>
      <w:r>
        <w:t xml:space="preserve">Переселение граждан, являющихся собственниками жилых помещений в аварийных домах, осуществляется в соответствии со </w:t>
      </w:r>
      <w:hyperlink r:id="rId99">
        <w:r>
          <w:rPr>
            <w:color w:val="0000FF"/>
          </w:rPr>
          <w:t>статьей 32</w:t>
        </w:r>
      </w:hyperlink>
      <w:r>
        <w:t xml:space="preserve"> Жилищного кодекса Российской Федерации. Если по соглашению с собственником жилого помещения ему взамен изымаемого жилого помещения предоставляется другое жилое помещение, стоимость которого превышает размер возмещения за изымаемое жилое помещение, собственник может оплатить Администрации Великого Новгорода возникшую между ними разницу. Размер уплачиваемой собственником суммы устанавливается в соглашении об изъятии жилого помещения и земельного участка, на котором </w:t>
      </w:r>
      <w:r>
        <w:lastRenderedPageBreak/>
        <w:t>расположен многоквартирный дом, для муниципальных нужд и не может превышать размер суммы, выделенной на конкретное изымаемое жилое помещение из средств бюджета Великого Новгорода.</w:t>
      </w:r>
    </w:p>
    <w:p w:rsidR="00936F76" w:rsidRDefault="00936F76">
      <w:pPr>
        <w:pStyle w:val="ConsPlusNormal"/>
        <w:spacing w:before="220"/>
        <w:ind w:firstLine="540"/>
        <w:jc w:val="both"/>
      </w:pPr>
      <w:proofErr w:type="gramStart"/>
      <w:r>
        <w:t>Ресурсы для решения проблемы переселения граждан из жилых помещений в аварийных домах и из жилых помещений, признанных непригодными для проживания, формируются за счет средств государственной корпорации - Фонда содействия реформированию жилищно-коммунального хозяйства (далее - Фонд), областного бюджета и бюджета Великого Новгорода, направленных на финансирование строительства многоквартирных домов, приобретение жилых помещений на первичном и вторичном рынках жилья, на предоставление возмещения за жилое помещение</w:t>
      </w:r>
      <w:proofErr w:type="gramEnd"/>
      <w:r>
        <w:t>, а также освобожденных жилых помещений муниципального жилищного фонда.</w:t>
      </w:r>
    </w:p>
    <w:p w:rsidR="00936F76" w:rsidRDefault="00936F76">
      <w:pPr>
        <w:pStyle w:val="ConsPlusNormal"/>
        <w:spacing w:before="220"/>
        <w:ind w:firstLine="540"/>
        <w:jc w:val="both"/>
      </w:pPr>
      <w:r>
        <w:t>Юридические вопросы переселения граждан из жилых помещений в аварийных домах и из жилых помещений, признанных непригодными для проживания, решаются в рамках жилищного законодательства Российской Федерации.</w:t>
      </w:r>
    </w:p>
    <w:p w:rsidR="00936F76" w:rsidRDefault="00936F76">
      <w:pPr>
        <w:pStyle w:val="ConsPlusNormal"/>
        <w:spacing w:before="220"/>
        <w:ind w:firstLine="540"/>
        <w:jc w:val="both"/>
      </w:pPr>
      <w:r>
        <w:t xml:space="preserve">В соответствии с Федеральным </w:t>
      </w:r>
      <w:hyperlink r:id="rId100">
        <w:r>
          <w:rPr>
            <w:color w:val="0000FF"/>
          </w:rPr>
          <w:t>законом</w:t>
        </w:r>
      </w:hyperlink>
      <w:r>
        <w:t xml:space="preserve"> от 9 февраля 2009 г. N 8-ФЗ "Об обеспечении доступа к информации о деятельности государственных органов и органов местного самоуправления" в сети Интернет создан портал Администрации Великого Новгорода: http://www.adm.nov.ru (http://новгород</w:t>
      </w:r>
      <w:proofErr w:type="gramStart"/>
      <w:r>
        <w:t>.р</w:t>
      </w:r>
      <w:proofErr w:type="gramEnd"/>
      <w:r>
        <w:t xml:space="preserve">ф). Доступ </w:t>
      </w:r>
      <w:proofErr w:type="gramStart"/>
      <w:r>
        <w:t>к</w:t>
      </w:r>
      <w:proofErr w:type="gramEnd"/>
      <w:r>
        <w:t xml:space="preserve"> информация о расселении аварийного жилищного фонда обеспечен на портале в разделе "Социальная сфера/Жилищные вопросы".</w:t>
      </w:r>
    </w:p>
    <w:p w:rsidR="00936F76" w:rsidRDefault="00936F76">
      <w:pPr>
        <w:pStyle w:val="ConsPlusNormal"/>
        <w:ind w:firstLine="540"/>
        <w:jc w:val="both"/>
      </w:pPr>
    </w:p>
    <w:p w:rsidR="00936F76" w:rsidRDefault="00936F76">
      <w:pPr>
        <w:pStyle w:val="ConsPlusTitle"/>
        <w:jc w:val="center"/>
        <w:outlineLvl w:val="1"/>
      </w:pPr>
      <w:r>
        <w:t>2. Основные мероприятия, направленные</w:t>
      </w:r>
    </w:p>
    <w:p w:rsidR="00936F76" w:rsidRDefault="00936F76">
      <w:pPr>
        <w:pStyle w:val="ConsPlusTitle"/>
        <w:jc w:val="center"/>
      </w:pPr>
      <w:r>
        <w:t>на достижение целей и задач</w:t>
      </w:r>
    </w:p>
    <w:p w:rsidR="00936F76" w:rsidRDefault="00936F76">
      <w:pPr>
        <w:pStyle w:val="ConsPlusNormal"/>
        <w:ind w:firstLine="540"/>
        <w:jc w:val="both"/>
      </w:pPr>
    </w:p>
    <w:p w:rsidR="00936F76" w:rsidRDefault="00936F76">
      <w:pPr>
        <w:pStyle w:val="ConsPlusNormal"/>
        <w:ind w:firstLine="540"/>
        <w:jc w:val="both"/>
      </w:pPr>
      <w:r>
        <w:t>Основным мероприятием в рамках муниципальной программы является финансовое и организационное обеспечение переселения граждан из жилых помещений в аварийных домах и из жилых помещений, признанных непригодными для проживания, для обеспечения безопасных и комфортных условий проживания, включающее в себя:</w:t>
      </w:r>
    </w:p>
    <w:p w:rsidR="00936F76" w:rsidRDefault="00936F76">
      <w:pPr>
        <w:pStyle w:val="ConsPlusNormal"/>
        <w:spacing w:before="220"/>
        <w:ind w:firstLine="540"/>
        <w:jc w:val="both"/>
      </w:pPr>
      <w:r>
        <w:t>1) проектирование, строительство и приобретение жилых объектов для граждан, проживающих в жилых помещениях в аварийных домах и жилых помещениях, признанных непригодными для проживания, путем:</w:t>
      </w:r>
    </w:p>
    <w:p w:rsidR="00936F76" w:rsidRDefault="00936F76">
      <w:pPr>
        <w:pStyle w:val="ConsPlusNormal"/>
        <w:spacing w:before="220"/>
        <w:ind w:firstLine="540"/>
        <w:jc w:val="both"/>
      </w:pPr>
      <w:r>
        <w:t>строительства жилых домов;</w:t>
      </w:r>
    </w:p>
    <w:p w:rsidR="00936F76" w:rsidRDefault="00936F76">
      <w:pPr>
        <w:pStyle w:val="ConsPlusNormal"/>
        <w:spacing w:before="220"/>
        <w:ind w:firstLine="540"/>
        <w:jc w:val="both"/>
      </w:pPr>
      <w:r>
        <w:t>долевого участия в строительстве;</w:t>
      </w:r>
    </w:p>
    <w:p w:rsidR="00936F76" w:rsidRDefault="00936F76">
      <w:pPr>
        <w:pStyle w:val="ConsPlusNormal"/>
        <w:spacing w:before="220"/>
        <w:ind w:firstLine="540"/>
        <w:jc w:val="both"/>
      </w:pPr>
      <w:r>
        <w:t>приобретения жилых помещений на первичном и вторичном рынках жилья;</w:t>
      </w:r>
    </w:p>
    <w:p w:rsidR="00936F76" w:rsidRDefault="00936F76">
      <w:pPr>
        <w:pStyle w:val="ConsPlusNormal"/>
        <w:spacing w:before="220"/>
        <w:ind w:firstLine="540"/>
        <w:jc w:val="both"/>
      </w:pPr>
      <w:r>
        <w:t>предоставления возмещения за жилое помещение гражданам, в чьей собственности находятся жилые помещения в аварийных домах;</w:t>
      </w:r>
    </w:p>
    <w:p w:rsidR="00936F76" w:rsidRDefault="00936F76">
      <w:pPr>
        <w:pStyle w:val="ConsPlusNormal"/>
        <w:spacing w:before="220"/>
        <w:ind w:firstLine="540"/>
        <w:jc w:val="both"/>
      </w:pPr>
      <w:r>
        <w:t>2) переселение граждан, проживающих в жилых помещениях в аварийных домах и в жилых помещениях, признанных непригодными для проживания, путем:</w:t>
      </w:r>
    </w:p>
    <w:p w:rsidR="00936F76" w:rsidRDefault="00936F76">
      <w:pPr>
        <w:pStyle w:val="ConsPlusNormal"/>
        <w:spacing w:before="220"/>
        <w:ind w:firstLine="540"/>
        <w:jc w:val="both"/>
      </w:pPr>
      <w:r>
        <w:t>заключения с собственниками жилых помещений договоров мены жилых помещений, соглашений о выкупе жилых помещений;</w:t>
      </w:r>
    </w:p>
    <w:p w:rsidR="00936F76" w:rsidRDefault="00936F76">
      <w:pPr>
        <w:pStyle w:val="ConsPlusNormal"/>
        <w:spacing w:before="220"/>
        <w:ind w:firstLine="540"/>
        <w:jc w:val="both"/>
      </w:pPr>
      <w:r>
        <w:t>предоставления гражданам, занимающим жилые помещения по договорам социального найма, жилых помещений по договорам социального найма, отвечающих установленным законодательством требованиям.</w:t>
      </w:r>
    </w:p>
    <w:p w:rsidR="00936F76" w:rsidRDefault="00936F76">
      <w:pPr>
        <w:pStyle w:val="ConsPlusNormal"/>
        <w:ind w:firstLine="540"/>
        <w:jc w:val="both"/>
      </w:pPr>
    </w:p>
    <w:p w:rsidR="00936F76" w:rsidRDefault="00936F76">
      <w:pPr>
        <w:pStyle w:val="ConsPlusTitle"/>
        <w:jc w:val="center"/>
        <w:outlineLvl w:val="1"/>
      </w:pPr>
      <w:r>
        <w:t>3. Анализ рисков реализации муниципальной программы</w:t>
      </w:r>
    </w:p>
    <w:p w:rsidR="00936F76" w:rsidRDefault="00936F76">
      <w:pPr>
        <w:pStyle w:val="ConsPlusTitle"/>
        <w:jc w:val="center"/>
      </w:pPr>
      <w:r>
        <w:t>и описание мер управления рисками</w:t>
      </w:r>
    </w:p>
    <w:p w:rsidR="00936F76" w:rsidRDefault="00936F76">
      <w:pPr>
        <w:pStyle w:val="ConsPlusNormal"/>
        <w:ind w:firstLine="540"/>
        <w:jc w:val="both"/>
      </w:pPr>
    </w:p>
    <w:p w:rsidR="00936F76" w:rsidRDefault="00936F76">
      <w:pPr>
        <w:pStyle w:val="ConsPlusNormal"/>
        <w:ind w:firstLine="540"/>
        <w:jc w:val="both"/>
      </w:pPr>
      <w:r>
        <w:lastRenderedPageBreak/>
        <w:t xml:space="preserve">При реализации муниципальной программы для </w:t>
      </w:r>
      <w:proofErr w:type="gramStart"/>
      <w:r>
        <w:t>достижения</w:t>
      </w:r>
      <w:proofErr w:type="gramEnd"/>
      <w:r>
        <w:t xml:space="preserve"> поставленной в ней цели необходимо учитывать возможные внешние, внутренние, финансово-экономические и прочие риски.</w:t>
      </w:r>
    </w:p>
    <w:p w:rsidR="00936F76" w:rsidRDefault="00936F76">
      <w:pPr>
        <w:pStyle w:val="ConsPlusNormal"/>
        <w:spacing w:before="220"/>
        <w:ind w:firstLine="540"/>
        <w:jc w:val="both"/>
      </w:pPr>
      <w: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муниципальной программы.</w:t>
      </w:r>
    </w:p>
    <w:p w:rsidR="00936F76" w:rsidRDefault="00936F76">
      <w:pPr>
        <w:pStyle w:val="ConsPlusNormal"/>
        <w:spacing w:before="220"/>
        <w:ind w:firstLine="540"/>
        <w:jc w:val="both"/>
      </w:pPr>
      <w:r>
        <w:t>Внешние риски муниципальной программы обусловлены изменениями федерального и (или) регионального законодательства.</w:t>
      </w:r>
    </w:p>
    <w:p w:rsidR="00936F76" w:rsidRDefault="00936F76">
      <w:pPr>
        <w:pStyle w:val="ConsPlusNormal"/>
        <w:spacing w:before="220"/>
        <w:ind w:firstLine="540"/>
        <w:jc w:val="both"/>
      </w:pPr>
      <w:r>
        <w:t>Механизмы минимизации внешних рисков - оперативное реагирование на изменения в федеральном и областном законодательстве в части своевременного принятия муниципальных нормативно-правовых актов.</w:t>
      </w:r>
    </w:p>
    <w:p w:rsidR="00936F76" w:rsidRDefault="00936F76">
      <w:pPr>
        <w:pStyle w:val="ConsPlusNormal"/>
        <w:spacing w:before="220"/>
        <w:ind w:firstLine="540"/>
        <w:jc w:val="both"/>
      </w:pPr>
      <w:r>
        <w:t>Внутренние риски муниципальной программы обусловлены несвоевременным или некачественным выполнением исполнителями договорных обязательств, а также риском неисполнения условий контракта. В процессе конкурсного отбора победителем аукциона на оказание муниципальных услуг (работ) может стать организация, с которой в дальнейшем возможно расторжение контракта из-за неисполнения (или некачественного исполнения) условий контракта.</w:t>
      </w:r>
    </w:p>
    <w:p w:rsidR="00936F76" w:rsidRDefault="00936F76">
      <w:pPr>
        <w:pStyle w:val="ConsPlusNormal"/>
        <w:spacing w:before="220"/>
        <w:ind w:firstLine="540"/>
        <w:jc w:val="both"/>
      </w:pPr>
      <w:proofErr w:type="gramStart"/>
      <w:r>
        <w:t>Также внутренними рисками муниципальной программы может являться невозможность своевременного приобретения жилых помещений для муниципальных нужд с целью переселения граждан из жилых помещений в аварийных домах и из жилых помещений, признанных непригодными для проживания, по причине отсутствия жилых помещений с требуемыми характеристиками на первичном и вторичном рынках жилья в Великом Новгороде, а также в строящихся домах.</w:t>
      </w:r>
      <w:proofErr w:type="gramEnd"/>
    </w:p>
    <w:p w:rsidR="00936F76" w:rsidRDefault="00936F76">
      <w:pPr>
        <w:pStyle w:val="ConsPlusNormal"/>
        <w:spacing w:before="220"/>
        <w:ind w:firstLine="540"/>
        <w:jc w:val="both"/>
      </w:pPr>
      <w:r>
        <w:t>Механизм минимизации внутренних рисков - своевременное и качественное составление документации при размещении муниципальных заказов.</w:t>
      </w:r>
    </w:p>
    <w:p w:rsidR="00936F76" w:rsidRDefault="00936F76">
      <w:pPr>
        <w:pStyle w:val="ConsPlusNormal"/>
        <w:spacing w:before="220"/>
        <w:ind w:firstLine="540"/>
        <w:jc w:val="both"/>
      </w:pPr>
      <w:r>
        <w:t xml:space="preserve">Финансово-экономические риски связаны с возможностью возникновения бюджетного дефицита и вследствие этого недостаточным уровнем финансирования, </w:t>
      </w:r>
      <w:proofErr w:type="spellStart"/>
      <w:r>
        <w:t>секвестированием</w:t>
      </w:r>
      <w:proofErr w:type="spellEnd"/>
      <w:r>
        <w:t xml:space="preserve"> бюджетных расходов на установленные сферы деятельности. Реализация данных рисков может повлечь срыв программных мероприятий, увеличение сроков переселения граждан, проживающих в жилых помещениях в аварийных домах и в жилых помещениях, признанных непригодными для проживания. Данные риски можно оценить как умеренные. В рамках муниципальной программы отсутствует возможность управления такими рисками.</w:t>
      </w:r>
    </w:p>
    <w:p w:rsidR="00936F76" w:rsidRDefault="00936F76">
      <w:pPr>
        <w:pStyle w:val="ConsPlusNormal"/>
        <w:spacing w:before="220"/>
        <w:ind w:firstLine="540"/>
        <w:jc w:val="both"/>
      </w:pPr>
      <w:proofErr w:type="gramStart"/>
      <w:r>
        <w:t>Все риски завышения стоимости переселения граждан из жилых помещений в аварийных домах и из жилых помещений, признанных непригодными для проживания, затраты на оплату предоставляемой площади жилых помещений, превышающей площадь жилых помещений в аварийных домах и жилых помещений, признанных непригодными для проживания, дополнительные издержки содержания не полностью расселенных аварийных многоквартирных домов из-за увеличения доли муниципальной собственности в общем имуществе в многоквартирном</w:t>
      </w:r>
      <w:proofErr w:type="gramEnd"/>
      <w:r>
        <w:t xml:space="preserve"> </w:t>
      </w:r>
      <w:proofErr w:type="gramStart"/>
      <w:r>
        <w:t>доме</w:t>
      </w:r>
      <w:proofErr w:type="gramEnd"/>
      <w:r>
        <w:t xml:space="preserve"> и задержек переезда части граждан несет Администрация Великого Новгорода. Администрация Великого Новгорода также вправе привлекать внебюджетные источники финансирования мероприятий по переселению граждан из аварийного жилищного фонда.</w:t>
      </w:r>
    </w:p>
    <w:p w:rsidR="00936F76" w:rsidRDefault="00936F76">
      <w:pPr>
        <w:pStyle w:val="ConsPlusNormal"/>
        <w:ind w:firstLine="540"/>
        <w:jc w:val="both"/>
      </w:pPr>
    </w:p>
    <w:p w:rsidR="00936F76" w:rsidRDefault="00936F76">
      <w:pPr>
        <w:pStyle w:val="ConsPlusTitle"/>
        <w:jc w:val="center"/>
        <w:outlineLvl w:val="1"/>
      </w:pPr>
      <w:r>
        <w:t>4. Механизм управления реализацией муниципальной программы</w:t>
      </w:r>
    </w:p>
    <w:p w:rsidR="00936F76" w:rsidRDefault="00936F76">
      <w:pPr>
        <w:pStyle w:val="ConsPlusNormal"/>
        <w:ind w:firstLine="540"/>
        <w:jc w:val="both"/>
      </w:pPr>
    </w:p>
    <w:p w:rsidR="00936F76" w:rsidRDefault="00936F76">
      <w:pPr>
        <w:pStyle w:val="ConsPlusNormal"/>
        <w:ind w:firstLine="540"/>
        <w:jc w:val="both"/>
      </w:pPr>
      <w:r>
        <w:t>Управление осуществляет:</w:t>
      </w:r>
    </w:p>
    <w:p w:rsidR="00936F76" w:rsidRDefault="00936F76">
      <w:pPr>
        <w:pStyle w:val="ConsPlusNormal"/>
        <w:jc w:val="both"/>
      </w:pPr>
      <w:r>
        <w:lastRenderedPageBreak/>
        <w:t xml:space="preserve">(в ред. </w:t>
      </w:r>
      <w:hyperlink r:id="rId101">
        <w:r>
          <w:rPr>
            <w:color w:val="0000FF"/>
          </w:rPr>
          <w:t>Постановления</w:t>
        </w:r>
      </w:hyperlink>
      <w:r>
        <w:t xml:space="preserve"> Администрации Великого Новгорода от 21.06.2022 N 2815)</w:t>
      </w:r>
    </w:p>
    <w:p w:rsidR="00936F76" w:rsidRDefault="00936F76">
      <w:pPr>
        <w:pStyle w:val="ConsPlusNormal"/>
        <w:spacing w:before="220"/>
        <w:ind w:firstLine="540"/>
        <w:jc w:val="both"/>
      </w:pPr>
      <w:proofErr w:type="gramStart"/>
      <w:r>
        <w:t>контроль за</w:t>
      </w:r>
      <w:proofErr w:type="gramEnd"/>
      <w:r>
        <w:t xml:space="preserve"> реализацией мероприятий муниципальной программы, координацию деятельности участников муниципальной программы в процессе ее реализации;</w:t>
      </w:r>
    </w:p>
    <w:p w:rsidR="00936F76" w:rsidRDefault="00936F76">
      <w:pPr>
        <w:pStyle w:val="ConsPlusNormal"/>
        <w:spacing w:before="220"/>
        <w:ind w:firstLine="540"/>
        <w:jc w:val="both"/>
      </w:pPr>
      <w:r>
        <w:t>обеспечение эффективности реализации муниципальной программы;</w:t>
      </w:r>
    </w:p>
    <w:p w:rsidR="00936F76" w:rsidRDefault="00936F76">
      <w:pPr>
        <w:pStyle w:val="ConsPlusNormal"/>
        <w:spacing w:before="220"/>
        <w:ind w:firstLine="540"/>
        <w:jc w:val="both"/>
      </w:pPr>
      <w:r>
        <w:t>подготовку при необходимости предложений по уточнению объемов финансирования, перечня и состава мероприятий, целевых показателей, участников муниципальной программы;</w:t>
      </w:r>
    </w:p>
    <w:p w:rsidR="00936F76" w:rsidRDefault="00936F76">
      <w:pPr>
        <w:pStyle w:val="ConsPlusNormal"/>
        <w:spacing w:before="220"/>
        <w:ind w:firstLine="540"/>
        <w:jc w:val="both"/>
      </w:pPr>
      <w:r>
        <w:t xml:space="preserve">составление отчетов о ходе реализации муниципальной программы в соответствии с </w:t>
      </w:r>
      <w:hyperlink r:id="rId102">
        <w:r>
          <w:rPr>
            <w:color w:val="0000FF"/>
          </w:rPr>
          <w:t>постановлением</w:t>
        </w:r>
      </w:hyperlink>
      <w:r>
        <w:t xml:space="preserve"> Администрации Великого Новгорода от 02.09.2013 N 4561 "Об утверждении Порядка принятия решений о разработке муниципальных программ Великого Новгорода, их формирования, реализации и оценки эффективности".</w:t>
      </w:r>
    </w:p>
    <w:p w:rsidR="00936F76" w:rsidRDefault="00936F76">
      <w:pPr>
        <w:pStyle w:val="ConsPlusNormal"/>
        <w:spacing w:before="220"/>
        <w:ind w:firstLine="540"/>
        <w:jc w:val="both"/>
      </w:pPr>
      <w:r>
        <w:t>Комитет:</w:t>
      </w:r>
    </w:p>
    <w:p w:rsidR="00936F76" w:rsidRDefault="00936F76">
      <w:pPr>
        <w:pStyle w:val="ConsPlusNormal"/>
        <w:jc w:val="both"/>
      </w:pPr>
      <w:r>
        <w:t xml:space="preserve">(в ред. </w:t>
      </w:r>
      <w:hyperlink r:id="rId103">
        <w:r>
          <w:rPr>
            <w:color w:val="0000FF"/>
          </w:rPr>
          <w:t>Постановления</w:t>
        </w:r>
      </w:hyperlink>
      <w:r>
        <w:t xml:space="preserve"> Администрации Великого Новгорода от 21.06.2022 N 2815)</w:t>
      </w:r>
    </w:p>
    <w:p w:rsidR="00936F76" w:rsidRDefault="00936F76">
      <w:pPr>
        <w:pStyle w:val="ConsPlusNormal"/>
        <w:spacing w:before="220"/>
        <w:ind w:firstLine="540"/>
        <w:jc w:val="both"/>
      </w:pPr>
      <w:r>
        <w:t xml:space="preserve">обеспечивает осуществление контроля и надзора в области строительства многоквартирных малоэтажных домов на территории Великого Новгорода, предназначенных для переселения граждан из аварийных домов и жилых помещений, включенных в адресный </w:t>
      </w:r>
      <w:hyperlink w:anchor="P549">
        <w:r>
          <w:rPr>
            <w:color w:val="0000FF"/>
          </w:rPr>
          <w:t>перечень</w:t>
        </w:r>
      </w:hyperlink>
      <w:r>
        <w:t>;</w:t>
      </w:r>
    </w:p>
    <w:p w:rsidR="00936F76" w:rsidRDefault="00936F76">
      <w:pPr>
        <w:pStyle w:val="ConsPlusNormal"/>
        <w:spacing w:before="220"/>
        <w:ind w:firstLine="540"/>
        <w:jc w:val="both"/>
      </w:pPr>
      <w:r>
        <w:t>представляет в управление:</w:t>
      </w:r>
    </w:p>
    <w:p w:rsidR="00936F76" w:rsidRDefault="00936F76">
      <w:pPr>
        <w:pStyle w:val="ConsPlusNormal"/>
        <w:jc w:val="both"/>
      </w:pPr>
      <w:r>
        <w:t xml:space="preserve">(в ред. </w:t>
      </w:r>
      <w:hyperlink r:id="rId104">
        <w:r>
          <w:rPr>
            <w:color w:val="0000FF"/>
          </w:rPr>
          <w:t>Постановления</w:t>
        </w:r>
      </w:hyperlink>
      <w:r>
        <w:t xml:space="preserve"> Администрации Великого Новгорода от 21.06.2022 N 2815)</w:t>
      </w:r>
    </w:p>
    <w:p w:rsidR="00936F76" w:rsidRDefault="00936F76">
      <w:pPr>
        <w:pStyle w:val="ConsPlusNormal"/>
        <w:spacing w:before="220"/>
        <w:ind w:firstLine="540"/>
        <w:jc w:val="both"/>
      </w:pPr>
      <w:r>
        <w:t>информацию о сроках заключения муниципальных контрактов, о соблюдении сроков строительства застройщиками малоэтажных домов для переселения граждан из жилых помещений в аварийных домах и из жилых помещений, признанных непригодными для проживания;</w:t>
      </w:r>
    </w:p>
    <w:p w:rsidR="00936F76" w:rsidRDefault="00936F76">
      <w:pPr>
        <w:pStyle w:val="ConsPlusNormal"/>
        <w:spacing w:before="220"/>
        <w:ind w:firstLine="540"/>
        <w:jc w:val="both"/>
      </w:pPr>
      <w:r>
        <w:t xml:space="preserve">ежемесячно, до 3 числа месяца, следующего за отчетным периодом, представляет в управление отчеты о ходе строительства домов с приложением актов о выполненных работах, отчеты о движении средств, предусмотренных на строительство домов, предназначенных для переселения граждан из аварийных домов и жилых помещений, включенных в адресный </w:t>
      </w:r>
      <w:hyperlink w:anchor="P549">
        <w:r>
          <w:rPr>
            <w:color w:val="0000FF"/>
          </w:rPr>
          <w:t>перечень</w:t>
        </w:r>
      </w:hyperlink>
      <w:r>
        <w:t>.</w:t>
      </w:r>
    </w:p>
    <w:p w:rsidR="00936F76" w:rsidRDefault="00936F76">
      <w:pPr>
        <w:pStyle w:val="ConsPlusNormal"/>
        <w:jc w:val="both"/>
      </w:pPr>
      <w:r>
        <w:t xml:space="preserve">(в ред. </w:t>
      </w:r>
      <w:hyperlink r:id="rId105">
        <w:r>
          <w:rPr>
            <w:color w:val="0000FF"/>
          </w:rPr>
          <w:t>Постановления</w:t>
        </w:r>
      </w:hyperlink>
      <w:r>
        <w:t xml:space="preserve"> Администрации Великого Новгорода от 21.06.2022 N 2815)</w:t>
      </w:r>
    </w:p>
    <w:p w:rsidR="00936F76" w:rsidRDefault="00936F76">
      <w:pPr>
        <w:pStyle w:val="ConsPlusNormal"/>
        <w:spacing w:before="220"/>
        <w:ind w:firstLine="540"/>
        <w:jc w:val="both"/>
      </w:pPr>
      <w:r>
        <w:t>Координация хода реализации муниципальной программы осуществляется заместителем Главы администрации Великого Новгорода, курирующим деятельность управления в соответствии с распределением должностных обязанностей по исполнению полномочий Администрации Великого Новгорода между Мэром Великого Новгорода и заместителями Главы администрации Великого Новгорода.</w:t>
      </w:r>
    </w:p>
    <w:p w:rsidR="00936F76" w:rsidRDefault="00936F76">
      <w:pPr>
        <w:pStyle w:val="ConsPlusNormal"/>
        <w:jc w:val="both"/>
      </w:pPr>
      <w:r>
        <w:t xml:space="preserve">(в ред. </w:t>
      </w:r>
      <w:hyperlink r:id="rId106">
        <w:r>
          <w:rPr>
            <w:color w:val="0000FF"/>
          </w:rPr>
          <w:t>Постановления</w:t>
        </w:r>
      </w:hyperlink>
      <w:r>
        <w:t xml:space="preserve"> Администрации Великого Новгорода от 21.06.2022 N 2815)</w:t>
      </w:r>
    </w:p>
    <w:p w:rsidR="00936F76" w:rsidRDefault="00936F76">
      <w:pPr>
        <w:pStyle w:val="ConsPlusNormal"/>
        <w:ind w:firstLine="540"/>
        <w:jc w:val="both"/>
      </w:pPr>
    </w:p>
    <w:p w:rsidR="00936F76" w:rsidRDefault="00936F76">
      <w:pPr>
        <w:pStyle w:val="ConsPlusTitle"/>
        <w:jc w:val="center"/>
        <w:outlineLvl w:val="1"/>
      </w:pPr>
      <w:r>
        <w:t>5. Перечень мероприятий муниципальной программы</w:t>
      </w:r>
    </w:p>
    <w:p w:rsidR="00936F76" w:rsidRDefault="00936F76">
      <w:pPr>
        <w:pStyle w:val="ConsPlusNormal"/>
        <w:ind w:firstLine="540"/>
        <w:jc w:val="both"/>
      </w:pPr>
    </w:p>
    <w:p w:rsidR="00936F76" w:rsidRDefault="00936F76">
      <w:pPr>
        <w:pStyle w:val="ConsPlusNormal"/>
        <w:sectPr w:rsidR="00936F7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040"/>
        <w:gridCol w:w="1814"/>
        <w:gridCol w:w="794"/>
        <w:gridCol w:w="793"/>
        <w:gridCol w:w="964"/>
        <w:gridCol w:w="623"/>
        <w:gridCol w:w="623"/>
        <w:gridCol w:w="1304"/>
        <w:gridCol w:w="623"/>
        <w:gridCol w:w="1474"/>
        <w:gridCol w:w="1474"/>
        <w:gridCol w:w="1417"/>
        <w:gridCol w:w="1304"/>
        <w:gridCol w:w="623"/>
        <w:gridCol w:w="623"/>
        <w:gridCol w:w="623"/>
      </w:tblGrid>
      <w:tr w:rsidR="00936F76">
        <w:tc>
          <w:tcPr>
            <w:tcW w:w="566" w:type="dxa"/>
            <w:vMerge w:val="restart"/>
            <w:tcBorders>
              <w:top w:val="single" w:sz="4" w:space="0" w:color="auto"/>
              <w:bottom w:val="single" w:sz="4" w:space="0" w:color="auto"/>
            </w:tcBorders>
          </w:tcPr>
          <w:p w:rsidR="00936F76" w:rsidRDefault="00936F76">
            <w:pPr>
              <w:pStyle w:val="ConsPlusNormal"/>
              <w:jc w:val="center"/>
            </w:pPr>
            <w:r>
              <w:lastRenderedPageBreak/>
              <w:t xml:space="preserve">N </w:t>
            </w:r>
            <w:proofErr w:type="gramStart"/>
            <w:r>
              <w:t>п</w:t>
            </w:r>
            <w:proofErr w:type="gramEnd"/>
            <w:r>
              <w:t>/п</w:t>
            </w:r>
          </w:p>
        </w:tc>
        <w:tc>
          <w:tcPr>
            <w:tcW w:w="2040" w:type="dxa"/>
            <w:vMerge w:val="restart"/>
            <w:tcBorders>
              <w:top w:val="single" w:sz="4" w:space="0" w:color="auto"/>
              <w:bottom w:val="single" w:sz="4" w:space="0" w:color="auto"/>
            </w:tcBorders>
          </w:tcPr>
          <w:p w:rsidR="00936F76" w:rsidRDefault="00936F76">
            <w:pPr>
              <w:pStyle w:val="ConsPlusNormal"/>
              <w:jc w:val="center"/>
            </w:pPr>
            <w:r>
              <w:t>Наименование мероприятия</w:t>
            </w:r>
          </w:p>
        </w:tc>
        <w:tc>
          <w:tcPr>
            <w:tcW w:w="1814" w:type="dxa"/>
            <w:vMerge w:val="restart"/>
            <w:tcBorders>
              <w:top w:val="single" w:sz="4" w:space="0" w:color="auto"/>
              <w:bottom w:val="single" w:sz="4" w:space="0" w:color="auto"/>
            </w:tcBorders>
          </w:tcPr>
          <w:p w:rsidR="00936F76" w:rsidRDefault="00936F76">
            <w:pPr>
              <w:pStyle w:val="ConsPlusNormal"/>
              <w:jc w:val="center"/>
            </w:pPr>
            <w:r>
              <w:t>Исполнитель мероприятия</w:t>
            </w:r>
          </w:p>
        </w:tc>
        <w:tc>
          <w:tcPr>
            <w:tcW w:w="794" w:type="dxa"/>
            <w:vMerge w:val="restart"/>
            <w:tcBorders>
              <w:top w:val="single" w:sz="4" w:space="0" w:color="auto"/>
              <w:bottom w:val="single" w:sz="4" w:space="0" w:color="auto"/>
            </w:tcBorders>
          </w:tcPr>
          <w:p w:rsidR="00936F76" w:rsidRDefault="00936F76">
            <w:pPr>
              <w:pStyle w:val="ConsPlusNormal"/>
              <w:jc w:val="center"/>
            </w:pPr>
            <w:r>
              <w:t>Срок реализации (годы)</w:t>
            </w:r>
          </w:p>
        </w:tc>
        <w:tc>
          <w:tcPr>
            <w:tcW w:w="793" w:type="dxa"/>
            <w:vMerge w:val="restart"/>
            <w:tcBorders>
              <w:top w:val="single" w:sz="4" w:space="0" w:color="auto"/>
              <w:bottom w:val="single" w:sz="4" w:space="0" w:color="auto"/>
            </w:tcBorders>
          </w:tcPr>
          <w:p w:rsidR="00936F76" w:rsidRDefault="00936F76">
            <w:pPr>
              <w:pStyle w:val="ConsPlusNormal"/>
              <w:jc w:val="center"/>
            </w:pPr>
            <w:r>
              <w:t>Целевой показатель</w:t>
            </w:r>
          </w:p>
        </w:tc>
        <w:tc>
          <w:tcPr>
            <w:tcW w:w="964" w:type="dxa"/>
            <w:vMerge w:val="restart"/>
            <w:tcBorders>
              <w:top w:val="single" w:sz="4" w:space="0" w:color="auto"/>
              <w:bottom w:val="single" w:sz="4" w:space="0" w:color="auto"/>
            </w:tcBorders>
          </w:tcPr>
          <w:p w:rsidR="00936F76" w:rsidRDefault="00936F76">
            <w:pPr>
              <w:pStyle w:val="ConsPlusNormal"/>
              <w:jc w:val="center"/>
            </w:pPr>
            <w:r>
              <w:t>Источник финансирования</w:t>
            </w:r>
          </w:p>
        </w:tc>
        <w:tc>
          <w:tcPr>
            <w:tcW w:w="10711" w:type="dxa"/>
            <w:gridSpan w:val="11"/>
            <w:tcBorders>
              <w:top w:val="single" w:sz="4" w:space="0" w:color="auto"/>
              <w:bottom w:val="single" w:sz="4" w:space="0" w:color="auto"/>
            </w:tcBorders>
          </w:tcPr>
          <w:p w:rsidR="00936F76" w:rsidRDefault="00936F76">
            <w:pPr>
              <w:pStyle w:val="ConsPlusNormal"/>
              <w:jc w:val="center"/>
            </w:pPr>
            <w:r>
              <w:t>Объем финансирования по годам (тыс. рублей)</w:t>
            </w:r>
          </w:p>
        </w:tc>
      </w:tr>
      <w:tr w:rsidR="00936F76">
        <w:tc>
          <w:tcPr>
            <w:tcW w:w="566" w:type="dxa"/>
            <w:vMerge/>
            <w:tcBorders>
              <w:top w:val="single" w:sz="4" w:space="0" w:color="auto"/>
              <w:bottom w:val="single" w:sz="4" w:space="0" w:color="auto"/>
            </w:tcBorders>
          </w:tcPr>
          <w:p w:rsidR="00936F76" w:rsidRDefault="00936F76">
            <w:pPr>
              <w:pStyle w:val="ConsPlusNormal"/>
            </w:pPr>
          </w:p>
        </w:tc>
        <w:tc>
          <w:tcPr>
            <w:tcW w:w="2040" w:type="dxa"/>
            <w:vMerge/>
            <w:tcBorders>
              <w:top w:val="single" w:sz="4" w:space="0" w:color="auto"/>
              <w:bottom w:val="single" w:sz="4" w:space="0" w:color="auto"/>
            </w:tcBorders>
          </w:tcPr>
          <w:p w:rsidR="00936F76" w:rsidRDefault="00936F76">
            <w:pPr>
              <w:pStyle w:val="ConsPlusNormal"/>
            </w:pPr>
          </w:p>
        </w:tc>
        <w:tc>
          <w:tcPr>
            <w:tcW w:w="1814" w:type="dxa"/>
            <w:vMerge/>
            <w:tcBorders>
              <w:top w:val="single" w:sz="4" w:space="0" w:color="auto"/>
              <w:bottom w:val="single" w:sz="4" w:space="0" w:color="auto"/>
            </w:tcBorders>
          </w:tcPr>
          <w:p w:rsidR="00936F76" w:rsidRDefault="00936F76">
            <w:pPr>
              <w:pStyle w:val="ConsPlusNormal"/>
            </w:pPr>
          </w:p>
        </w:tc>
        <w:tc>
          <w:tcPr>
            <w:tcW w:w="794" w:type="dxa"/>
            <w:vMerge/>
            <w:tcBorders>
              <w:top w:val="single" w:sz="4" w:space="0" w:color="auto"/>
              <w:bottom w:val="single" w:sz="4" w:space="0" w:color="auto"/>
            </w:tcBorders>
          </w:tcPr>
          <w:p w:rsidR="00936F76" w:rsidRDefault="00936F76">
            <w:pPr>
              <w:pStyle w:val="ConsPlusNormal"/>
            </w:pPr>
          </w:p>
        </w:tc>
        <w:tc>
          <w:tcPr>
            <w:tcW w:w="793" w:type="dxa"/>
            <w:vMerge/>
            <w:tcBorders>
              <w:top w:val="single" w:sz="4" w:space="0" w:color="auto"/>
              <w:bottom w:val="single" w:sz="4" w:space="0" w:color="auto"/>
            </w:tcBorders>
          </w:tcPr>
          <w:p w:rsidR="00936F76" w:rsidRDefault="00936F76">
            <w:pPr>
              <w:pStyle w:val="ConsPlusNormal"/>
            </w:pPr>
          </w:p>
        </w:tc>
        <w:tc>
          <w:tcPr>
            <w:tcW w:w="964" w:type="dxa"/>
            <w:vMerge/>
            <w:tcBorders>
              <w:top w:val="single" w:sz="4" w:space="0" w:color="auto"/>
              <w:bottom w:val="single" w:sz="4" w:space="0" w:color="auto"/>
            </w:tcBorders>
          </w:tcPr>
          <w:p w:rsidR="00936F76" w:rsidRDefault="00936F76">
            <w:pPr>
              <w:pStyle w:val="ConsPlusNormal"/>
            </w:pPr>
          </w:p>
        </w:tc>
        <w:tc>
          <w:tcPr>
            <w:tcW w:w="623" w:type="dxa"/>
            <w:tcBorders>
              <w:top w:val="single" w:sz="4" w:space="0" w:color="auto"/>
              <w:bottom w:val="single" w:sz="4" w:space="0" w:color="auto"/>
            </w:tcBorders>
          </w:tcPr>
          <w:p w:rsidR="00936F76" w:rsidRDefault="00936F76">
            <w:pPr>
              <w:pStyle w:val="ConsPlusNormal"/>
              <w:jc w:val="center"/>
            </w:pPr>
            <w:r>
              <w:t>2017 год</w:t>
            </w:r>
          </w:p>
        </w:tc>
        <w:tc>
          <w:tcPr>
            <w:tcW w:w="623" w:type="dxa"/>
            <w:tcBorders>
              <w:top w:val="single" w:sz="4" w:space="0" w:color="auto"/>
              <w:bottom w:val="single" w:sz="4" w:space="0" w:color="auto"/>
            </w:tcBorders>
          </w:tcPr>
          <w:p w:rsidR="00936F76" w:rsidRDefault="00936F76">
            <w:pPr>
              <w:pStyle w:val="ConsPlusNormal"/>
              <w:jc w:val="center"/>
            </w:pPr>
            <w:r>
              <w:t>2018 год</w:t>
            </w:r>
          </w:p>
        </w:tc>
        <w:tc>
          <w:tcPr>
            <w:tcW w:w="1304" w:type="dxa"/>
            <w:tcBorders>
              <w:top w:val="single" w:sz="4" w:space="0" w:color="auto"/>
              <w:bottom w:val="single" w:sz="4" w:space="0" w:color="auto"/>
            </w:tcBorders>
          </w:tcPr>
          <w:p w:rsidR="00936F76" w:rsidRDefault="00936F76">
            <w:pPr>
              <w:pStyle w:val="ConsPlusNormal"/>
              <w:jc w:val="center"/>
            </w:pPr>
            <w:r>
              <w:t>2019 год</w:t>
            </w:r>
          </w:p>
        </w:tc>
        <w:tc>
          <w:tcPr>
            <w:tcW w:w="623" w:type="dxa"/>
            <w:tcBorders>
              <w:top w:val="single" w:sz="4" w:space="0" w:color="auto"/>
              <w:bottom w:val="single" w:sz="4" w:space="0" w:color="auto"/>
            </w:tcBorders>
          </w:tcPr>
          <w:p w:rsidR="00936F76" w:rsidRDefault="00936F76">
            <w:pPr>
              <w:pStyle w:val="ConsPlusNormal"/>
              <w:jc w:val="center"/>
            </w:pPr>
            <w:r>
              <w:t>2020 год</w:t>
            </w:r>
          </w:p>
        </w:tc>
        <w:tc>
          <w:tcPr>
            <w:tcW w:w="1474" w:type="dxa"/>
            <w:tcBorders>
              <w:top w:val="single" w:sz="4" w:space="0" w:color="auto"/>
              <w:bottom w:val="single" w:sz="4" w:space="0" w:color="auto"/>
            </w:tcBorders>
          </w:tcPr>
          <w:p w:rsidR="00936F76" w:rsidRDefault="00936F76">
            <w:pPr>
              <w:pStyle w:val="ConsPlusNormal"/>
              <w:jc w:val="center"/>
            </w:pPr>
            <w:r>
              <w:t>2021 год</w:t>
            </w:r>
          </w:p>
        </w:tc>
        <w:tc>
          <w:tcPr>
            <w:tcW w:w="1474" w:type="dxa"/>
            <w:tcBorders>
              <w:top w:val="single" w:sz="4" w:space="0" w:color="auto"/>
              <w:bottom w:val="single" w:sz="4" w:space="0" w:color="auto"/>
            </w:tcBorders>
          </w:tcPr>
          <w:p w:rsidR="00936F76" w:rsidRDefault="00936F76">
            <w:pPr>
              <w:pStyle w:val="ConsPlusNormal"/>
              <w:jc w:val="center"/>
            </w:pPr>
            <w:r>
              <w:t>2022 год</w:t>
            </w:r>
          </w:p>
        </w:tc>
        <w:tc>
          <w:tcPr>
            <w:tcW w:w="1417" w:type="dxa"/>
            <w:tcBorders>
              <w:top w:val="single" w:sz="4" w:space="0" w:color="auto"/>
              <w:bottom w:val="single" w:sz="4" w:space="0" w:color="auto"/>
            </w:tcBorders>
          </w:tcPr>
          <w:p w:rsidR="00936F76" w:rsidRDefault="00936F76">
            <w:pPr>
              <w:pStyle w:val="ConsPlusNormal"/>
              <w:jc w:val="center"/>
            </w:pPr>
            <w:r>
              <w:t>2023 год</w:t>
            </w:r>
          </w:p>
        </w:tc>
        <w:tc>
          <w:tcPr>
            <w:tcW w:w="1304" w:type="dxa"/>
            <w:tcBorders>
              <w:top w:val="single" w:sz="4" w:space="0" w:color="auto"/>
              <w:bottom w:val="single" w:sz="4" w:space="0" w:color="auto"/>
            </w:tcBorders>
          </w:tcPr>
          <w:p w:rsidR="00936F76" w:rsidRDefault="00936F76">
            <w:pPr>
              <w:pStyle w:val="ConsPlusNormal"/>
              <w:jc w:val="center"/>
            </w:pPr>
            <w:r>
              <w:t>2024 год</w:t>
            </w:r>
          </w:p>
        </w:tc>
        <w:tc>
          <w:tcPr>
            <w:tcW w:w="623" w:type="dxa"/>
            <w:tcBorders>
              <w:top w:val="single" w:sz="4" w:space="0" w:color="auto"/>
              <w:bottom w:val="single" w:sz="4" w:space="0" w:color="auto"/>
            </w:tcBorders>
          </w:tcPr>
          <w:p w:rsidR="00936F76" w:rsidRDefault="00936F76">
            <w:pPr>
              <w:pStyle w:val="ConsPlusNormal"/>
              <w:jc w:val="center"/>
            </w:pPr>
            <w:r>
              <w:t>2025 год</w:t>
            </w:r>
          </w:p>
        </w:tc>
        <w:tc>
          <w:tcPr>
            <w:tcW w:w="623" w:type="dxa"/>
            <w:tcBorders>
              <w:top w:val="single" w:sz="4" w:space="0" w:color="auto"/>
              <w:bottom w:val="single" w:sz="4" w:space="0" w:color="auto"/>
            </w:tcBorders>
          </w:tcPr>
          <w:p w:rsidR="00936F76" w:rsidRDefault="00936F76">
            <w:pPr>
              <w:pStyle w:val="ConsPlusNormal"/>
              <w:jc w:val="center"/>
            </w:pPr>
            <w:r>
              <w:t>2026 год</w:t>
            </w:r>
          </w:p>
        </w:tc>
        <w:tc>
          <w:tcPr>
            <w:tcW w:w="623" w:type="dxa"/>
            <w:tcBorders>
              <w:top w:val="single" w:sz="4" w:space="0" w:color="auto"/>
              <w:bottom w:val="single" w:sz="4" w:space="0" w:color="auto"/>
            </w:tcBorders>
          </w:tcPr>
          <w:p w:rsidR="00936F76" w:rsidRDefault="00936F76">
            <w:pPr>
              <w:pStyle w:val="ConsPlusNormal"/>
              <w:jc w:val="center"/>
            </w:pPr>
            <w:r>
              <w:t>2027 год</w:t>
            </w:r>
          </w:p>
        </w:tc>
      </w:tr>
      <w:tr w:rsidR="00936F76">
        <w:tc>
          <w:tcPr>
            <w:tcW w:w="566" w:type="dxa"/>
            <w:tcBorders>
              <w:top w:val="single" w:sz="4" w:space="0" w:color="auto"/>
              <w:bottom w:val="single" w:sz="4" w:space="0" w:color="auto"/>
            </w:tcBorders>
          </w:tcPr>
          <w:p w:rsidR="00936F76" w:rsidRDefault="00936F76">
            <w:pPr>
              <w:pStyle w:val="ConsPlusNormal"/>
              <w:jc w:val="center"/>
            </w:pPr>
            <w:r>
              <w:t>1</w:t>
            </w:r>
          </w:p>
        </w:tc>
        <w:tc>
          <w:tcPr>
            <w:tcW w:w="2040" w:type="dxa"/>
            <w:tcBorders>
              <w:top w:val="single" w:sz="4" w:space="0" w:color="auto"/>
              <w:bottom w:val="single" w:sz="4" w:space="0" w:color="auto"/>
            </w:tcBorders>
          </w:tcPr>
          <w:p w:rsidR="00936F76" w:rsidRDefault="00936F76">
            <w:pPr>
              <w:pStyle w:val="ConsPlusNormal"/>
              <w:jc w:val="center"/>
            </w:pPr>
            <w:r>
              <w:t>2</w:t>
            </w:r>
          </w:p>
        </w:tc>
        <w:tc>
          <w:tcPr>
            <w:tcW w:w="1814" w:type="dxa"/>
            <w:tcBorders>
              <w:top w:val="single" w:sz="4" w:space="0" w:color="auto"/>
              <w:bottom w:val="single" w:sz="4" w:space="0" w:color="auto"/>
            </w:tcBorders>
          </w:tcPr>
          <w:p w:rsidR="00936F76" w:rsidRDefault="00936F76">
            <w:pPr>
              <w:pStyle w:val="ConsPlusNormal"/>
              <w:jc w:val="center"/>
            </w:pPr>
            <w:r>
              <w:t>3</w:t>
            </w:r>
          </w:p>
        </w:tc>
        <w:tc>
          <w:tcPr>
            <w:tcW w:w="794" w:type="dxa"/>
            <w:tcBorders>
              <w:top w:val="single" w:sz="4" w:space="0" w:color="auto"/>
              <w:bottom w:val="single" w:sz="4" w:space="0" w:color="auto"/>
            </w:tcBorders>
          </w:tcPr>
          <w:p w:rsidR="00936F76" w:rsidRDefault="00936F76">
            <w:pPr>
              <w:pStyle w:val="ConsPlusNormal"/>
              <w:jc w:val="center"/>
            </w:pPr>
            <w:r>
              <w:t>4</w:t>
            </w:r>
          </w:p>
        </w:tc>
        <w:tc>
          <w:tcPr>
            <w:tcW w:w="793" w:type="dxa"/>
            <w:tcBorders>
              <w:top w:val="single" w:sz="4" w:space="0" w:color="auto"/>
              <w:bottom w:val="single" w:sz="4" w:space="0" w:color="auto"/>
            </w:tcBorders>
          </w:tcPr>
          <w:p w:rsidR="00936F76" w:rsidRDefault="00936F76">
            <w:pPr>
              <w:pStyle w:val="ConsPlusNormal"/>
              <w:jc w:val="center"/>
            </w:pPr>
            <w:r>
              <w:t>5</w:t>
            </w:r>
          </w:p>
        </w:tc>
        <w:tc>
          <w:tcPr>
            <w:tcW w:w="964" w:type="dxa"/>
            <w:tcBorders>
              <w:top w:val="single" w:sz="4" w:space="0" w:color="auto"/>
              <w:bottom w:val="single" w:sz="4" w:space="0" w:color="auto"/>
            </w:tcBorders>
          </w:tcPr>
          <w:p w:rsidR="00936F76" w:rsidRDefault="00936F76">
            <w:pPr>
              <w:pStyle w:val="ConsPlusNormal"/>
              <w:jc w:val="center"/>
            </w:pPr>
            <w:r>
              <w:t>6</w:t>
            </w:r>
          </w:p>
        </w:tc>
        <w:tc>
          <w:tcPr>
            <w:tcW w:w="623" w:type="dxa"/>
            <w:tcBorders>
              <w:top w:val="single" w:sz="4" w:space="0" w:color="auto"/>
              <w:bottom w:val="single" w:sz="4" w:space="0" w:color="auto"/>
            </w:tcBorders>
          </w:tcPr>
          <w:p w:rsidR="00936F76" w:rsidRDefault="00936F76">
            <w:pPr>
              <w:pStyle w:val="ConsPlusNormal"/>
              <w:jc w:val="center"/>
            </w:pPr>
            <w:r>
              <w:t>7</w:t>
            </w:r>
          </w:p>
        </w:tc>
        <w:tc>
          <w:tcPr>
            <w:tcW w:w="623" w:type="dxa"/>
            <w:tcBorders>
              <w:top w:val="single" w:sz="4" w:space="0" w:color="auto"/>
              <w:bottom w:val="single" w:sz="4" w:space="0" w:color="auto"/>
            </w:tcBorders>
          </w:tcPr>
          <w:p w:rsidR="00936F76" w:rsidRDefault="00936F76">
            <w:pPr>
              <w:pStyle w:val="ConsPlusNormal"/>
              <w:jc w:val="center"/>
            </w:pPr>
            <w:r>
              <w:t>8</w:t>
            </w:r>
          </w:p>
        </w:tc>
        <w:tc>
          <w:tcPr>
            <w:tcW w:w="1304" w:type="dxa"/>
            <w:tcBorders>
              <w:top w:val="single" w:sz="4" w:space="0" w:color="auto"/>
              <w:bottom w:val="single" w:sz="4" w:space="0" w:color="auto"/>
            </w:tcBorders>
          </w:tcPr>
          <w:p w:rsidR="00936F76" w:rsidRDefault="00936F76">
            <w:pPr>
              <w:pStyle w:val="ConsPlusNormal"/>
              <w:jc w:val="center"/>
            </w:pPr>
            <w:r>
              <w:t>9</w:t>
            </w:r>
          </w:p>
        </w:tc>
        <w:tc>
          <w:tcPr>
            <w:tcW w:w="623" w:type="dxa"/>
            <w:tcBorders>
              <w:top w:val="single" w:sz="4" w:space="0" w:color="auto"/>
              <w:bottom w:val="single" w:sz="4" w:space="0" w:color="auto"/>
            </w:tcBorders>
          </w:tcPr>
          <w:p w:rsidR="00936F76" w:rsidRDefault="00936F76">
            <w:pPr>
              <w:pStyle w:val="ConsPlusNormal"/>
              <w:jc w:val="center"/>
            </w:pPr>
            <w:r>
              <w:t>10</w:t>
            </w:r>
          </w:p>
        </w:tc>
        <w:tc>
          <w:tcPr>
            <w:tcW w:w="1474" w:type="dxa"/>
            <w:tcBorders>
              <w:top w:val="single" w:sz="4" w:space="0" w:color="auto"/>
              <w:bottom w:val="single" w:sz="4" w:space="0" w:color="auto"/>
            </w:tcBorders>
          </w:tcPr>
          <w:p w:rsidR="00936F76" w:rsidRDefault="00936F76">
            <w:pPr>
              <w:pStyle w:val="ConsPlusNormal"/>
              <w:jc w:val="center"/>
            </w:pPr>
            <w:r>
              <w:t>11</w:t>
            </w:r>
          </w:p>
        </w:tc>
        <w:tc>
          <w:tcPr>
            <w:tcW w:w="1474" w:type="dxa"/>
            <w:tcBorders>
              <w:top w:val="single" w:sz="4" w:space="0" w:color="auto"/>
              <w:bottom w:val="single" w:sz="4" w:space="0" w:color="auto"/>
            </w:tcBorders>
          </w:tcPr>
          <w:p w:rsidR="00936F76" w:rsidRDefault="00936F76">
            <w:pPr>
              <w:pStyle w:val="ConsPlusNormal"/>
              <w:jc w:val="center"/>
            </w:pPr>
            <w:r>
              <w:t>12</w:t>
            </w:r>
          </w:p>
        </w:tc>
        <w:tc>
          <w:tcPr>
            <w:tcW w:w="1417" w:type="dxa"/>
            <w:tcBorders>
              <w:top w:val="single" w:sz="4" w:space="0" w:color="auto"/>
              <w:bottom w:val="single" w:sz="4" w:space="0" w:color="auto"/>
            </w:tcBorders>
          </w:tcPr>
          <w:p w:rsidR="00936F76" w:rsidRDefault="00936F76">
            <w:pPr>
              <w:pStyle w:val="ConsPlusNormal"/>
              <w:jc w:val="center"/>
            </w:pPr>
            <w:r>
              <w:t>13</w:t>
            </w:r>
          </w:p>
        </w:tc>
        <w:tc>
          <w:tcPr>
            <w:tcW w:w="1304" w:type="dxa"/>
            <w:tcBorders>
              <w:top w:val="single" w:sz="4" w:space="0" w:color="auto"/>
              <w:bottom w:val="single" w:sz="4" w:space="0" w:color="auto"/>
            </w:tcBorders>
          </w:tcPr>
          <w:p w:rsidR="00936F76" w:rsidRDefault="00936F76">
            <w:pPr>
              <w:pStyle w:val="ConsPlusNormal"/>
              <w:jc w:val="center"/>
            </w:pPr>
            <w:r>
              <w:t>14</w:t>
            </w:r>
          </w:p>
        </w:tc>
        <w:tc>
          <w:tcPr>
            <w:tcW w:w="623" w:type="dxa"/>
            <w:tcBorders>
              <w:top w:val="single" w:sz="4" w:space="0" w:color="auto"/>
              <w:bottom w:val="single" w:sz="4" w:space="0" w:color="auto"/>
            </w:tcBorders>
          </w:tcPr>
          <w:p w:rsidR="00936F76" w:rsidRDefault="00936F76">
            <w:pPr>
              <w:pStyle w:val="ConsPlusNormal"/>
              <w:jc w:val="center"/>
            </w:pPr>
            <w:r>
              <w:t>15</w:t>
            </w:r>
          </w:p>
        </w:tc>
        <w:tc>
          <w:tcPr>
            <w:tcW w:w="623" w:type="dxa"/>
            <w:tcBorders>
              <w:top w:val="single" w:sz="4" w:space="0" w:color="auto"/>
              <w:bottom w:val="single" w:sz="4" w:space="0" w:color="auto"/>
            </w:tcBorders>
          </w:tcPr>
          <w:p w:rsidR="00936F76" w:rsidRDefault="00936F76">
            <w:pPr>
              <w:pStyle w:val="ConsPlusNormal"/>
              <w:jc w:val="center"/>
            </w:pPr>
            <w:r>
              <w:t>16</w:t>
            </w:r>
          </w:p>
        </w:tc>
        <w:tc>
          <w:tcPr>
            <w:tcW w:w="623" w:type="dxa"/>
            <w:tcBorders>
              <w:top w:val="single" w:sz="4" w:space="0" w:color="auto"/>
              <w:bottom w:val="single" w:sz="4" w:space="0" w:color="auto"/>
            </w:tcBorders>
          </w:tcPr>
          <w:p w:rsidR="00936F76" w:rsidRDefault="00936F76">
            <w:pPr>
              <w:pStyle w:val="ConsPlusNormal"/>
              <w:jc w:val="center"/>
            </w:pPr>
            <w:r>
              <w:t>17</w:t>
            </w:r>
          </w:p>
        </w:tc>
      </w:tr>
      <w:tr w:rsidR="00936F76">
        <w:tc>
          <w:tcPr>
            <w:tcW w:w="566" w:type="dxa"/>
            <w:tcBorders>
              <w:top w:val="single" w:sz="4" w:space="0" w:color="auto"/>
              <w:bottom w:val="single" w:sz="4" w:space="0" w:color="auto"/>
            </w:tcBorders>
          </w:tcPr>
          <w:p w:rsidR="00936F76" w:rsidRDefault="00936F76">
            <w:pPr>
              <w:pStyle w:val="ConsPlusNormal"/>
            </w:pPr>
          </w:p>
        </w:tc>
        <w:tc>
          <w:tcPr>
            <w:tcW w:w="17116" w:type="dxa"/>
            <w:gridSpan w:val="16"/>
            <w:tcBorders>
              <w:top w:val="single" w:sz="4" w:space="0" w:color="auto"/>
              <w:bottom w:val="single" w:sz="4" w:space="0" w:color="auto"/>
            </w:tcBorders>
          </w:tcPr>
          <w:p w:rsidR="00936F76" w:rsidRDefault="00936F76">
            <w:pPr>
              <w:pStyle w:val="ConsPlusNormal"/>
              <w:jc w:val="both"/>
            </w:pPr>
            <w:r>
              <w:t>Задача. Улучшение жилищных условий граждан, проживающих в жилых домах и жилых помещениях, не отвечающих установленным санитарным и техническим требованиям</w:t>
            </w:r>
          </w:p>
        </w:tc>
      </w:tr>
      <w:tr w:rsidR="00936F76">
        <w:tc>
          <w:tcPr>
            <w:tcW w:w="566" w:type="dxa"/>
            <w:vMerge w:val="restart"/>
            <w:tcBorders>
              <w:top w:val="single" w:sz="4" w:space="0" w:color="auto"/>
              <w:bottom w:val="nil"/>
            </w:tcBorders>
          </w:tcPr>
          <w:p w:rsidR="00936F76" w:rsidRDefault="00936F76">
            <w:pPr>
              <w:pStyle w:val="ConsPlusNormal"/>
              <w:jc w:val="center"/>
            </w:pPr>
            <w:r>
              <w:t>1.</w:t>
            </w:r>
          </w:p>
        </w:tc>
        <w:tc>
          <w:tcPr>
            <w:tcW w:w="2040" w:type="dxa"/>
            <w:vMerge w:val="restart"/>
            <w:tcBorders>
              <w:top w:val="single" w:sz="4" w:space="0" w:color="auto"/>
              <w:bottom w:val="nil"/>
            </w:tcBorders>
          </w:tcPr>
          <w:p w:rsidR="00936F76" w:rsidRDefault="00936F76">
            <w:pPr>
              <w:pStyle w:val="ConsPlusNormal"/>
              <w:jc w:val="both"/>
            </w:pPr>
            <w:r>
              <w:t>Основное мероприятие. Финансовое и организационное обеспечение переселения граждан из жилых помещений в аварийных домах и из жилых помещений, признанных непригодными для проживания, для обеспечения безопасных и комфортных условий проживания</w:t>
            </w:r>
          </w:p>
        </w:tc>
        <w:tc>
          <w:tcPr>
            <w:tcW w:w="1814" w:type="dxa"/>
            <w:vMerge w:val="restart"/>
            <w:tcBorders>
              <w:top w:val="single" w:sz="4" w:space="0" w:color="auto"/>
              <w:bottom w:val="nil"/>
            </w:tcBorders>
          </w:tcPr>
          <w:p w:rsidR="00936F76" w:rsidRDefault="00936F76">
            <w:pPr>
              <w:pStyle w:val="ConsPlusNormal"/>
              <w:jc w:val="both"/>
            </w:pPr>
            <w:r>
              <w:t>управление, комитет</w:t>
            </w:r>
          </w:p>
        </w:tc>
        <w:tc>
          <w:tcPr>
            <w:tcW w:w="794" w:type="dxa"/>
            <w:vMerge w:val="restart"/>
            <w:tcBorders>
              <w:top w:val="single" w:sz="4" w:space="0" w:color="auto"/>
              <w:bottom w:val="nil"/>
            </w:tcBorders>
          </w:tcPr>
          <w:p w:rsidR="00936F76" w:rsidRDefault="00936F76">
            <w:pPr>
              <w:pStyle w:val="ConsPlusNormal"/>
              <w:jc w:val="center"/>
            </w:pPr>
            <w:r>
              <w:t>2017 - 2027</w:t>
            </w:r>
          </w:p>
        </w:tc>
        <w:tc>
          <w:tcPr>
            <w:tcW w:w="793" w:type="dxa"/>
            <w:vMerge w:val="restart"/>
            <w:tcBorders>
              <w:top w:val="single" w:sz="4" w:space="0" w:color="auto"/>
              <w:bottom w:val="nil"/>
            </w:tcBorders>
          </w:tcPr>
          <w:p w:rsidR="00936F76" w:rsidRDefault="00936F76">
            <w:pPr>
              <w:pStyle w:val="ConsPlusNormal"/>
              <w:jc w:val="center"/>
            </w:pPr>
            <w:r>
              <w:t>1.1.1,</w:t>
            </w:r>
          </w:p>
          <w:p w:rsidR="00936F76" w:rsidRDefault="00936F76">
            <w:pPr>
              <w:pStyle w:val="ConsPlusNormal"/>
              <w:jc w:val="center"/>
            </w:pPr>
            <w:r>
              <w:t>1.1.2,</w:t>
            </w:r>
          </w:p>
          <w:p w:rsidR="00936F76" w:rsidRDefault="00936F76">
            <w:pPr>
              <w:pStyle w:val="ConsPlusNormal"/>
              <w:jc w:val="center"/>
            </w:pPr>
            <w:r>
              <w:t>1.1.3</w:t>
            </w:r>
          </w:p>
        </w:tc>
        <w:tc>
          <w:tcPr>
            <w:tcW w:w="964" w:type="dxa"/>
            <w:tcBorders>
              <w:top w:val="single" w:sz="4" w:space="0" w:color="auto"/>
              <w:bottom w:val="nil"/>
            </w:tcBorders>
          </w:tcPr>
          <w:p w:rsidR="00936F76" w:rsidRDefault="00936F76">
            <w:pPr>
              <w:pStyle w:val="ConsPlusNormal"/>
              <w:jc w:val="center"/>
            </w:pPr>
            <w:r>
              <w:t>бюджет Великого Новгорода</w:t>
            </w:r>
          </w:p>
        </w:tc>
        <w:tc>
          <w:tcPr>
            <w:tcW w:w="623" w:type="dxa"/>
            <w:tcBorders>
              <w:top w:val="single" w:sz="4" w:space="0" w:color="auto"/>
              <w:bottom w:val="nil"/>
            </w:tcBorders>
          </w:tcPr>
          <w:p w:rsidR="00936F76" w:rsidRDefault="00936F76">
            <w:pPr>
              <w:pStyle w:val="ConsPlusNormal"/>
              <w:jc w:val="center"/>
            </w:pPr>
            <w:r>
              <w:t>-</w:t>
            </w:r>
          </w:p>
        </w:tc>
        <w:tc>
          <w:tcPr>
            <w:tcW w:w="623" w:type="dxa"/>
            <w:tcBorders>
              <w:top w:val="single" w:sz="4" w:space="0" w:color="auto"/>
              <w:bottom w:val="nil"/>
            </w:tcBorders>
          </w:tcPr>
          <w:p w:rsidR="00936F76" w:rsidRDefault="00936F76">
            <w:pPr>
              <w:pStyle w:val="ConsPlusNormal"/>
              <w:jc w:val="center"/>
            </w:pPr>
            <w:r>
              <w:t>-</w:t>
            </w:r>
          </w:p>
        </w:tc>
        <w:tc>
          <w:tcPr>
            <w:tcW w:w="1304" w:type="dxa"/>
            <w:tcBorders>
              <w:top w:val="single" w:sz="4" w:space="0" w:color="auto"/>
              <w:bottom w:val="nil"/>
            </w:tcBorders>
          </w:tcPr>
          <w:p w:rsidR="00936F76" w:rsidRDefault="00936F76">
            <w:pPr>
              <w:pStyle w:val="ConsPlusNormal"/>
              <w:jc w:val="center"/>
            </w:pPr>
            <w:r>
              <w:t>1242,50000</w:t>
            </w:r>
          </w:p>
        </w:tc>
        <w:tc>
          <w:tcPr>
            <w:tcW w:w="623" w:type="dxa"/>
            <w:tcBorders>
              <w:top w:val="single" w:sz="4" w:space="0" w:color="auto"/>
              <w:bottom w:val="nil"/>
            </w:tcBorders>
          </w:tcPr>
          <w:p w:rsidR="00936F76" w:rsidRDefault="00936F76">
            <w:pPr>
              <w:pStyle w:val="ConsPlusNormal"/>
              <w:jc w:val="center"/>
            </w:pPr>
            <w:r>
              <w:t>-</w:t>
            </w:r>
          </w:p>
        </w:tc>
        <w:tc>
          <w:tcPr>
            <w:tcW w:w="1474" w:type="dxa"/>
            <w:tcBorders>
              <w:top w:val="single" w:sz="4" w:space="0" w:color="auto"/>
              <w:bottom w:val="nil"/>
            </w:tcBorders>
          </w:tcPr>
          <w:p w:rsidR="00936F76" w:rsidRDefault="00936F76">
            <w:pPr>
              <w:pStyle w:val="ConsPlusNormal"/>
              <w:jc w:val="center"/>
            </w:pPr>
            <w:r>
              <w:t>6710,43130</w:t>
            </w:r>
          </w:p>
        </w:tc>
        <w:tc>
          <w:tcPr>
            <w:tcW w:w="1474" w:type="dxa"/>
            <w:tcBorders>
              <w:top w:val="single" w:sz="4" w:space="0" w:color="auto"/>
              <w:bottom w:val="nil"/>
            </w:tcBorders>
          </w:tcPr>
          <w:p w:rsidR="00936F76" w:rsidRDefault="00936F76">
            <w:pPr>
              <w:pStyle w:val="ConsPlusNormal"/>
              <w:jc w:val="center"/>
            </w:pPr>
            <w:r>
              <w:t>15629,11978</w:t>
            </w:r>
          </w:p>
        </w:tc>
        <w:tc>
          <w:tcPr>
            <w:tcW w:w="1417" w:type="dxa"/>
            <w:tcBorders>
              <w:top w:val="single" w:sz="4" w:space="0" w:color="auto"/>
              <w:bottom w:val="nil"/>
            </w:tcBorders>
          </w:tcPr>
          <w:p w:rsidR="00936F76" w:rsidRDefault="00936F76">
            <w:pPr>
              <w:pStyle w:val="ConsPlusNormal"/>
              <w:jc w:val="center"/>
            </w:pPr>
            <w:r>
              <w:t>6877,90852</w:t>
            </w:r>
          </w:p>
        </w:tc>
        <w:tc>
          <w:tcPr>
            <w:tcW w:w="1304" w:type="dxa"/>
            <w:tcBorders>
              <w:top w:val="single" w:sz="4" w:space="0" w:color="auto"/>
              <w:bottom w:val="nil"/>
            </w:tcBorders>
          </w:tcPr>
          <w:p w:rsidR="00936F76" w:rsidRDefault="00936F76">
            <w:pPr>
              <w:pStyle w:val="ConsPlusNormal"/>
            </w:pPr>
          </w:p>
        </w:tc>
        <w:tc>
          <w:tcPr>
            <w:tcW w:w="623" w:type="dxa"/>
            <w:tcBorders>
              <w:top w:val="single" w:sz="4" w:space="0" w:color="auto"/>
              <w:bottom w:val="nil"/>
            </w:tcBorders>
          </w:tcPr>
          <w:p w:rsidR="00936F76" w:rsidRDefault="00936F76">
            <w:pPr>
              <w:pStyle w:val="ConsPlusNormal"/>
              <w:jc w:val="center"/>
            </w:pPr>
            <w:r>
              <w:t>-</w:t>
            </w:r>
          </w:p>
        </w:tc>
        <w:tc>
          <w:tcPr>
            <w:tcW w:w="623" w:type="dxa"/>
            <w:tcBorders>
              <w:top w:val="single" w:sz="4" w:space="0" w:color="auto"/>
              <w:bottom w:val="nil"/>
            </w:tcBorders>
          </w:tcPr>
          <w:p w:rsidR="00936F76" w:rsidRDefault="00936F76">
            <w:pPr>
              <w:pStyle w:val="ConsPlusNormal"/>
              <w:jc w:val="center"/>
            </w:pPr>
            <w:r>
              <w:t>-</w:t>
            </w:r>
          </w:p>
        </w:tc>
        <w:tc>
          <w:tcPr>
            <w:tcW w:w="623" w:type="dxa"/>
            <w:tcBorders>
              <w:top w:val="single" w:sz="4" w:space="0" w:color="auto"/>
              <w:bottom w:val="nil"/>
            </w:tcBorders>
          </w:tcPr>
          <w:p w:rsidR="00936F76" w:rsidRDefault="00936F76">
            <w:pPr>
              <w:pStyle w:val="ConsPlusNormal"/>
              <w:jc w:val="center"/>
            </w:pPr>
            <w:r>
              <w:t>-</w:t>
            </w:r>
          </w:p>
        </w:tc>
      </w:tr>
      <w:tr w:rsidR="00936F76">
        <w:tblPrEx>
          <w:tblBorders>
            <w:insideH w:val="none" w:sz="0" w:space="0" w:color="auto"/>
          </w:tblBorders>
        </w:tblPrEx>
        <w:tc>
          <w:tcPr>
            <w:tcW w:w="566" w:type="dxa"/>
            <w:vMerge/>
            <w:tcBorders>
              <w:top w:val="single" w:sz="4" w:space="0" w:color="auto"/>
              <w:bottom w:val="nil"/>
            </w:tcBorders>
          </w:tcPr>
          <w:p w:rsidR="00936F76" w:rsidRDefault="00936F76">
            <w:pPr>
              <w:pStyle w:val="ConsPlusNormal"/>
            </w:pPr>
          </w:p>
        </w:tc>
        <w:tc>
          <w:tcPr>
            <w:tcW w:w="2040" w:type="dxa"/>
            <w:vMerge/>
            <w:tcBorders>
              <w:top w:val="single" w:sz="4" w:space="0" w:color="auto"/>
              <w:bottom w:val="nil"/>
            </w:tcBorders>
          </w:tcPr>
          <w:p w:rsidR="00936F76" w:rsidRDefault="00936F76">
            <w:pPr>
              <w:pStyle w:val="ConsPlusNormal"/>
            </w:pPr>
          </w:p>
        </w:tc>
        <w:tc>
          <w:tcPr>
            <w:tcW w:w="1814" w:type="dxa"/>
            <w:vMerge/>
            <w:tcBorders>
              <w:top w:val="single" w:sz="4" w:space="0" w:color="auto"/>
              <w:bottom w:val="nil"/>
            </w:tcBorders>
          </w:tcPr>
          <w:p w:rsidR="00936F76" w:rsidRDefault="00936F76">
            <w:pPr>
              <w:pStyle w:val="ConsPlusNormal"/>
            </w:pPr>
          </w:p>
        </w:tc>
        <w:tc>
          <w:tcPr>
            <w:tcW w:w="794" w:type="dxa"/>
            <w:vMerge/>
            <w:tcBorders>
              <w:top w:val="single" w:sz="4" w:space="0" w:color="auto"/>
              <w:bottom w:val="nil"/>
            </w:tcBorders>
          </w:tcPr>
          <w:p w:rsidR="00936F76" w:rsidRDefault="00936F76">
            <w:pPr>
              <w:pStyle w:val="ConsPlusNormal"/>
            </w:pPr>
          </w:p>
        </w:tc>
        <w:tc>
          <w:tcPr>
            <w:tcW w:w="793" w:type="dxa"/>
            <w:vMerge/>
            <w:tcBorders>
              <w:top w:val="single" w:sz="4" w:space="0" w:color="auto"/>
              <w:bottom w:val="nil"/>
            </w:tcBorders>
          </w:tcPr>
          <w:p w:rsidR="00936F76" w:rsidRDefault="00936F76">
            <w:pPr>
              <w:pStyle w:val="ConsPlusNormal"/>
            </w:pPr>
          </w:p>
        </w:tc>
        <w:tc>
          <w:tcPr>
            <w:tcW w:w="964" w:type="dxa"/>
            <w:tcBorders>
              <w:top w:val="nil"/>
              <w:bottom w:val="nil"/>
            </w:tcBorders>
          </w:tcPr>
          <w:p w:rsidR="00936F76" w:rsidRDefault="00936F76">
            <w:pPr>
              <w:pStyle w:val="ConsPlusNormal"/>
              <w:jc w:val="center"/>
            </w:pPr>
            <w:r>
              <w:t>областной бюджет</w:t>
            </w:r>
          </w:p>
        </w:tc>
        <w:tc>
          <w:tcPr>
            <w:tcW w:w="623" w:type="dxa"/>
            <w:tcBorders>
              <w:top w:val="nil"/>
              <w:bottom w:val="nil"/>
            </w:tcBorders>
          </w:tcPr>
          <w:p w:rsidR="00936F76" w:rsidRDefault="00936F76">
            <w:pPr>
              <w:pStyle w:val="ConsPlusNormal"/>
              <w:jc w:val="center"/>
            </w:pPr>
            <w:r>
              <w:t>-</w:t>
            </w:r>
          </w:p>
        </w:tc>
        <w:tc>
          <w:tcPr>
            <w:tcW w:w="623" w:type="dxa"/>
            <w:tcBorders>
              <w:top w:val="nil"/>
              <w:bottom w:val="nil"/>
            </w:tcBorders>
          </w:tcPr>
          <w:p w:rsidR="00936F76" w:rsidRDefault="00936F76">
            <w:pPr>
              <w:pStyle w:val="ConsPlusNormal"/>
              <w:jc w:val="center"/>
            </w:pPr>
            <w:r>
              <w:t>-</w:t>
            </w:r>
          </w:p>
        </w:tc>
        <w:tc>
          <w:tcPr>
            <w:tcW w:w="1304" w:type="dxa"/>
            <w:tcBorders>
              <w:top w:val="nil"/>
              <w:bottom w:val="nil"/>
            </w:tcBorders>
          </w:tcPr>
          <w:p w:rsidR="00936F76" w:rsidRDefault="00936F76">
            <w:pPr>
              <w:pStyle w:val="ConsPlusNormal"/>
              <w:jc w:val="center"/>
            </w:pPr>
            <w:r>
              <w:t>145,91115</w:t>
            </w:r>
          </w:p>
        </w:tc>
        <w:tc>
          <w:tcPr>
            <w:tcW w:w="623" w:type="dxa"/>
            <w:tcBorders>
              <w:top w:val="nil"/>
              <w:bottom w:val="nil"/>
            </w:tcBorders>
          </w:tcPr>
          <w:p w:rsidR="00936F76" w:rsidRDefault="00936F76">
            <w:pPr>
              <w:pStyle w:val="ConsPlusNormal"/>
              <w:jc w:val="center"/>
            </w:pPr>
            <w:r>
              <w:t>-</w:t>
            </w:r>
          </w:p>
        </w:tc>
        <w:tc>
          <w:tcPr>
            <w:tcW w:w="1474" w:type="dxa"/>
            <w:tcBorders>
              <w:top w:val="nil"/>
              <w:bottom w:val="nil"/>
            </w:tcBorders>
          </w:tcPr>
          <w:p w:rsidR="00936F76" w:rsidRDefault="00936F76">
            <w:pPr>
              <w:pStyle w:val="ConsPlusNormal"/>
              <w:jc w:val="center"/>
            </w:pPr>
            <w:r>
              <w:t>2649,57072</w:t>
            </w:r>
          </w:p>
        </w:tc>
        <w:tc>
          <w:tcPr>
            <w:tcW w:w="1474" w:type="dxa"/>
            <w:tcBorders>
              <w:top w:val="nil"/>
              <w:bottom w:val="nil"/>
            </w:tcBorders>
          </w:tcPr>
          <w:p w:rsidR="00936F76" w:rsidRDefault="00936F76">
            <w:pPr>
              <w:pStyle w:val="ConsPlusNormal"/>
              <w:jc w:val="center"/>
            </w:pPr>
            <w:r>
              <w:t>1264,47674</w:t>
            </w:r>
          </w:p>
        </w:tc>
        <w:tc>
          <w:tcPr>
            <w:tcW w:w="1417" w:type="dxa"/>
            <w:tcBorders>
              <w:top w:val="nil"/>
              <w:bottom w:val="nil"/>
            </w:tcBorders>
          </w:tcPr>
          <w:p w:rsidR="00936F76" w:rsidRDefault="00936F76">
            <w:pPr>
              <w:pStyle w:val="ConsPlusNormal"/>
              <w:jc w:val="center"/>
            </w:pPr>
            <w:r>
              <w:t>420,31279</w:t>
            </w:r>
          </w:p>
        </w:tc>
        <w:tc>
          <w:tcPr>
            <w:tcW w:w="1304" w:type="dxa"/>
            <w:tcBorders>
              <w:top w:val="nil"/>
              <w:bottom w:val="nil"/>
            </w:tcBorders>
          </w:tcPr>
          <w:p w:rsidR="00936F76" w:rsidRDefault="00936F76">
            <w:pPr>
              <w:pStyle w:val="ConsPlusNormal"/>
              <w:jc w:val="center"/>
            </w:pPr>
            <w:r>
              <w:t>-</w:t>
            </w:r>
          </w:p>
        </w:tc>
        <w:tc>
          <w:tcPr>
            <w:tcW w:w="623" w:type="dxa"/>
            <w:tcBorders>
              <w:top w:val="nil"/>
              <w:bottom w:val="nil"/>
            </w:tcBorders>
          </w:tcPr>
          <w:p w:rsidR="00936F76" w:rsidRDefault="00936F76">
            <w:pPr>
              <w:pStyle w:val="ConsPlusNormal"/>
              <w:jc w:val="center"/>
            </w:pPr>
            <w:r>
              <w:t>-</w:t>
            </w:r>
          </w:p>
        </w:tc>
        <w:tc>
          <w:tcPr>
            <w:tcW w:w="623" w:type="dxa"/>
            <w:tcBorders>
              <w:top w:val="nil"/>
              <w:bottom w:val="nil"/>
            </w:tcBorders>
          </w:tcPr>
          <w:p w:rsidR="00936F76" w:rsidRDefault="00936F76">
            <w:pPr>
              <w:pStyle w:val="ConsPlusNormal"/>
              <w:jc w:val="center"/>
            </w:pPr>
            <w:r>
              <w:t>-</w:t>
            </w:r>
          </w:p>
        </w:tc>
        <w:tc>
          <w:tcPr>
            <w:tcW w:w="623" w:type="dxa"/>
            <w:tcBorders>
              <w:top w:val="nil"/>
              <w:bottom w:val="nil"/>
            </w:tcBorders>
          </w:tcPr>
          <w:p w:rsidR="00936F76" w:rsidRDefault="00936F76">
            <w:pPr>
              <w:pStyle w:val="ConsPlusNormal"/>
              <w:jc w:val="center"/>
            </w:pPr>
            <w:r>
              <w:t>-</w:t>
            </w:r>
          </w:p>
        </w:tc>
      </w:tr>
      <w:tr w:rsidR="00936F76">
        <w:tblPrEx>
          <w:tblBorders>
            <w:insideH w:val="none" w:sz="0" w:space="0" w:color="auto"/>
          </w:tblBorders>
        </w:tblPrEx>
        <w:tc>
          <w:tcPr>
            <w:tcW w:w="566" w:type="dxa"/>
            <w:vMerge/>
            <w:tcBorders>
              <w:top w:val="single" w:sz="4" w:space="0" w:color="auto"/>
              <w:bottom w:val="nil"/>
            </w:tcBorders>
          </w:tcPr>
          <w:p w:rsidR="00936F76" w:rsidRDefault="00936F76">
            <w:pPr>
              <w:pStyle w:val="ConsPlusNormal"/>
            </w:pPr>
          </w:p>
        </w:tc>
        <w:tc>
          <w:tcPr>
            <w:tcW w:w="2040" w:type="dxa"/>
            <w:vMerge/>
            <w:tcBorders>
              <w:top w:val="single" w:sz="4" w:space="0" w:color="auto"/>
              <w:bottom w:val="nil"/>
            </w:tcBorders>
          </w:tcPr>
          <w:p w:rsidR="00936F76" w:rsidRDefault="00936F76">
            <w:pPr>
              <w:pStyle w:val="ConsPlusNormal"/>
            </w:pPr>
          </w:p>
        </w:tc>
        <w:tc>
          <w:tcPr>
            <w:tcW w:w="1814" w:type="dxa"/>
            <w:vMerge/>
            <w:tcBorders>
              <w:top w:val="single" w:sz="4" w:space="0" w:color="auto"/>
              <w:bottom w:val="nil"/>
            </w:tcBorders>
          </w:tcPr>
          <w:p w:rsidR="00936F76" w:rsidRDefault="00936F76">
            <w:pPr>
              <w:pStyle w:val="ConsPlusNormal"/>
            </w:pPr>
          </w:p>
        </w:tc>
        <w:tc>
          <w:tcPr>
            <w:tcW w:w="794" w:type="dxa"/>
            <w:vMerge/>
            <w:tcBorders>
              <w:top w:val="single" w:sz="4" w:space="0" w:color="auto"/>
              <w:bottom w:val="nil"/>
            </w:tcBorders>
          </w:tcPr>
          <w:p w:rsidR="00936F76" w:rsidRDefault="00936F76">
            <w:pPr>
              <w:pStyle w:val="ConsPlusNormal"/>
            </w:pPr>
          </w:p>
        </w:tc>
        <w:tc>
          <w:tcPr>
            <w:tcW w:w="793" w:type="dxa"/>
            <w:vMerge/>
            <w:tcBorders>
              <w:top w:val="single" w:sz="4" w:space="0" w:color="auto"/>
              <w:bottom w:val="nil"/>
            </w:tcBorders>
          </w:tcPr>
          <w:p w:rsidR="00936F76" w:rsidRDefault="00936F76">
            <w:pPr>
              <w:pStyle w:val="ConsPlusNormal"/>
            </w:pPr>
          </w:p>
        </w:tc>
        <w:tc>
          <w:tcPr>
            <w:tcW w:w="964" w:type="dxa"/>
            <w:tcBorders>
              <w:top w:val="nil"/>
              <w:bottom w:val="nil"/>
            </w:tcBorders>
          </w:tcPr>
          <w:p w:rsidR="00936F76" w:rsidRDefault="00936F76">
            <w:pPr>
              <w:pStyle w:val="ConsPlusNormal"/>
              <w:jc w:val="center"/>
            </w:pPr>
            <w:r>
              <w:t>федеральный бюджет (средства Фонда)</w:t>
            </w:r>
          </w:p>
        </w:tc>
        <w:tc>
          <w:tcPr>
            <w:tcW w:w="623" w:type="dxa"/>
            <w:tcBorders>
              <w:top w:val="nil"/>
              <w:bottom w:val="nil"/>
            </w:tcBorders>
          </w:tcPr>
          <w:p w:rsidR="00936F76" w:rsidRDefault="00936F76">
            <w:pPr>
              <w:pStyle w:val="ConsPlusNormal"/>
              <w:jc w:val="center"/>
            </w:pPr>
            <w:r>
              <w:t>-</w:t>
            </w:r>
          </w:p>
        </w:tc>
        <w:tc>
          <w:tcPr>
            <w:tcW w:w="623" w:type="dxa"/>
            <w:tcBorders>
              <w:top w:val="nil"/>
              <w:bottom w:val="nil"/>
            </w:tcBorders>
          </w:tcPr>
          <w:p w:rsidR="00936F76" w:rsidRDefault="00936F76">
            <w:pPr>
              <w:pStyle w:val="ConsPlusNormal"/>
              <w:jc w:val="center"/>
            </w:pPr>
            <w:r>
              <w:t>-</w:t>
            </w:r>
          </w:p>
        </w:tc>
        <w:tc>
          <w:tcPr>
            <w:tcW w:w="1304" w:type="dxa"/>
            <w:tcBorders>
              <w:top w:val="nil"/>
              <w:bottom w:val="nil"/>
            </w:tcBorders>
          </w:tcPr>
          <w:p w:rsidR="00936F76" w:rsidRDefault="00936F76">
            <w:pPr>
              <w:pStyle w:val="ConsPlusNormal"/>
              <w:jc w:val="center"/>
            </w:pPr>
            <w:r>
              <w:t>3779,45685</w:t>
            </w:r>
          </w:p>
        </w:tc>
        <w:tc>
          <w:tcPr>
            <w:tcW w:w="623" w:type="dxa"/>
            <w:tcBorders>
              <w:top w:val="nil"/>
              <w:bottom w:val="nil"/>
            </w:tcBorders>
          </w:tcPr>
          <w:p w:rsidR="00936F76" w:rsidRDefault="00936F76">
            <w:pPr>
              <w:pStyle w:val="ConsPlusNormal"/>
              <w:jc w:val="center"/>
            </w:pPr>
            <w:r>
              <w:t>-</w:t>
            </w:r>
          </w:p>
        </w:tc>
        <w:tc>
          <w:tcPr>
            <w:tcW w:w="1474" w:type="dxa"/>
            <w:tcBorders>
              <w:top w:val="nil"/>
              <w:bottom w:val="nil"/>
            </w:tcBorders>
          </w:tcPr>
          <w:p w:rsidR="00936F76" w:rsidRDefault="00936F76">
            <w:pPr>
              <w:pStyle w:val="ConsPlusNormal"/>
              <w:jc w:val="center"/>
            </w:pPr>
            <w:r>
              <w:t>85969,45370</w:t>
            </w:r>
          </w:p>
        </w:tc>
        <w:tc>
          <w:tcPr>
            <w:tcW w:w="1474" w:type="dxa"/>
            <w:tcBorders>
              <w:top w:val="nil"/>
              <w:bottom w:val="nil"/>
            </w:tcBorders>
          </w:tcPr>
          <w:p w:rsidR="00936F76" w:rsidRDefault="00936F76">
            <w:pPr>
              <w:pStyle w:val="ConsPlusNormal"/>
              <w:jc w:val="center"/>
            </w:pPr>
            <w:r>
              <w:t>40484,74710</w:t>
            </w:r>
          </w:p>
        </w:tc>
        <w:tc>
          <w:tcPr>
            <w:tcW w:w="1417" w:type="dxa"/>
            <w:tcBorders>
              <w:top w:val="nil"/>
              <w:bottom w:val="nil"/>
            </w:tcBorders>
          </w:tcPr>
          <w:p w:rsidR="00936F76" w:rsidRDefault="00936F76">
            <w:pPr>
              <w:pStyle w:val="ConsPlusNormal"/>
              <w:jc w:val="center"/>
            </w:pPr>
            <w:r>
              <w:t>13394,99286</w:t>
            </w:r>
          </w:p>
        </w:tc>
        <w:tc>
          <w:tcPr>
            <w:tcW w:w="1304" w:type="dxa"/>
            <w:tcBorders>
              <w:top w:val="nil"/>
              <w:bottom w:val="nil"/>
            </w:tcBorders>
          </w:tcPr>
          <w:p w:rsidR="00936F76" w:rsidRDefault="00936F76">
            <w:pPr>
              <w:pStyle w:val="ConsPlusNormal"/>
              <w:jc w:val="center"/>
            </w:pPr>
            <w:r>
              <w:t>-</w:t>
            </w:r>
          </w:p>
        </w:tc>
        <w:tc>
          <w:tcPr>
            <w:tcW w:w="623" w:type="dxa"/>
            <w:tcBorders>
              <w:top w:val="nil"/>
              <w:bottom w:val="nil"/>
            </w:tcBorders>
          </w:tcPr>
          <w:p w:rsidR="00936F76" w:rsidRDefault="00936F76">
            <w:pPr>
              <w:pStyle w:val="ConsPlusNormal"/>
              <w:jc w:val="center"/>
            </w:pPr>
            <w:r>
              <w:t>-</w:t>
            </w:r>
          </w:p>
        </w:tc>
        <w:tc>
          <w:tcPr>
            <w:tcW w:w="623" w:type="dxa"/>
            <w:tcBorders>
              <w:top w:val="nil"/>
              <w:bottom w:val="nil"/>
            </w:tcBorders>
          </w:tcPr>
          <w:p w:rsidR="00936F76" w:rsidRDefault="00936F76">
            <w:pPr>
              <w:pStyle w:val="ConsPlusNormal"/>
              <w:jc w:val="center"/>
            </w:pPr>
            <w:r>
              <w:t>-</w:t>
            </w:r>
          </w:p>
        </w:tc>
        <w:tc>
          <w:tcPr>
            <w:tcW w:w="623" w:type="dxa"/>
            <w:tcBorders>
              <w:top w:val="nil"/>
              <w:bottom w:val="nil"/>
            </w:tcBorders>
          </w:tcPr>
          <w:p w:rsidR="00936F76" w:rsidRDefault="00936F76">
            <w:pPr>
              <w:pStyle w:val="ConsPlusNormal"/>
              <w:jc w:val="center"/>
            </w:pPr>
            <w:r>
              <w:t>-</w:t>
            </w:r>
          </w:p>
        </w:tc>
      </w:tr>
      <w:tr w:rsidR="00936F76">
        <w:tblPrEx>
          <w:tblBorders>
            <w:insideH w:val="none" w:sz="0" w:space="0" w:color="auto"/>
          </w:tblBorders>
        </w:tblPrEx>
        <w:tc>
          <w:tcPr>
            <w:tcW w:w="17682" w:type="dxa"/>
            <w:gridSpan w:val="17"/>
            <w:tcBorders>
              <w:top w:val="nil"/>
              <w:bottom w:val="single" w:sz="4" w:space="0" w:color="auto"/>
            </w:tcBorders>
          </w:tcPr>
          <w:p w:rsidR="00936F76" w:rsidRDefault="00936F76">
            <w:pPr>
              <w:pStyle w:val="ConsPlusNormal"/>
              <w:jc w:val="both"/>
            </w:pPr>
            <w:proofErr w:type="gramStart"/>
            <w:r>
              <w:t xml:space="preserve">(в ред. постановлений Администрации Великого Новгорода от 16.08.2019 </w:t>
            </w:r>
            <w:hyperlink r:id="rId107">
              <w:r>
                <w:rPr>
                  <w:color w:val="0000FF"/>
                </w:rPr>
                <w:t>N 3417</w:t>
              </w:r>
            </w:hyperlink>
            <w:r>
              <w:t>,</w:t>
            </w:r>
            <w:proofErr w:type="gramEnd"/>
          </w:p>
          <w:p w:rsidR="00936F76" w:rsidRDefault="00936F76">
            <w:pPr>
              <w:pStyle w:val="ConsPlusNormal"/>
              <w:jc w:val="both"/>
            </w:pPr>
            <w:r>
              <w:t xml:space="preserve">от 06.12.2019 </w:t>
            </w:r>
            <w:hyperlink r:id="rId108">
              <w:r>
                <w:rPr>
                  <w:color w:val="0000FF"/>
                </w:rPr>
                <w:t>N 5118</w:t>
              </w:r>
            </w:hyperlink>
            <w:r>
              <w:t xml:space="preserve">, от 23.03.2021 </w:t>
            </w:r>
            <w:hyperlink r:id="rId109">
              <w:r>
                <w:rPr>
                  <w:color w:val="0000FF"/>
                </w:rPr>
                <w:t>N 1620</w:t>
              </w:r>
            </w:hyperlink>
            <w:r>
              <w:t xml:space="preserve">, от 06.10.2021 </w:t>
            </w:r>
            <w:hyperlink r:id="rId110">
              <w:r>
                <w:rPr>
                  <w:color w:val="0000FF"/>
                </w:rPr>
                <w:t>N 5347</w:t>
              </w:r>
            </w:hyperlink>
            <w:r>
              <w:t xml:space="preserve">, от 29.09.2021 </w:t>
            </w:r>
            <w:hyperlink r:id="rId111">
              <w:r>
                <w:rPr>
                  <w:color w:val="0000FF"/>
                </w:rPr>
                <w:t>N 5202</w:t>
              </w:r>
            </w:hyperlink>
            <w:r>
              <w:t>,</w:t>
            </w:r>
          </w:p>
          <w:p w:rsidR="00936F76" w:rsidRDefault="00936F76">
            <w:pPr>
              <w:pStyle w:val="ConsPlusNormal"/>
              <w:jc w:val="both"/>
            </w:pPr>
            <w:r>
              <w:t xml:space="preserve">от 29.03.2022 </w:t>
            </w:r>
            <w:hyperlink r:id="rId112">
              <w:r>
                <w:rPr>
                  <w:color w:val="0000FF"/>
                </w:rPr>
                <w:t>N 1282</w:t>
              </w:r>
            </w:hyperlink>
            <w:r>
              <w:t xml:space="preserve">, от 21.06.2022 </w:t>
            </w:r>
            <w:hyperlink r:id="rId113">
              <w:r>
                <w:rPr>
                  <w:color w:val="0000FF"/>
                </w:rPr>
                <w:t>N 2815</w:t>
              </w:r>
            </w:hyperlink>
            <w:r>
              <w:t xml:space="preserve">, от 23.09.2022 </w:t>
            </w:r>
            <w:hyperlink r:id="rId114">
              <w:r>
                <w:rPr>
                  <w:color w:val="0000FF"/>
                </w:rPr>
                <w:t>N 4455</w:t>
              </w:r>
            </w:hyperlink>
            <w:r>
              <w:t xml:space="preserve">, от 04.10.2022 </w:t>
            </w:r>
            <w:hyperlink r:id="rId115">
              <w:r>
                <w:rPr>
                  <w:color w:val="0000FF"/>
                </w:rPr>
                <w:t>N 4680</w:t>
              </w:r>
            </w:hyperlink>
            <w:r>
              <w:t>,</w:t>
            </w:r>
          </w:p>
          <w:p w:rsidR="00936F76" w:rsidRDefault="00936F76">
            <w:pPr>
              <w:pStyle w:val="ConsPlusNormal"/>
              <w:jc w:val="both"/>
            </w:pPr>
            <w:r>
              <w:t xml:space="preserve">от 30.03.2023 </w:t>
            </w:r>
            <w:hyperlink r:id="rId116">
              <w:r>
                <w:rPr>
                  <w:color w:val="0000FF"/>
                </w:rPr>
                <w:t>N 1441</w:t>
              </w:r>
            </w:hyperlink>
            <w:r>
              <w:t xml:space="preserve">, от 26.09.2023 </w:t>
            </w:r>
            <w:hyperlink r:id="rId117">
              <w:r>
                <w:rPr>
                  <w:color w:val="0000FF"/>
                </w:rPr>
                <w:t>N 4672</w:t>
              </w:r>
            </w:hyperlink>
            <w:r>
              <w:t xml:space="preserve">, от 27.09.2023 </w:t>
            </w:r>
            <w:hyperlink r:id="rId118">
              <w:r>
                <w:rPr>
                  <w:color w:val="0000FF"/>
                </w:rPr>
                <w:t>N 4702</w:t>
              </w:r>
            </w:hyperlink>
            <w:r>
              <w:t xml:space="preserve">, от 19.04.2024 </w:t>
            </w:r>
            <w:hyperlink r:id="rId119">
              <w:r>
                <w:rPr>
                  <w:color w:val="0000FF"/>
                </w:rPr>
                <w:t>N 1699</w:t>
              </w:r>
            </w:hyperlink>
            <w:r>
              <w:t>,</w:t>
            </w:r>
          </w:p>
          <w:p w:rsidR="00936F76" w:rsidRDefault="00936F76">
            <w:pPr>
              <w:pStyle w:val="ConsPlusNormal"/>
              <w:jc w:val="both"/>
            </w:pPr>
            <w:r>
              <w:t xml:space="preserve">от 23.09.2024 </w:t>
            </w:r>
            <w:hyperlink r:id="rId120">
              <w:r>
                <w:rPr>
                  <w:color w:val="0000FF"/>
                </w:rPr>
                <w:t>N 4063</w:t>
              </w:r>
            </w:hyperlink>
            <w:r>
              <w:t xml:space="preserve">, от 27.09.2024 </w:t>
            </w:r>
            <w:hyperlink r:id="rId121">
              <w:r>
                <w:rPr>
                  <w:color w:val="0000FF"/>
                </w:rPr>
                <w:t>N 4142</w:t>
              </w:r>
            </w:hyperlink>
            <w:r>
              <w:t>)</w:t>
            </w:r>
          </w:p>
        </w:tc>
      </w:tr>
      <w:tr w:rsidR="00936F76">
        <w:tc>
          <w:tcPr>
            <w:tcW w:w="566" w:type="dxa"/>
            <w:vMerge w:val="restart"/>
            <w:tcBorders>
              <w:top w:val="single" w:sz="4" w:space="0" w:color="auto"/>
              <w:bottom w:val="nil"/>
            </w:tcBorders>
          </w:tcPr>
          <w:p w:rsidR="00936F76" w:rsidRDefault="00936F76">
            <w:pPr>
              <w:pStyle w:val="ConsPlusNormal"/>
              <w:jc w:val="center"/>
            </w:pPr>
            <w:r>
              <w:lastRenderedPageBreak/>
              <w:t>1.1.</w:t>
            </w:r>
          </w:p>
        </w:tc>
        <w:tc>
          <w:tcPr>
            <w:tcW w:w="2040" w:type="dxa"/>
            <w:vMerge w:val="restart"/>
            <w:tcBorders>
              <w:top w:val="single" w:sz="4" w:space="0" w:color="auto"/>
              <w:bottom w:val="nil"/>
            </w:tcBorders>
          </w:tcPr>
          <w:p w:rsidR="00936F76" w:rsidRDefault="00936F76">
            <w:pPr>
              <w:pStyle w:val="ConsPlusNormal"/>
              <w:jc w:val="both"/>
            </w:pPr>
            <w:r>
              <w:t>Мероприятие 1. Проектирование, строительство и приобретение жилых объектов для граждан, проживающих в жилых помещениях в аварийных домах и в жилых помещениях, признанных непригодными для проживания</w:t>
            </w:r>
          </w:p>
        </w:tc>
        <w:tc>
          <w:tcPr>
            <w:tcW w:w="1814" w:type="dxa"/>
            <w:vMerge w:val="restart"/>
            <w:tcBorders>
              <w:top w:val="single" w:sz="4" w:space="0" w:color="auto"/>
              <w:bottom w:val="nil"/>
            </w:tcBorders>
          </w:tcPr>
          <w:p w:rsidR="00936F76" w:rsidRDefault="00936F76">
            <w:pPr>
              <w:pStyle w:val="ConsPlusNormal"/>
              <w:jc w:val="both"/>
            </w:pPr>
            <w:r>
              <w:t>управление, комитет</w:t>
            </w:r>
          </w:p>
        </w:tc>
        <w:tc>
          <w:tcPr>
            <w:tcW w:w="794" w:type="dxa"/>
            <w:vMerge w:val="restart"/>
            <w:tcBorders>
              <w:top w:val="single" w:sz="4" w:space="0" w:color="auto"/>
              <w:bottom w:val="nil"/>
            </w:tcBorders>
          </w:tcPr>
          <w:p w:rsidR="00936F76" w:rsidRDefault="00936F76">
            <w:pPr>
              <w:pStyle w:val="ConsPlusNormal"/>
              <w:jc w:val="center"/>
            </w:pPr>
            <w:r>
              <w:t>2017 - 2027</w:t>
            </w:r>
          </w:p>
        </w:tc>
        <w:tc>
          <w:tcPr>
            <w:tcW w:w="793" w:type="dxa"/>
            <w:vMerge w:val="restart"/>
            <w:tcBorders>
              <w:top w:val="single" w:sz="4" w:space="0" w:color="auto"/>
              <w:bottom w:val="nil"/>
            </w:tcBorders>
          </w:tcPr>
          <w:p w:rsidR="00936F76" w:rsidRDefault="00936F76">
            <w:pPr>
              <w:pStyle w:val="ConsPlusNormal"/>
              <w:jc w:val="center"/>
            </w:pPr>
            <w:r>
              <w:t>-"-</w:t>
            </w:r>
          </w:p>
        </w:tc>
        <w:tc>
          <w:tcPr>
            <w:tcW w:w="964" w:type="dxa"/>
            <w:tcBorders>
              <w:top w:val="single" w:sz="4" w:space="0" w:color="auto"/>
              <w:bottom w:val="nil"/>
            </w:tcBorders>
          </w:tcPr>
          <w:p w:rsidR="00936F76" w:rsidRDefault="00936F76">
            <w:pPr>
              <w:pStyle w:val="ConsPlusNormal"/>
              <w:jc w:val="center"/>
            </w:pPr>
            <w:r>
              <w:t>бюджет Великого Новгорода</w:t>
            </w:r>
          </w:p>
        </w:tc>
        <w:tc>
          <w:tcPr>
            <w:tcW w:w="623" w:type="dxa"/>
            <w:tcBorders>
              <w:top w:val="single" w:sz="4" w:space="0" w:color="auto"/>
              <w:bottom w:val="nil"/>
            </w:tcBorders>
          </w:tcPr>
          <w:p w:rsidR="00936F76" w:rsidRDefault="00936F76">
            <w:pPr>
              <w:pStyle w:val="ConsPlusNormal"/>
              <w:jc w:val="center"/>
            </w:pPr>
            <w:r>
              <w:t>-</w:t>
            </w:r>
          </w:p>
        </w:tc>
        <w:tc>
          <w:tcPr>
            <w:tcW w:w="623" w:type="dxa"/>
            <w:tcBorders>
              <w:top w:val="single" w:sz="4" w:space="0" w:color="auto"/>
              <w:bottom w:val="nil"/>
            </w:tcBorders>
          </w:tcPr>
          <w:p w:rsidR="00936F76" w:rsidRDefault="00936F76">
            <w:pPr>
              <w:pStyle w:val="ConsPlusNormal"/>
              <w:jc w:val="center"/>
            </w:pPr>
            <w:r>
              <w:t>-</w:t>
            </w:r>
          </w:p>
        </w:tc>
        <w:tc>
          <w:tcPr>
            <w:tcW w:w="1304" w:type="dxa"/>
            <w:tcBorders>
              <w:top w:val="single" w:sz="4" w:space="0" w:color="auto"/>
              <w:bottom w:val="nil"/>
            </w:tcBorders>
          </w:tcPr>
          <w:p w:rsidR="00936F76" w:rsidRDefault="00936F76">
            <w:pPr>
              <w:pStyle w:val="ConsPlusNormal"/>
              <w:jc w:val="center"/>
            </w:pPr>
            <w:r>
              <w:t>1242,50000</w:t>
            </w:r>
          </w:p>
        </w:tc>
        <w:tc>
          <w:tcPr>
            <w:tcW w:w="623" w:type="dxa"/>
            <w:tcBorders>
              <w:top w:val="single" w:sz="4" w:space="0" w:color="auto"/>
              <w:bottom w:val="nil"/>
            </w:tcBorders>
          </w:tcPr>
          <w:p w:rsidR="00936F76" w:rsidRDefault="00936F76">
            <w:pPr>
              <w:pStyle w:val="ConsPlusNormal"/>
              <w:jc w:val="center"/>
            </w:pPr>
            <w:r>
              <w:t>-</w:t>
            </w:r>
          </w:p>
        </w:tc>
        <w:tc>
          <w:tcPr>
            <w:tcW w:w="1474" w:type="dxa"/>
            <w:tcBorders>
              <w:top w:val="single" w:sz="4" w:space="0" w:color="auto"/>
              <w:bottom w:val="nil"/>
            </w:tcBorders>
          </w:tcPr>
          <w:p w:rsidR="00936F76" w:rsidRDefault="00936F76">
            <w:pPr>
              <w:pStyle w:val="ConsPlusNormal"/>
              <w:jc w:val="center"/>
            </w:pPr>
            <w:r>
              <w:t>6710,43130</w:t>
            </w:r>
          </w:p>
        </w:tc>
        <w:tc>
          <w:tcPr>
            <w:tcW w:w="1474" w:type="dxa"/>
            <w:tcBorders>
              <w:top w:val="single" w:sz="4" w:space="0" w:color="auto"/>
              <w:bottom w:val="nil"/>
            </w:tcBorders>
          </w:tcPr>
          <w:p w:rsidR="00936F76" w:rsidRDefault="00936F76">
            <w:pPr>
              <w:pStyle w:val="ConsPlusNormal"/>
              <w:jc w:val="center"/>
            </w:pPr>
            <w:r>
              <w:t>15629,11978</w:t>
            </w:r>
          </w:p>
        </w:tc>
        <w:tc>
          <w:tcPr>
            <w:tcW w:w="1417" w:type="dxa"/>
            <w:tcBorders>
              <w:top w:val="single" w:sz="4" w:space="0" w:color="auto"/>
              <w:bottom w:val="nil"/>
            </w:tcBorders>
          </w:tcPr>
          <w:p w:rsidR="00936F76" w:rsidRDefault="00936F76">
            <w:pPr>
              <w:pStyle w:val="ConsPlusNormal"/>
              <w:jc w:val="center"/>
            </w:pPr>
            <w:r>
              <w:t>6877,90852</w:t>
            </w:r>
          </w:p>
        </w:tc>
        <w:tc>
          <w:tcPr>
            <w:tcW w:w="1304" w:type="dxa"/>
            <w:tcBorders>
              <w:top w:val="single" w:sz="4" w:space="0" w:color="auto"/>
              <w:bottom w:val="nil"/>
            </w:tcBorders>
          </w:tcPr>
          <w:p w:rsidR="00936F76" w:rsidRDefault="00936F76">
            <w:pPr>
              <w:pStyle w:val="ConsPlusNormal"/>
            </w:pPr>
          </w:p>
        </w:tc>
        <w:tc>
          <w:tcPr>
            <w:tcW w:w="623" w:type="dxa"/>
            <w:tcBorders>
              <w:top w:val="single" w:sz="4" w:space="0" w:color="auto"/>
              <w:bottom w:val="nil"/>
            </w:tcBorders>
          </w:tcPr>
          <w:p w:rsidR="00936F76" w:rsidRDefault="00936F76">
            <w:pPr>
              <w:pStyle w:val="ConsPlusNormal"/>
              <w:jc w:val="center"/>
            </w:pPr>
            <w:r>
              <w:t>-</w:t>
            </w:r>
          </w:p>
        </w:tc>
        <w:tc>
          <w:tcPr>
            <w:tcW w:w="623" w:type="dxa"/>
            <w:tcBorders>
              <w:top w:val="single" w:sz="4" w:space="0" w:color="auto"/>
              <w:bottom w:val="nil"/>
            </w:tcBorders>
          </w:tcPr>
          <w:p w:rsidR="00936F76" w:rsidRDefault="00936F76">
            <w:pPr>
              <w:pStyle w:val="ConsPlusNormal"/>
              <w:jc w:val="center"/>
            </w:pPr>
            <w:r>
              <w:t>-</w:t>
            </w:r>
          </w:p>
        </w:tc>
        <w:tc>
          <w:tcPr>
            <w:tcW w:w="623" w:type="dxa"/>
            <w:tcBorders>
              <w:top w:val="single" w:sz="4" w:space="0" w:color="auto"/>
              <w:bottom w:val="nil"/>
            </w:tcBorders>
          </w:tcPr>
          <w:p w:rsidR="00936F76" w:rsidRDefault="00936F76">
            <w:pPr>
              <w:pStyle w:val="ConsPlusNormal"/>
              <w:jc w:val="center"/>
            </w:pPr>
            <w:r>
              <w:t>-</w:t>
            </w:r>
          </w:p>
        </w:tc>
      </w:tr>
      <w:tr w:rsidR="00936F76">
        <w:tblPrEx>
          <w:tblBorders>
            <w:insideH w:val="none" w:sz="0" w:space="0" w:color="auto"/>
          </w:tblBorders>
        </w:tblPrEx>
        <w:tc>
          <w:tcPr>
            <w:tcW w:w="566" w:type="dxa"/>
            <w:vMerge/>
            <w:tcBorders>
              <w:top w:val="single" w:sz="4" w:space="0" w:color="auto"/>
              <w:bottom w:val="nil"/>
            </w:tcBorders>
          </w:tcPr>
          <w:p w:rsidR="00936F76" w:rsidRDefault="00936F76">
            <w:pPr>
              <w:pStyle w:val="ConsPlusNormal"/>
            </w:pPr>
          </w:p>
        </w:tc>
        <w:tc>
          <w:tcPr>
            <w:tcW w:w="2040" w:type="dxa"/>
            <w:vMerge/>
            <w:tcBorders>
              <w:top w:val="single" w:sz="4" w:space="0" w:color="auto"/>
              <w:bottom w:val="nil"/>
            </w:tcBorders>
          </w:tcPr>
          <w:p w:rsidR="00936F76" w:rsidRDefault="00936F76">
            <w:pPr>
              <w:pStyle w:val="ConsPlusNormal"/>
            </w:pPr>
          </w:p>
        </w:tc>
        <w:tc>
          <w:tcPr>
            <w:tcW w:w="1814" w:type="dxa"/>
            <w:vMerge/>
            <w:tcBorders>
              <w:top w:val="single" w:sz="4" w:space="0" w:color="auto"/>
              <w:bottom w:val="nil"/>
            </w:tcBorders>
          </w:tcPr>
          <w:p w:rsidR="00936F76" w:rsidRDefault="00936F76">
            <w:pPr>
              <w:pStyle w:val="ConsPlusNormal"/>
            </w:pPr>
          </w:p>
        </w:tc>
        <w:tc>
          <w:tcPr>
            <w:tcW w:w="794" w:type="dxa"/>
            <w:vMerge/>
            <w:tcBorders>
              <w:top w:val="single" w:sz="4" w:space="0" w:color="auto"/>
              <w:bottom w:val="nil"/>
            </w:tcBorders>
          </w:tcPr>
          <w:p w:rsidR="00936F76" w:rsidRDefault="00936F76">
            <w:pPr>
              <w:pStyle w:val="ConsPlusNormal"/>
            </w:pPr>
          </w:p>
        </w:tc>
        <w:tc>
          <w:tcPr>
            <w:tcW w:w="793" w:type="dxa"/>
            <w:vMerge/>
            <w:tcBorders>
              <w:top w:val="single" w:sz="4" w:space="0" w:color="auto"/>
              <w:bottom w:val="nil"/>
            </w:tcBorders>
          </w:tcPr>
          <w:p w:rsidR="00936F76" w:rsidRDefault="00936F76">
            <w:pPr>
              <w:pStyle w:val="ConsPlusNormal"/>
            </w:pPr>
          </w:p>
        </w:tc>
        <w:tc>
          <w:tcPr>
            <w:tcW w:w="964" w:type="dxa"/>
            <w:tcBorders>
              <w:top w:val="nil"/>
              <w:bottom w:val="nil"/>
            </w:tcBorders>
          </w:tcPr>
          <w:p w:rsidR="00936F76" w:rsidRDefault="00936F76">
            <w:pPr>
              <w:pStyle w:val="ConsPlusNormal"/>
              <w:jc w:val="center"/>
            </w:pPr>
            <w:r>
              <w:t>областной бюджет</w:t>
            </w:r>
          </w:p>
        </w:tc>
        <w:tc>
          <w:tcPr>
            <w:tcW w:w="623" w:type="dxa"/>
            <w:tcBorders>
              <w:top w:val="nil"/>
              <w:bottom w:val="nil"/>
            </w:tcBorders>
          </w:tcPr>
          <w:p w:rsidR="00936F76" w:rsidRDefault="00936F76">
            <w:pPr>
              <w:pStyle w:val="ConsPlusNormal"/>
              <w:jc w:val="center"/>
            </w:pPr>
            <w:r>
              <w:t>-</w:t>
            </w:r>
          </w:p>
        </w:tc>
        <w:tc>
          <w:tcPr>
            <w:tcW w:w="623" w:type="dxa"/>
            <w:tcBorders>
              <w:top w:val="nil"/>
              <w:bottom w:val="nil"/>
            </w:tcBorders>
          </w:tcPr>
          <w:p w:rsidR="00936F76" w:rsidRDefault="00936F76">
            <w:pPr>
              <w:pStyle w:val="ConsPlusNormal"/>
              <w:jc w:val="center"/>
            </w:pPr>
            <w:r>
              <w:t>-</w:t>
            </w:r>
          </w:p>
        </w:tc>
        <w:tc>
          <w:tcPr>
            <w:tcW w:w="1304" w:type="dxa"/>
            <w:tcBorders>
              <w:top w:val="nil"/>
              <w:bottom w:val="nil"/>
            </w:tcBorders>
          </w:tcPr>
          <w:p w:rsidR="00936F76" w:rsidRDefault="00936F76">
            <w:pPr>
              <w:pStyle w:val="ConsPlusNormal"/>
              <w:jc w:val="center"/>
            </w:pPr>
            <w:r>
              <w:t>145,91115</w:t>
            </w:r>
          </w:p>
        </w:tc>
        <w:tc>
          <w:tcPr>
            <w:tcW w:w="623" w:type="dxa"/>
            <w:tcBorders>
              <w:top w:val="nil"/>
              <w:bottom w:val="nil"/>
            </w:tcBorders>
          </w:tcPr>
          <w:p w:rsidR="00936F76" w:rsidRDefault="00936F76">
            <w:pPr>
              <w:pStyle w:val="ConsPlusNormal"/>
              <w:jc w:val="center"/>
            </w:pPr>
            <w:r>
              <w:t>-</w:t>
            </w:r>
          </w:p>
        </w:tc>
        <w:tc>
          <w:tcPr>
            <w:tcW w:w="1474" w:type="dxa"/>
            <w:tcBorders>
              <w:top w:val="nil"/>
              <w:bottom w:val="nil"/>
            </w:tcBorders>
          </w:tcPr>
          <w:p w:rsidR="00936F76" w:rsidRDefault="00936F76">
            <w:pPr>
              <w:pStyle w:val="ConsPlusNormal"/>
              <w:jc w:val="center"/>
            </w:pPr>
            <w:r>
              <w:t>2649,57072</w:t>
            </w:r>
          </w:p>
        </w:tc>
        <w:tc>
          <w:tcPr>
            <w:tcW w:w="1474" w:type="dxa"/>
            <w:tcBorders>
              <w:top w:val="nil"/>
              <w:bottom w:val="nil"/>
            </w:tcBorders>
          </w:tcPr>
          <w:p w:rsidR="00936F76" w:rsidRDefault="00936F76">
            <w:pPr>
              <w:pStyle w:val="ConsPlusNormal"/>
              <w:jc w:val="center"/>
            </w:pPr>
            <w:r>
              <w:t>1264,47674</w:t>
            </w:r>
          </w:p>
        </w:tc>
        <w:tc>
          <w:tcPr>
            <w:tcW w:w="1417" w:type="dxa"/>
            <w:tcBorders>
              <w:top w:val="nil"/>
              <w:bottom w:val="nil"/>
            </w:tcBorders>
          </w:tcPr>
          <w:p w:rsidR="00936F76" w:rsidRDefault="00936F76">
            <w:pPr>
              <w:pStyle w:val="ConsPlusNormal"/>
              <w:jc w:val="center"/>
            </w:pPr>
            <w:r>
              <w:t>420,31279</w:t>
            </w:r>
          </w:p>
        </w:tc>
        <w:tc>
          <w:tcPr>
            <w:tcW w:w="1304" w:type="dxa"/>
            <w:tcBorders>
              <w:top w:val="nil"/>
              <w:bottom w:val="nil"/>
            </w:tcBorders>
          </w:tcPr>
          <w:p w:rsidR="00936F76" w:rsidRDefault="00936F76">
            <w:pPr>
              <w:pStyle w:val="ConsPlusNormal"/>
              <w:jc w:val="center"/>
            </w:pPr>
            <w:r>
              <w:t>-</w:t>
            </w:r>
          </w:p>
        </w:tc>
        <w:tc>
          <w:tcPr>
            <w:tcW w:w="623" w:type="dxa"/>
            <w:tcBorders>
              <w:top w:val="nil"/>
              <w:bottom w:val="nil"/>
            </w:tcBorders>
          </w:tcPr>
          <w:p w:rsidR="00936F76" w:rsidRDefault="00936F76">
            <w:pPr>
              <w:pStyle w:val="ConsPlusNormal"/>
              <w:jc w:val="center"/>
            </w:pPr>
            <w:r>
              <w:t>-</w:t>
            </w:r>
          </w:p>
        </w:tc>
        <w:tc>
          <w:tcPr>
            <w:tcW w:w="623" w:type="dxa"/>
            <w:tcBorders>
              <w:top w:val="nil"/>
              <w:bottom w:val="nil"/>
            </w:tcBorders>
          </w:tcPr>
          <w:p w:rsidR="00936F76" w:rsidRDefault="00936F76">
            <w:pPr>
              <w:pStyle w:val="ConsPlusNormal"/>
              <w:jc w:val="center"/>
            </w:pPr>
            <w:r>
              <w:t>-</w:t>
            </w:r>
          </w:p>
        </w:tc>
        <w:tc>
          <w:tcPr>
            <w:tcW w:w="623" w:type="dxa"/>
            <w:tcBorders>
              <w:top w:val="nil"/>
              <w:bottom w:val="nil"/>
            </w:tcBorders>
          </w:tcPr>
          <w:p w:rsidR="00936F76" w:rsidRDefault="00936F76">
            <w:pPr>
              <w:pStyle w:val="ConsPlusNormal"/>
              <w:jc w:val="center"/>
            </w:pPr>
            <w:r>
              <w:t>-</w:t>
            </w:r>
          </w:p>
        </w:tc>
      </w:tr>
      <w:tr w:rsidR="00936F76">
        <w:tblPrEx>
          <w:tblBorders>
            <w:insideH w:val="none" w:sz="0" w:space="0" w:color="auto"/>
          </w:tblBorders>
        </w:tblPrEx>
        <w:tc>
          <w:tcPr>
            <w:tcW w:w="566" w:type="dxa"/>
            <w:vMerge/>
            <w:tcBorders>
              <w:top w:val="single" w:sz="4" w:space="0" w:color="auto"/>
              <w:bottom w:val="nil"/>
            </w:tcBorders>
          </w:tcPr>
          <w:p w:rsidR="00936F76" w:rsidRDefault="00936F76">
            <w:pPr>
              <w:pStyle w:val="ConsPlusNormal"/>
            </w:pPr>
          </w:p>
        </w:tc>
        <w:tc>
          <w:tcPr>
            <w:tcW w:w="2040" w:type="dxa"/>
            <w:vMerge/>
            <w:tcBorders>
              <w:top w:val="single" w:sz="4" w:space="0" w:color="auto"/>
              <w:bottom w:val="nil"/>
            </w:tcBorders>
          </w:tcPr>
          <w:p w:rsidR="00936F76" w:rsidRDefault="00936F76">
            <w:pPr>
              <w:pStyle w:val="ConsPlusNormal"/>
            </w:pPr>
          </w:p>
        </w:tc>
        <w:tc>
          <w:tcPr>
            <w:tcW w:w="1814" w:type="dxa"/>
            <w:vMerge/>
            <w:tcBorders>
              <w:top w:val="single" w:sz="4" w:space="0" w:color="auto"/>
              <w:bottom w:val="nil"/>
            </w:tcBorders>
          </w:tcPr>
          <w:p w:rsidR="00936F76" w:rsidRDefault="00936F76">
            <w:pPr>
              <w:pStyle w:val="ConsPlusNormal"/>
            </w:pPr>
          </w:p>
        </w:tc>
        <w:tc>
          <w:tcPr>
            <w:tcW w:w="794" w:type="dxa"/>
            <w:vMerge/>
            <w:tcBorders>
              <w:top w:val="single" w:sz="4" w:space="0" w:color="auto"/>
              <w:bottom w:val="nil"/>
            </w:tcBorders>
          </w:tcPr>
          <w:p w:rsidR="00936F76" w:rsidRDefault="00936F76">
            <w:pPr>
              <w:pStyle w:val="ConsPlusNormal"/>
            </w:pPr>
          </w:p>
        </w:tc>
        <w:tc>
          <w:tcPr>
            <w:tcW w:w="793" w:type="dxa"/>
            <w:vMerge/>
            <w:tcBorders>
              <w:top w:val="single" w:sz="4" w:space="0" w:color="auto"/>
              <w:bottom w:val="nil"/>
            </w:tcBorders>
          </w:tcPr>
          <w:p w:rsidR="00936F76" w:rsidRDefault="00936F76">
            <w:pPr>
              <w:pStyle w:val="ConsPlusNormal"/>
            </w:pPr>
          </w:p>
        </w:tc>
        <w:tc>
          <w:tcPr>
            <w:tcW w:w="964" w:type="dxa"/>
            <w:tcBorders>
              <w:top w:val="nil"/>
              <w:bottom w:val="nil"/>
            </w:tcBorders>
          </w:tcPr>
          <w:p w:rsidR="00936F76" w:rsidRDefault="00936F76">
            <w:pPr>
              <w:pStyle w:val="ConsPlusNormal"/>
              <w:jc w:val="center"/>
            </w:pPr>
            <w:r>
              <w:t>федеральный бюджет (средства Фонда)</w:t>
            </w:r>
          </w:p>
        </w:tc>
        <w:tc>
          <w:tcPr>
            <w:tcW w:w="623" w:type="dxa"/>
            <w:tcBorders>
              <w:top w:val="nil"/>
              <w:bottom w:val="nil"/>
            </w:tcBorders>
          </w:tcPr>
          <w:p w:rsidR="00936F76" w:rsidRDefault="00936F76">
            <w:pPr>
              <w:pStyle w:val="ConsPlusNormal"/>
              <w:jc w:val="center"/>
            </w:pPr>
            <w:r>
              <w:t>-</w:t>
            </w:r>
          </w:p>
        </w:tc>
        <w:tc>
          <w:tcPr>
            <w:tcW w:w="623" w:type="dxa"/>
            <w:tcBorders>
              <w:top w:val="nil"/>
              <w:bottom w:val="nil"/>
            </w:tcBorders>
          </w:tcPr>
          <w:p w:rsidR="00936F76" w:rsidRDefault="00936F76">
            <w:pPr>
              <w:pStyle w:val="ConsPlusNormal"/>
              <w:jc w:val="center"/>
            </w:pPr>
            <w:r>
              <w:t>-</w:t>
            </w:r>
          </w:p>
        </w:tc>
        <w:tc>
          <w:tcPr>
            <w:tcW w:w="1304" w:type="dxa"/>
            <w:tcBorders>
              <w:top w:val="nil"/>
              <w:bottom w:val="nil"/>
            </w:tcBorders>
          </w:tcPr>
          <w:p w:rsidR="00936F76" w:rsidRDefault="00936F76">
            <w:pPr>
              <w:pStyle w:val="ConsPlusNormal"/>
              <w:jc w:val="center"/>
            </w:pPr>
            <w:r>
              <w:t>3779,45685</w:t>
            </w:r>
          </w:p>
        </w:tc>
        <w:tc>
          <w:tcPr>
            <w:tcW w:w="623" w:type="dxa"/>
            <w:tcBorders>
              <w:top w:val="nil"/>
              <w:bottom w:val="nil"/>
            </w:tcBorders>
          </w:tcPr>
          <w:p w:rsidR="00936F76" w:rsidRDefault="00936F76">
            <w:pPr>
              <w:pStyle w:val="ConsPlusNormal"/>
              <w:jc w:val="center"/>
            </w:pPr>
            <w:r>
              <w:t>-</w:t>
            </w:r>
          </w:p>
        </w:tc>
        <w:tc>
          <w:tcPr>
            <w:tcW w:w="1474" w:type="dxa"/>
            <w:tcBorders>
              <w:top w:val="nil"/>
              <w:bottom w:val="nil"/>
            </w:tcBorders>
          </w:tcPr>
          <w:p w:rsidR="00936F76" w:rsidRDefault="00936F76">
            <w:pPr>
              <w:pStyle w:val="ConsPlusNormal"/>
              <w:jc w:val="center"/>
            </w:pPr>
            <w:r>
              <w:t>85969,45370</w:t>
            </w:r>
          </w:p>
        </w:tc>
        <w:tc>
          <w:tcPr>
            <w:tcW w:w="1474" w:type="dxa"/>
            <w:tcBorders>
              <w:top w:val="nil"/>
              <w:bottom w:val="nil"/>
            </w:tcBorders>
          </w:tcPr>
          <w:p w:rsidR="00936F76" w:rsidRDefault="00936F76">
            <w:pPr>
              <w:pStyle w:val="ConsPlusNormal"/>
              <w:jc w:val="center"/>
            </w:pPr>
            <w:r>
              <w:t>40484,74710</w:t>
            </w:r>
          </w:p>
        </w:tc>
        <w:tc>
          <w:tcPr>
            <w:tcW w:w="1417" w:type="dxa"/>
            <w:tcBorders>
              <w:top w:val="nil"/>
              <w:bottom w:val="nil"/>
            </w:tcBorders>
          </w:tcPr>
          <w:p w:rsidR="00936F76" w:rsidRDefault="00936F76">
            <w:pPr>
              <w:pStyle w:val="ConsPlusNormal"/>
              <w:jc w:val="center"/>
            </w:pPr>
            <w:r>
              <w:t>13394,99286</w:t>
            </w:r>
          </w:p>
        </w:tc>
        <w:tc>
          <w:tcPr>
            <w:tcW w:w="1304" w:type="dxa"/>
            <w:tcBorders>
              <w:top w:val="nil"/>
              <w:bottom w:val="nil"/>
            </w:tcBorders>
          </w:tcPr>
          <w:p w:rsidR="00936F76" w:rsidRDefault="00936F76">
            <w:pPr>
              <w:pStyle w:val="ConsPlusNormal"/>
              <w:jc w:val="center"/>
            </w:pPr>
            <w:r>
              <w:t>-</w:t>
            </w:r>
          </w:p>
        </w:tc>
        <w:tc>
          <w:tcPr>
            <w:tcW w:w="623" w:type="dxa"/>
            <w:tcBorders>
              <w:top w:val="nil"/>
              <w:bottom w:val="nil"/>
            </w:tcBorders>
          </w:tcPr>
          <w:p w:rsidR="00936F76" w:rsidRDefault="00936F76">
            <w:pPr>
              <w:pStyle w:val="ConsPlusNormal"/>
              <w:jc w:val="center"/>
            </w:pPr>
            <w:r>
              <w:t>-</w:t>
            </w:r>
          </w:p>
        </w:tc>
        <w:tc>
          <w:tcPr>
            <w:tcW w:w="623" w:type="dxa"/>
            <w:tcBorders>
              <w:top w:val="nil"/>
              <w:bottom w:val="nil"/>
            </w:tcBorders>
          </w:tcPr>
          <w:p w:rsidR="00936F76" w:rsidRDefault="00936F76">
            <w:pPr>
              <w:pStyle w:val="ConsPlusNormal"/>
              <w:jc w:val="center"/>
            </w:pPr>
            <w:r>
              <w:t>-</w:t>
            </w:r>
          </w:p>
        </w:tc>
        <w:tc>
          <w:tcPr>
            <w:tcW w:w="623" w:type="dxa"/>
            <w:tcBorders>
              <w:top w:val="nil"/>
              <w:bottom w:val="nil"/>
            </w:tcBorders>
          </w:tcPr>
          <w:p w:rsidR="00936F76" w:rsidRDefault="00936F76">
            <w:pPr>
              <w:pStyle w:val="ConsPlusNormal"/>
              <w:jc w:val="center"/>
            </w:pPr>
            <w:r>
              <w:t>-</w:t>
            </w:r>
          </w:p>
        </w:tc>
      </w:tr>
      <w:tr w:rsidR="00936F76">
        <w:tblPrEx>
          <w:tblBorders>
            <w:insideH w:val="none" w:sz="0" w:space="0" w:color="auto"/>
          </w:tblBorders>
        </w:tblPrEx>
        <w:tc>
          <w:tcPr>
            <w:tcW w:w="17682" w:type="dxa"/>
            <w:gridSpan w:val="17"/>
            <w:tcBorders>
              <w:top w:val="nil"/>
              <w:bottom w:val="single" w:sz="4" w:space="0" w:color="auto"/>
            </w:tcBorders>
          </w:tcPr>
          <w:p w:rsidR="00936F76" w:rsidRDefault="00936F76">
            <w:pPr>
              <w:pStyle w:val="ConsPlusNormal"/>
              <w:jc w:val="both"/>
            </w:pPr>
            <w:proofErr w:type="gramStart"/>
            <w:r>
              <w:t xml:space="preserve">(в ред. постановлений Администрации Великого Новгорода от 16.08.2019 </w:t>
            </w:r>
            <w:hyperlink r:id="rId122">
              <w:r>
                <w:rPr>
                  <w:color w:val="0000FF"/>
                </w:rPr>
                <w:t>N 3417</w:t>
              </w:r>
            </w:hyperlink>
            <w:r>
              <w:t>,</w:t>
            </w:r>
            <w:proofErr w:type="gramEnd"/>
          </w:p>
          <w:p w:rsidR="00936F76" w:rsidRDefault="00936F76">
            <w:pPr>
              <w:pStyle w:val="ConsPlusNormal"/>
              <w:jc w:val="both"/>
            </w:pPr>
            <w:r>
              <w:t xml:space="preserve">от 06.12.2019 </w:t>
            </w:r>
            <w:hyperlink r:id="rId123">
              <w:r>
                <w:rPr>
                  <w:color w:val="0000FF"/>
                </w:rPr>
                <w:t>N 5118</w:t>
              </w:r>
            </w:hyperlink>
            <w:r>
              <w:t xml:space="preserve">, от 23.03.2021 </w:t>
            </w:r>
            <w:hyperlink r:id="rId124">
              <w:r>
                <w:rPr>
                  <w:color w:val="0000FF"/>
                </w:rPr>
                <w:t>N 1620</w:t>
              </w:r>
            </w:hyperlink>
            <w:r>
              <w:t xml:space="preserve">, от 06.10.2021 </w:t>
            </w:r>
            <w:hyperlink r:id="rId125">
              <w:r>
                <w:rPr>
                  <w:color w:val="0000FF"/>
                </w:rPr>
                <w:t>N 5347</w:t>
              </w:r>
            </w:hyperlink>
            <w:r>
              <w:t xml:space="preserve">, от 29.09.2021 </w:t>
            </w:r>
            <w:hyperlink r:id="rId126">
              <w:r>
                <w:rPr>
                  <w:color w:val="0000FF"/>
                </w:rPr>
                <w:t>N 5202</w:t>
              </w:r>
            </w:hyperlink>
            <w:r>
              <w:t>,</w:t>
            </w:r>
          </w:p>
          <w:p w:rsidR="00936F76" w:rsidRDefault="00936F76">
            <w:pPr>
              <w:pStyle w:val="ConsPlusNormal"/>
              <w:jc w:val="both"/>
            </w:pPr>
            <w:r>
              <w:t xml:space="preserve">от 29.03.2022 </w:t>
            </w:r>
            <w:hyperlink r:id="rId127">
              <w:r>
                <w:rPr>
                  <w:color w:val="0000FF"/>
                </w:rPr>
                <w:t>N 1282</w:t>
              </w:r>
            </w:hyperlink>
            <w:r>
              <w:t xml:space="preserve">, от 21.06.2022 </w:t>
            </w:r>
            <w:hyperlink r:id="rId128">
              <w:r>
                <w:rPr>
                  <w:color w:val="0000FF"/>
                </w:rPr>
                <w:t>N 2815</w:t>
              </w:r>
            </w:hyperlink>
            <w:r>
              <w:t xml:space="preserve">, от 23.09.2022 </w:t>
            </w:r>
            <w:hyperlink r:id="rId129">
              <w:r>
                <w:rPr>
                  <w:color w:val="0000FF"/>
                </w:rPr>
                <w:t>N 4455</w:t>
              </w:r>
            </w:hyperlink>
            <w:r>
              <w:t xml:space="preserve">, от 04.10.2022 </w:t>
            </w:r>
            <w:hyperlink r:id="rId130">
              <w:r>
                <w:rPr>
                  <w:color w:val="0000FF"/>
                </w:rPr>
                <w:t>N 4680</w:t>
              </w:r>
            </w:hyperlink>
            <w:r>
              <w:t>,</w:t>
            </w:r>
          </w:p>
          <w:p w:rsidR="00936F76" w:rsidRDefault="00936F76">
            <w:pPr>
              <w:pStyle w:val="ConsPlusNormal"/>
              <w:jc w:val="both"/>
            </w:pPr>
            <w:r>
              <w:t xml:space="preserve">от 30.03.2023 </w:t>
            </w:r>
            <w:hyperlink r:id="rId131">
              <w:r>
                <w:rPr>
                  <w:color w:val="0000FF"/>
                </w:rPr>
                <w:t>N 1441</w:t>
              </w:r>
            </w:hyperlink>
            <w:r>
              <w:t xml:space="preserve">, от 26.09.2023 </w:t>
            </w:r>
            <w:hyperlink r:id="rId132">
              <w:r>
                <w:rPr>
                  <w:color w:val="0000FF"/>
                </w:rPr>
                <w:t>N 4672</w:t>
              </w:r>
            </w:hyperlink>
            <w:r>
              <w:t xml:space="preserve">, от 27.09.2023 </w:t>
            </w:r>
            <w:hyperlink r:id="rId133">
              <w:r>
                <w:rPr>
                  <w:color w:val="0000FF"/>
                </w:rPr>
                <w:t>N 4702</w:t>
              </w:r>
            </w:hyperlink>
            <w:r>
              <w:t xml:space="preserve">, от 19.04.2024 </w:t>
            </w:r>
            <w:hyperlink r:id="rId134">
              <w:r>
                <w:rPr>
                  <w:color w:val="0000FF"/>
                </w:rPr>
                <w:t>N 1699</w:t>
              </w:r>
            </w:hyperlink>
            <w:r>
              <w:t>,</w:t>
            </w:r>
          </w:p>
          <w:p w:rsidR="00936F76" w:rsidRDefault="00936F76">
            <w:pPr>
              <w:pStyle w:val="ConsPlusNormal"/>
              <w:jc w:val="both"/>
            </w:pPr>
            <w:r>
              <w:t xml:space="preserve">от 23.09.2024 </w:t>
            </w:r>
            <w:hyperlink r:id="rId135">
              <w:r>
                <w:rPr>
                  <w:color w:val="0000FF"/>
                </w:rPr>
                <w:t>N 4063</w:t>
              </w:r>
            </w:hyperlink>
            <w:r>
              <w:t xml:space="preserve">, от 27.09.2024 </w:t>
            </w:r>
            <w:hyperlink r:id="rId136">
              <w:r>
                <w:rPr>
                  <w:color w:val="0000FF"/>
                </w:rPr>
                <w:t>N 4142</w:t>
              </w:r>
            </w:hyperlink>
            <w:r>
              <w:t>)</w:t>
            </w:r>
          </w:p>
        </w:tc>
      </w:tr>
      <w:tr w:rsidR="00936F76">
        <w:tblPrEx>
          <w:tblBorders>
            <w:insideH w:val="none" w:sz="0" w:space="0" w:color="auto"/>
          </w:tblBorders>
        </w:tblPrEx>
        <w:tc>
          <w:tcPr>
            <w:tcW w:w="566" w:type="dxa"/>
            <w:tcBorders>
              <w:top w:val="single" w:sz="4" w:space="0" w:color="auto"/>
              <w:bottom w:val="nil"/>
            </w:tcBorders>
          </w:tcPr>
          <w:p w:rsidR="00936F76" w:rsidRDefault="00936F76">
            <w:pPr>
              <w:pStyle w:val="ConsPlusNormal"/>
              <w:jc w:val="center"/>
            </w:pPr>
            <w:r>
              <w:t>1.2.</w:t>
            </w:r>
          </w:p>
        </w:tc>
        <w:tc>
          <w:tcPr>
            <w:tcW w:w="2040" w:type="dxa"/>
            <w:tcBorders>
              <w:top w:val="single" w:sz="4" w:space="0" w:color="auto"/>
              <w:bottom w:val="nil"/>
            </w:tcBorders>
          </w:tcPr>
          <w:p w:rsidR="00936F76" w:rsidRDefault="00936F76">
            <w:pPr>
              <w:pStyle w:val="ConsPlusNormal"/>
              <w:jc w:val="both"/>
            </w:pPr>
            <w:r>
              <w:t>Мероприятие 2. Переселение граждан, проживающих в жилых помещениях в аварийных домах и в жилых помещениях, признанных непригодными для проживания</w:t>
            </w:r>
          </w:p>
        </w:tc>
        <w:tc>
          <w:tcPr>
            <w:tcW w:w="1814" w:type="dxa"/>
            <w:tcBorders>
              <w:top w:val="single" w:sz="4" w:space="0" w:color="auto"/>
              <w:bottom w:val="nil"/>
            </w:tcBorders>
          </w:tcPr>
          <w:p w:rsidR="00936F76" w:rsidRDefault="00936F76">
            <w:pPr>
              <w:pStyle w:val="ConsPlusNormal"/>
              <w:jc w:val="both"/>
            </w:pPr>
            <w:r>
              <w:t>управление</w:t>
            </w:r>
          </w:p>
        </w:tc>
        <w:tc>
          <w:tcPr>
            <w:tcW w:w="794" w:type="dxa"/>
            <w:tcBorders>
              <w:top w:val="single" w:sz="4" w:space="0" w:color="auto"/>
              <w:bottom w:val="nil"/>
            </w:tcBorders>
          </w:tcPr>
          <w:p w:rsidR="00936F76" w:rsidRDefault="00936F76">
            <w:pPr>
              <w:pStyle w:val="ConsPlusNormal"/>
              <w:jc w:val="center"/>
            </w:pPr>
            <w:r>
              <w:t>2017 - 2027</w:t>
            </w:r>
          </w:p>
        </w:tc>
        <w:tc>
          <w:tcPr>
            <w:tcW w:w="793" w:type="dxa"/>
            <w:tcBorders>
              <w:top w:val="single" w:sz="4" w:space="0" w:color="auto"/>
              <w:bottom w:val="nil"/>
            </w:tcBorders>
          </w:tcPr>
          <w:p w:rsidR="00936F76" w:rsidRDefault="00936F76">
            <w:pPr>
              <w:pStyle w:val="ConsPlusNormal"/>
              <w:jc w:val="center"/>
            </w:pPr>
            <w:hyperlink w:anchor="P108">
              <w:r>
                <w:rPr>
                  <w:color w:val="0000FF"/>
                </w:rPr>
                <w:t>1.1.1</w:t>
              </w:r>
            </w:hyperlink>
            <w:r>
              <w:t xml:space="preserve">, </w:t>
            </w:r>
            <w:hyperlink w:anchor="P127">
              <w:r>
                <w:rPr>
                  <w:color w:val="0000FF"/>
                </w:rPr>
                <w:t>1.1.2</w:t>
              </w:r>
            </w:hyperlink>
            <w:r>
              <w:t xml:space="preserve">, </w:t>
            </w:r>
            <w:hyperlink w:anchor="P146">
              <w:r>
                <w:rPr>
                  <w:color w:val="0000FF"/>
                </w:rPr>
                <w:t>1.1.3</w:t>
              </w:r>
            </w:hyperlink>
          </w:p>
        </w:tc>
        <w:tc>
          <w:tcPr>
            <w:tcW w:w="964" w:type="dxa"/>
            <w:tcBorders>
              <w:top w:val="single" w:sz="4" w:space="0" w:color="auto"/>
              <w:bottom w:val="nil"/>
            </w:tcBorders>
          </w:tcPr>
          <w:p w:rsidR="00936F76" w:rsidRDefault="00936F76">
            <w:pPr>
              <w:pStyle w:val="ConsPlusNormal"/>
              <w:jc w:val="center"/>
            </w:pPr>
            <w:r>
              <w:t>-</w:t>
            </w:r>
          </w:p>
        </w:tc>
        <w:tc>
          <w:tcPr>
            <w:tcW w:w="623" w:type="dxa"/>
            <w:tcBorders>
              <w:top w:val="single" w:sz="4" w:space="0" w:color="auto"/>
              <w:bottom w:val="nil"/>
            </w:tcBorders>
          </w:tcPr>
          <w:p w:rsidR="00936F76" w:rsidRDefault="00936F76">
            <w:pPr>
              <w:pStyle w:val="ConsPlusNormal"/>
              <w:jc w:val="center"/>
            </w:pPr>
            <w:r>
              <w:t>-</w:t>
            </w:r>
          </w:p>
        </w:tc>
        <w:tc>
          <w:tcPr>
            <w:tcW w:w="623" w:type="dxa"/>
            <w:tcBorders>
              <w:top w:val="single" w:sz="4" w:space="0" w:color="auto"/>
              <w:bottom w:val="nil"/>
            </w:tcBorders>
          </w:tcPr>
          <w:p w:rsidR="00936F76" w:rsidRDefault="00936F76">
            <w:pPr>
              <w:pStyle w:val="ConsPlusNormal"/>
              <w:jc w:val="center"/>
            </w:pPr>
            <w:r>
              <w:t>-</w:t>
            </w:r>
          </w:p>
        </w:tc>
        <w:tc>
          <w:tcPr>
            <w:tcW w:w="1304" w:type="dxa"/>
            <w:tcBorders>
              <w:top w:val="single" w:sz="4" w:space="0" w:color="auto"/>
              <w:bottom w:val="nil"/>
            </w:tcBorders>
          </w:tcPr>
          <w:p w:rsidR="00936F76" w:rsidRDefault="00936F76">
            <w:pPr>
              <w:pStyle w:val="ConsPlusNormal"/>
              <w:jc w:val="center"/>
            </w:pPr>
            <w:r>
              <w:t>-</w:t>
            </w:r>
          </w:p>
        </w:tc>
        <w:tc>
          <w:tcPr>
            <w:tcW w:w="623" w:type="dxa"/>
            <w:tcBorders>
              <w:top w:val="single" w:sz="4" w:space="0" w:color="auto"/>
              <w:bottom w:val="nil"/>
            </w:tcBorders>
          </w:tcPr>
          <w:p w:rsidR="00936F76" w:rsidRDefault="00936F76">
            <w:pPr>
              <w:pStyle w:val="ConsPlusNormal"/>
              <w:jc w:val="center"/>
            </w:pPr>
            <w:r>
              <w:t>-</w:t>
            </w:r>
          </w:p>
        </w:tc>
        <w:tc>
          <w:tcPr>
            <w:tcW w:w="1474" w:type="dxa"/>
            <w:tcBorders>
              <w:top w:val="single" w:sz="4" w:space="0" w:color="auto"/>
              <w:bottom w:val="nil"/>
            </w:tcBorders>
          </w:tcPr>
          <w:p w:rsidR="00936F76" w:rsidRDefault="00936F76">
            <w:pPr>
              <w:pStyle w:val="ConsPlusNormal"/>
              <w:jc w:val="center"/>
            </w:pPr>
            <w:r>
              <w:t>-</w:t>
            </w:r>
          </w:p>
        </w:tc>
        <w:tc>
          <w:tcPr>
            <w:tcW w:w="1474" w:type="dxa"/>
            <w:tcBorders>
              <w:top w:val="single" w:sz="4" w:space="0" w:color="auto"/>
              <w:bottom w:val="nil"/>
            </w:tcBorders>
          </w:tcPr>
          <w:p w:rsidR="00936F76" w:rsidRDefault="00936F76">
            <w:pPr>
              <w:pStyle w:val="ConsPlusNormal"/>
              <w:jc w:val="center"/>
            </w:pPr>
            <w:r>
              <w:t>-</w:t>
            </w:r>
          </w:p>
        </w:tc>
        <w:tc>
          <w:tcPr>
            <w:tcW w:w="1417" w:type="dxa"/>
            <w:tcBorders>
              <w:top w:val="single" w:sz="4" w:space="0" w:color="auto"/>
              <w:bottom w:val="nil"/>
            </w:tcBorders>
          </w:tcPr>
          <w:p w:rsidR="00936F76" w:rsidRDefault="00936F76">
            <w:pPr>
              <w:pStyle w:val="ConsPlusNormal"/>
              <w:jc w:val="center"/>
            </w:pPr>
            <w:r>
              <w:t>-</w:t>
            </w:r>
          </w:p>
        </w:tc>
        <w:tc>
          <w:tcPr>
            <w:tcW w:w="1304" w:type="dxa"/>
            <w:tcBorders>
              <w:top w:val="single" w:sz="4" w:space="0" w:color="auto"/>
              <w:bottom w:val="nil"/>
            </w:tcBorders>
          </w:tcPr>
          <w:p w:rsidR="00936F76" w:rsidRDefault="00936F76">
            <w:pPr>
              <w:pStyle w:val="ConsPlusNormal"/>
              <w:jc w:val="center"/>
            </w:pPr>
            <w:r>
              <w:t>-</w:t>
            </w:r>
          </w:p>
        </w:tc>
        <w:tc>
          <w:tcPr>
            <w:tcW w:w="623" w:type="dxa"/>
            <w:tcBorders>
              <w:top w:val="single" w:sz="4" w:space="0" w:color="auto"/>
              <w:bottom w:val="nil"/>
            </w:tcBorders>
          </w:tcPr>
          <w:p w:rsidR="00936F76" w:rsidRDefault="00936F76">
            <w:pPr>
              <w:pStyle w:val="ConsPlusNormal"/>
              <w:jc w:val="center"/>
            </w:pPr>
            <w:r>
              <w:t>-</w:t>
            </w:r>
          </w:p>
        </w:tc>
        <w:tc>
          <w:tcPr>
            <w:tcW w:w="623" w:type="dxa"/>
            <w:tcBorders>
              <w:top w:val="single" w:sz="4" w:space="0" w:color="auto"/>
              <w:bottom w:val="nil"/>
            </w:tcBorders>
          </w:tcPr>
          <w:p w:rsidR="00936F76" w:rsidRDefault="00936F76">
            <w:pPr>
              <w:pStyle w:val="ConsPlusNormal"/>
              <w:jc w:val="center"/>
            </w:pPr>
            <w:r>
              <w:t>-</w:t>
            </w:r>
          </w:p>
        </w:tc>
        <w:tc>
          <w:tcPr>
            <w:tcW w:w="623" w:type="dxa"/>
            <w:tcBorders>
              <w:top w:val="single" w:sz="4" w:space="0" w:color="auto"/>
              <w:bottom w:val="nil"/>
            </w:tcBorders>
          </w:tcPr>
          <w:p w:rsidR="00936F76" w:rsidRDefault="00936F76">
            <w:pPr>
              <w:pStyle w:val="ConsPlusNormal"/>
              <w:jc w:val="center"/>
            </w:pPr>
            <w:r>
              <w:t>-</w:t>
            </w:r>
          </w:p>
        </w:tc>
      </w:tr>
      <w:tr w:rsidR="00936F76">
        <w:tblPrEx>
          <w:tblBorders>
            <w:insideH w:val="none" w:sz="0" w:space="0" w:color="auto"/>
          </w:tblBorders>
        </w:tblPrEx>
        <w:tc>
          <w:tcPr>
            <w:tcW w:w="17682" w:type="dxa"/>
            <w:gridSpan w:val="17"/>
            <w:tcBorders>
              <w:top w:val="nil"/>
              <w:bottom w:val="single" w:sz="4" w:space="0" w:color="auto"/>
            </w:tcBorders>
          </w:tcPr>
          <w:p w:rsidR="00936F76" w:rsidRDefault="00936F76">
            <w:pPr>
              <w:pStyle w:val="ConsPlusNormal"/>
              <w:jc w:val="both"/>
            </w:pPr>
            <w:proofErr w:type="gramStart"/>
            <w:r>
              <w:t xml:space="preserve">(в ред. постановлений Администрации Великого Новгорода от 29.09.2021 </w:t>
            </w:r>
            <w:hyperlink r:id="rId137">
              <w:r>
                <w:rPr>
                  <w:color w:val="0000FF"/>
                </w:rPr>
                <w:t>N 5202</w:t>
              </w:r>
            </w:hyperlink>
            <w:r>
              <w:t>,</w:t>
            </w:r>
            <w:proofErr w:type="gramEnd"/>
          </w:p>
          <w:p w:rsidR="00936F76" w:rsidRDefault="00936F76">
            <w:pPr>
              <w:pStyle w:val="ConsPlusNormal"/>
              <w:jc w:val="both"/>
            </w:pPr>
            <w:r>
              <w:lastRenderedPageBreak/>
              <w:t xml:space="preserve">от 21.06.2022 </w:t>
            </w:r>
            <w:hyperlink r:id="rId138">
              <w:r>
                <w:rPr>
                  <w:color w:val="0000FF"/>
                </w:rPr>
                <w:t>N 2815</w:t>
              </w:r>
            </w:hyperlink>
            <w:r>
              <w:t xml:space="preserve">, от 04.10.2022 </w:t>
            </w:r>
            <w:hyperlink r:id="rId139">
              <w:r>
                <w:rPr>
                  <w:color w:val="0000FF"/>
                </w:rPr>
                <w:t>N 4680</w:t>
              </w:r>
            </w:hyperlink>
            <w:r>
              <w:t xml:space="preserve">, от 27.09.2023 </w:t>
            </w:r>
            <w:hyperlink r:id="rId140">
              <w:r>
                <w:rPr>
                  <w:color w:val="0000FF"/>
                </w:rPr>
                <w:t>N 4702</w:t>
              </w:r>
            </w:hyperlink>
            <w:r>
              <w:t xml:space="preserve">, от 27.09.2024 </w:t>
            </w:r>
            <w:hyperlink r:id="rId141">
              <w:r>
                <w:rPr>
                  <w:color w:val="0000FF"/>
                </w:rPr>
                <w:t>N 4142</w:t>
              </w:r>
            </w:hyperlink>
            <w:r>
              <w:t>)</w:t>
            </w:r>
          </w:p>
        </w:tc>
      </w:tr>
    </w:tbl>
    <w:p w:rsidR="00936F76" w:rsidRDefault="00936F76">
      <w:pPr>
        <w:pStyle w:val="ConsPlusNormal"/>
        <w:sectPr w:rsidR="00936F76">
          <w:pgSz w:w="16838" w:h="11905" w:orient="landscape"/>
          <w:pgMar w:top="1701" w:right="397" w:bottom="850" w:left="397" w:header="0" w:footer="0" w:gutter="0"/>
          <w:cols w:space="720"/>
          <w:titlePg/>
        </w:sectPr>
      </w:pPr>
    </w:p>
    <w:p w:rsidR="00936F76" w:rsidRDefault="00936F76">
      <w:pPr>
        <w:pStyle w:val="ConsPlusNormal"/>
        <w:jc w:val="both"/>
      </w:pPr>
    </w:p>
    <w:p w:rsidR="00936F76" w:rsidRDefault="00936F76">
      <w:pPr>
        <w:pStyle w:val="ConsPlusNormal"/>
        <w:jc w:val="both"/>
      </w:pPr>
      <w:r>
        <w:t xml:space="preserve">(в ред. постановлений Администрации Великого Новгорода от 29.09.2021 </w:t>
      </w:r>
      <w:hyperlink r:id="rId142">
        <w:r>
          <w:rPr>
            <w:color w:val="0000FF"/>
          </w:rPr>
          <w:t>N 5202</w:t>
        </w:r>
      </w:hyperlink>
      <w:r>
        <w:t xml:space="preserve">, от 04.10.2022 </w:t>
      </w:r>
      <w:hyperlink r:id="rId143">
        <w:r>
          <w:rPr>
            <w:color w:val="0000FF"/>
          </w:rPr>
          <w:t>N 4680</w:t>
        </w:r>
      </w:hyperlink>
      <w:r>
        <w:t xml:space="preserve">, от 27.09.2023 </w:t>
      </w:r>
      <w:hyperlink r:id="rId144">
        <w:r>
          <w:rPr>
            <w:color w:val="0000FF"/>
          </w:rPr>
          <w:t>N 4702</w:t>
        </w:r>
      </w:hyperlink>
      <w:r>
        <w:t xml:space="preserve">, от 27.09.2024 </w:t>
      </w:r>
      <w:hyperlink r:id="rId145">
        <w:r>
          <w:rPr>
            <w:color w:val="0000FF"/>
          </w:rPr>
          <w:t>N 4142</w:t>
        </w:r>
      </w:hyperlink>
      <w:r>
        <w:t>)</w:t>
      </w:r>
    </w:p>
    <w:p w:rsidR="00936F76" w:rsidRDefault="00936F76">
      <w:pPr>
        <w:pStyle w:val="ConsPlusNormal"/>
        <w:ind w:firstLine="540"/>
        <w:jc w:val="both"/>
      </w:pPr>
    </w:p>
    <w:p w:rsidR="00936F76" w:rsidRDefault="00936F76">
      <w:pPr>
        <w:pStyle w:val="ConsPlusTitle"/>
        <w:jc w:val="center"/>
        <w:outlineLvl w:val="1"/>
      </w:pPr>
      <w:r>
        <w:t>6. Прогноз</w:t>
      </w:r>
    </w:p>
    <w:p w:rsidR="00936F76" w:rsidRDefault="00936F76">
      <w:pPr>
        <w:pStyle w:val="ConsPlusTitle"/>
        <w:jc w:val="center"/>
      </w:pPr>
      <w:r>
        <w:t>сводных показателей муниципальных заданий на оказание</w:t>
      </w:r>
    </w:p>
    <w:p w:rsidR="00936F76" w:rsidRDefault="00936F76">
      <w:pPr>
        <w:pStyle w:val="ConsPlusTitle"/>
        <w:jc w:val="center"/>
      </w:pPr>
      <w:r>
        <w:t>муниципальных услуг (выполнение работ) в сфере</w:t>
      </w:r>
    </w:p>
    <w:p w:rsidR="00936F76" w:rsidRDefault="00936F76">
      <w:pPr>
        <w:pStyle w:val="ConsPlusTitle"/>
        <w:jc w:val="center"/>
      </w:pPr>
      <w:r>
        <w:t>реализации муниципальной программы</w:t>
      </w:r>
    </w:p>
    <w:p w:rsidR="00936F76" w:rsidRDefault="00936F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28"/>
        <w:gridCol w:w="2154"/>
        <w:gridCol w:w="1304"/>
        <w:gridCol w:w="700"/>
        <w:gridCol w:w="700"/>
        <w:gridCol w:w="700"/>
        <w:gridCol w:w="700"/>
        <w:gridCol w:w="700"/>
        <w:gridCol w:w="700"/>
        <w:gridCol w:w="700"/>
        <w:gridCol w:w="700"/>
        <w:gridCol w:w="700"/>
        <w:gridCol w:w="700"/>
        <w:gridCol w:w="701"/>
      </w:tblGrid>
      <w:tr w:rsidR="00936F76">
        <w:tc>
          <w:tcPr>
            <w:tcW w:w="510" w:type="dxa"/>
            <w:vMerge w:val="restart"/>
          </w:tcPr>
          <w:p w:rsidR="00936F76" w:rsidRDefault="00936F76">
            <w:pPr>
              <w:pStyle w:val="ConsPlusNormal"/>
              <w:jc w:val="center"/>
            </w:pPr>
            <w:r>
              <w:t xml:space="preserve">N </w:t>
            </w:r>
            <w:proofErr w:type="gramStart"/>
            <w:r>
              <w:t>п</w:t>
            </w:r>
            <w:proofErr w:type="gramEnd"/>
            <w:r>
              <w:t>/п</w:t>
            </w:r>
          </w:p>
        </w:tc>
        <w:tc>
          <w:tcPr>
            <w:tcW w:w="1928" w:type="dxa"/>
            <w:vMerge w:val="restart"/>
          </w:tcPr>
          <w:p w:rsidR="00936F76" w:rsidRDefault="00936F76">
            <w:pPr>
              <w:pStyle w:val="ConsPlusNormal"/>
              <w:jc w:val="center"/>
            </w:pPr>
            <w:r>
              <w:t>Наименование муниципальной услуги (работы)</w:t>
            </w:r>
          </w:p>
        </w:tc>
        <w:tc>
          <w:tcPr>
            <w:tcW w:w="2154" w:type="dxa"/>
            <w:vMerge w:val="restart"/>
          </w:tcPr>
          <w:p w:rsidR="00936F76" w:rsidRDefault="00936F76">
            <w:pPr>
              <w:pStyle w:val="ConsPlusNormal"/>
              <w:jc w:val="center"/>
            </w:pPr>
            <w:r>
              <w:t>Наименование показателя, характеризующего муниципальную услугу (работу)</w:t>
            </w:r>
          </w:p>
        </w:tc>
        <w:tc>
          <w:tcPr>
            <w:tcW w:w="1304" w:type="dxa"/>
            <w:vMerge w:val="restart"/>
          </w:tcPr>
          <w:p w:rsidR="00936F76" w:rsidRDefault="00936F76">
            <w:pPr>
              <w:pStyle w:val="ConsPlusNormal"/>
              <w:jc w:val="center"/>
            </w:pPr>
            <w:r>
              <w:t>Единица измерения</w:t>
            </w:r>
          </w:p>
        </w:tc>
        <w:tc>
          <w:tcPr>
            <w:tcW w:w="7701" w:type="dxa"/>
            <w:gridSpan w:val="11"/>
          </w:tcPr>
          <w:p w:rsidR="00936F76" w:rsidRDefault="00936F76">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936F76">
        <w:tc>
          <w:tcPr>
            <w:tcW w:w="510" w:type="dxa"/>
            <w:vMerge/>
          </w:tcPr>
          <w:p w:rsidR="00936F76" w:rsidRDefault="00936F76">
            <w:pPr>
              <w:pStyle w:val="ConsPlusNormal"/>
            </w:pPr>
          </w:p>
        </w:tc>
        <w:tc>
          <w:tcPr>
            <w:tcW w:w="1928" w:type="dxa"/>
            <w:vMerge/>
          </w:tcPr>
          <w:p w:rsidR="00936F76" w:rsidRDefault="00936F76">
            <w:pPr>
              <w:pStyle w:val="ConsPlusNormal"/>
            </w:pPr>
          </w:p>
        </w:tc>
        <w:tc>
          <w:tcPr>
            <w:tcW w:w="2154" w:type="dxa"/>
            <w:vMerge/>
          </w:tcPr>
          <w:p w:rsidR="00936F76" w:rsidRDefault="00936F76">
            <w:pPr>
              <w:pStyle w:val="ConsPlusNormal"/>
            </w:pPr>
          </w:p>
        </w:tc>
        <w:tc>
          <w:tcPr>
            <w:tcW w:w="1304" w:type="dxa"/>
            <w:vMerge/>
          </w:tcPr>
          <w:p w:rsidR="00936F76" w:rsidRDefault="00936F76">
            <w:pPr>
              <w:pStyle w:val="ConsPlusNormal"/>
            </w:pPr>
          </w:p>
        </w:tc>
        <w:tc>
          <w:tcPr>
            <w:tcW w:w="700" w:type="dxa"/>
          </w:tcPr>
          <w:p w:rsidR="00936F76" w:rsidRDefault="00936F76">
            <w:pPr>
              <w:pStyle w:val="ConsPlusNormal"/>
              <w:jc w:val="center"/>
            </w:pPr>
            <w:r>
              <w:t>2017 год</w:t>
            </w:r>
          </w:p>
        </w:tc>
        <w:tc>
          <w:tcPr>
            <w:tcW w:w="700" w:type="dxa"/>
          </w:tcPr>
          <w:p w:rsidR="00936F76" w:rsidRDefault="00936F76">
            <w:pPr>
              <w:pStyle w:val="ConsPlusNormal"/>
              <w:jc w:val="center"/>
            </w:pPr>
            <w:r>
              <w:t>2018 год</w:t>
            </w:r>
          </w:p>
        </w:tc>
        <w:tc>
          <w:tcPr>
            <w:tcW w:w="700" w:type="dxa"/>
          </w:tcPr>
          <w:p w:rsidR="00936F76" w:rsidRDefault="00936F76">
            <w:pPr>
              <w:pStyle w:val="ConsPlusNormal"/>
              <w:jc w:val="center"/>
            </w:pPr>
            <w:r>
              <w:t>2019 год</w:t>
            </w:r>
          </w:p>
        </w:tc>
        <w:tc>
          <w:tcPr>
            <w:tcW w:w="700" w:type="dxa"/>
          </w:tcPr>
          <w:p w:rsidR="00936F76" w:rsidRDefault="00936F76">
            <w:pPr>
              <w:pStyle w:val="ConsPlusNormal"/>
              <w:jc w:val="center"/>
            </w:pPr>
            <w:r>
              <w:t>2020 год</w:t>
            </w:r>
          </w:p>
        </w:tc>
        <w:tc>
          <w:tcPr>
            <w:tcW w:w="700" w:type="dxa"/>
          </w:tcPr>
          <w:p w:rsidR="00936F76" w:rsidRDefault="00936F76">
            <w:pPr>
              <w:pStyle w:val="ConsPlusNormal"/>
              <w:jc w:val="center"/>
            </w:pPr>
            <w:r>
              <w:t>2021 год</w:t>
            </w:r>
          </w:p>
        </w:tc>
        <w:tc>
          <w:tcPr>
            <w:tcW w:w="700" w:type="dxa"/>
          </w:tcPr>
          <w:p w:rsidR="00936F76" w:rsidRDefault="00936F76">
            <w:pPr>
              <w:pStyle w:val="ConsPlusNormal"/>
              <w:jc w:val="center"/>
            </w:pPr>
            <w:r>
              <w:t>2022 год</w:t>
            </w:r>
          </w:p>
        </w:tc>
        <w:tc>
          <w:tcPr>
            <w:tcW w:w="700" w:type="dxa"/>
          </w:tcPr>
          <w:p w:rsidR="00936F76" w:rsidRDefault="00936F76">
            <w:pPr>
              <w:pStyle w:val="ConsPlusNormal"/>
              <w:jc w:val="center"/>
            </w:pPr>
            <w:r>
              <w:t>2023 год</w:t>
            </w:r>
          </w:p>
        </w:tc>
        <w:tc>
          <w:tcPr>
            <w:tcW w:w="700" w:type="dxa"/>
          </w:tcPr>
          <w:p w:rsidR="00936F76" w:rsidRDefault="00936F76">
            <w:pPr>
              <w:pStyle w:val="ConsPlusNormal"/>
              <w:jc w:val="center"/>
            </w:pPr>
            <w:r>
              <w:t>2024 год</w:t>
            </w:r>
          </w:p>
        </w:tc>
        <w:tc>
          <w:tcPr>
            <w:tcW w:w="700" w:type="dxa"/>
          </w:tcPr>
          <w:p w:rsidR="00936F76" w:rsidRDefault="00936F76">
            <w:pPr>
              <w:pStyle w:val="ConsPlusNormal"/>
              <w:jc w:val="center"/>
            </w:pPr>
            <w:r>
              <w:t>2025 год</w:t>
            </w:r>
          </w:p>
        </w:tc>
        <w:tc>
          <w:tcPr>
            <w:tcW w:w="700" w:type="dxa"/>
          </w:tcPr>
          <w:p w:rsidR="00936F76" w:rsidRDefault="00936F76">
            <w:pPr>
              <w:pStyle w:val="ConsPlusNormal"/>
              <w:jc w:val="center"/>
            </w:pPr>
            <w:r>
              <w:t>2026 год</w:t>
            </w:r>
          </w:p>
        </w:tc>
        <w:tc>
          <w:tcPr>
            <w:tcW w:w="701" w:type="dxa"/>
          </w:tcPr>
          <w:p w:rsidR="00936F76" w:rsidRDefault="00936F76">
            <w:pPr>
              <w:pStyle w:val="ConsPlusNormal"/>
              <w:jc w:val="center"/>
            </w:pPr>
            <w:r>
              <w:t>2027 год</w:t>
            </w:r>
          </w:p>
        </w:tc>
      </w:tr>
      <w:tr w:rsidR="00936F76">
        <w:tc>
          <w:tcPr>
            <w:tcW w:w="510" w:type="dxa"/>
          </w:tcPr>
          <w:p w:rsidR="00936F76" w:rsidRDefault="00936F76">
            <w:pPr>
              <w:pStyle w:val="ConsPlusNormal"/>
            </w:pPr>
          </w:p>
        </w:tc>
        <w:tc>
          <w:tcPr>
            <w:tcW w:w="13087" w:type="dxa"/>
            <w:gridSpan w:val="14"/>
          </w:tcPr>
          <w:p w:rsidR="00936F76" w:rsidRDefault="00936F76">
            <w:pPr>
              <w:pStyle w:val="ConsPlusNormal"/>
              <w:jc w:val="both"/>
            </w:pPr>
            <w:r>
              <w:t>Муниципальные услуги не оказываются, муниципальные задания не формируются</w:t>
            </w:r>
          </w:p>
        </w:tc>
      </w:tr>
    </w:tbl>
    <w:p w:rsidR="00936F76" w:rsidRDefault="00936F76">
      <w:pPr>
        <w:pStyle w:val="ConsPlusNormal"/>
        <w:sectPr w:rsidR="00936F76">
          <w:pgSz w:w="16838" w:h="11905" w:orient="landscape"/>
          <w:pgMar w:top="1701" w:right="1134" w:bottom="850" w:left="1134" w:header="0" w:footer="0" w:gutter="0"/>
          <w:cols w:space="720"/>
          <w:titlePg/>
        </w:sectPr>
      </w:pPr>
    </w:p>
    <w:p w:rsidR="00936F76" w:rsidRDefault="00936F76">
      <w:pPr>
        <w:pStyle w:val="ConsPlusNormal"/>
        <w:jc w:val="both"/>
      </w:pPr>
    </w:p>
    <w:p w:rsidR="00936F76" w:rsidRDefault="00936F76">
      <w:pPr>
        <w:pStyle w:val="ConsPlusNormal"/>
        <w:jc w:val="both"/>
      </w:pPr>
      <w:r>
        <w:t xml:space="preserve">(в ред. постановлений Администрации Великого Новгорода от 29.09.2021 </w:t>
      </w:r>
      <w:hyperlink r:id="rId146">
        <w:r>
          <w:rPr>
            <w:color w:val="0000FF"/>
          </w:rPr>
          <w:t>N 5202</w:t>
        </w:r>
      </w:hyperlink>
      <w:r>
        <w:t xml:space="preserve">, от 04.10.2022 </w:t>
      </w:r>
      <w:hyperlink r:id="rId147">
        <w:r>
          <w:rPr>
            <w:color w:val="0000FF"/>
          </w:rPr>
          <w:t>N 4680</w:t>
        </w:r>
      </w:hyperlink>
      <w:r>
        <w:t xml:space="preserve">, от 27.09.2023 </w:t>
      </w:r>
      <w:hyperlink r:id="rId148">
        <w:r>
          <w:rPr>
            <w:color w:val="0000FF"/>
          </w:rPr>
          <w:t>N 4702</w:t>
        </w:r>
      </w:hyperlink>
      <w:r>
        <w:t xml:space="preserve">, от 27.09.2024 </w:t>
      </w:r>
      <w:hyperlink r:id="rId149">
        <w:r>
          <w:rPr>
            <w:color w:val="0000FF"/>
          </w:rPr>
          <w:t>N 4142</w:t>
        </w:r>
      </w:hyperlink>
      <w:r>
        <w:t>)</w:t>
      </w:r>
    </w:p>
    <w:p w:rsidR="00936F76" w:rsidRDefault="00936F76">
      <w:pPr>
        <w:pStyle w:val="ConsPlusNormal"/>
        <w:ind w:firstLine="540"/>
        <w:jc w:val="both"/>
      </w:pPr>
    </w:p>
    <w:p w:rsidR="00936F76" w:rsidRDefault="00936F76">
      <w:pPr>
        <w:pStyle w:val="ConsPlusNormal"/>
        <w:ind w:firstLine="540"/>
        <w:jc w:val="both"/>
      </w:pPr>
    </w:p>
    <w:p w:rsidR="00936F76" w:rsidRDefault="00936F76">
      <w:pPr>
        <w:pStyle w:val="ConsPlusNormal"/>
        <w:ind w:firstLine="540"/>
        <w:jc w:val="both"/>
      </w:pPr>
    </w:p>
    <w:p w:rsidR="00936F76" w:rsidRDefault="00936F76">
      <w:pPr>
        <w:pStyle w:val="ConsPlusNormal"/>
        <w:ind w:firstLine="540"/>
        <w:jc w:val="both"/>
      </w:pPr>
    </w:p>
    <w:p w:rsidR="00936F76" w:rsidRDefault="00936F76">
      <w:pPr>
        <w:pStyle w:val="ConsPlusNormal"/>
        <w:ind w:firstLine="540"/>
        <w:jc w:val="both"/>
      </w:pPr>
    </w:p>
    <w:p w:rsidR="00936F76" w:rsidRDefault="00936F76">
      <w:pPr>
        <w:pStyle w:val="ConsPlusNormal"/>
        <w:jc w:val="right"/>
        <w:outlineLvl w:val="1"/>
      </w:pPr>
      <w:r>
        <w:t>Приложение</w:t>
      </w:r>
    </w:p>
    <w:p w:rsidR="00936F76" w:rsidRDefault="00936F76">
      <w:pPr>
        <w:pStyle w:val="ConsPlusNormal"/>
        <w:jc w:val="right"/>
      </w:pPr>
      <w:r>
        <w:t>к муниципальной программе</w:t>
      </w:r>
    </w:p>
    <w:p w:rsidR="00936F76" w:rsidRDefault="00936F76">
      <w:pPr>
        <w:pStyle w:val="ConsPlusNormal"/>
        <w:jc w:val="right"/>
      </w:pPr>
      <w:r>
        <w:t>"Переселение граждан, проживающих</w:t>
      </w:r>
    </w:p>
    <w:p w:rsidR="00936F76" w:rsidRDefault="00936F76">
      <w:pPr>
        <w:pStyle w:val="ConsPlusNormal"/>
        <w:jc w:val="right"/>
      </w:pPr>
      <w:r>
        <w:t>на территории Великого Новгорода,</w:t>
      </w:r>
    </w:p>
    <w:p w:rsidR="00936F76" w:rsidRDefault="00936F76">
      <w:pPr>
        <w:pStyle w:val="ConsPlusNormal"/>
        <w:jc w:val="right"/>
      </w:pPr>
      <w:r>
        <w:t>из жилищного фонда, признанного</w:t>
      </w:r>
    </w:p>
    <w:p w:rsidR="00936F76" w:rsidRDefault="00936F76">
      <w:pPr>
        <w:pStyle w:val="ConsPlusNormal"/>
        <w:jc w:val="right"/>
      </w:pPr>
      <w:r>
        <w:t>аварийным в установленном порядке,</w:t>
      </w:r>
    </w:p>
    <w:p w:rsidR="00936F76" w:rsidRDefault="00936F76">
      <w:pPr>
        <w:pStyle w:val="ConsPlusNormal"/>
        <w:jc w:val="right"/>
      </w:pPr>
      <w:r>
        <w:t>и из жилых помещений, признанных</w:t>
      </w:r>
    </w:p>
    <w:p w:rsidR="00936F76" w:rsidRDefault="00936F76">
      <w:pPr>
        <w:pStyle w:val="ConsPlusNormal"/>
        <w:jc w:val="right"/>
      </w:pPr>
      <w:proofErr w:type="gramStart"/>
      <w:r>
        <w:t>непригодными</w:t>
      </w:r>
      <w:proofErr w:type="gramEnd"/>
      <w:r>
        <w:t xml:space="preserve"> для проживания</w:t>
      </w:r>
    </w:p>
    <w:p w:rsidR="00936F76" w:rsidRDefault="00936F76">
      <w:pPr>
        <w:pStyle w:val="ConsPlusNormal"/>
        <w:jc w:val="right"/>
      </w:pPr>
      <w:r>
        <w:t>в установленном порядке"</w:t>
      </w:r>
    </w:p>
    <w:p w:rsidR="00936F76" w:rsidRDefault="00936F76">
      <w:pPr>
        <w:pStyle w:val="ConsPlusNormal"/>
        <w:jc w:val="right"/>
      </w:pPr>
      <w:r>
        <w:t>на 2017 - 2027 годы</w:t>
      </w:r>
    </w:p>
    <w:p w:rsidR="00936F76" w:rsidRDefault="00936F76">
      <w:pPr>
        <w:pStyle w:val="ConsPlusNormal"/>
        <w:ind w:firstLine="540"/>
        <w:jc w:val="both"/>
      </w:pPr>
    </w:p>
    <w:p w:rsidR="00936F76" w:rsidRDefault="00936F76">
      <w:pPr>
        <w:pStyle w:val="ConsPlusTitle"/>
        <w:jc w:val="center"/>
      </w:pPr>
      <w:bookmarkStart w:id="5" w:name="P549"/>
      <w:bookmarkEnd w:id="5"/>
      <w:r>
        <w:t>АДРЕСНЫЙ ПЕРЕЧЕНЬ</w:t>
      </w:r>
    </w:p>
    <w:p w:rsidR="00936F76" w:rsidRDefault="00936F76">
      <w:pPr>
        <w:pStyle w:val="ConsPlusTitle"/>
        <w:jc w:val="center"/>
      </w:pPr>
      <w:r>
        <w:t>МНОГОКВАРТИРНЫХ ДОМОВ, ПРИЗНАННЫХ АВАРИЙНЫМИ И ПОДЛЕЖАЩИМИ</w:t>
      </w:r>
    </w:p>
    <w:p w:rsidR="00936F76" w:rsidRDefault="00936F76">
      <w:pPr>
        <w:pStyle w:val="ConsPlusTitle"/>
        <w:jc w:val="center"/>
      </w:pPr>
      <w:r>
        <w:t xml:space="preserve">СНОСУ ИЛИ РЕКОНСТРУКЦИИ В УСТАНОВЛЕННОМ ПОРЯДКЕ, И </w:t>
      </w:r>
      <w:proofErr w:type="gramStart"/>
      <w:r>
        <w:t>ЖИЛЫХ</w:t>
      </w:r>
      <w:proofErr w:type="gramEnd"/>
    </w:p>
    <w:p w:rsidR="00936F76" w:rsidRDefault="00936F76">
      <w:pPr>
        <w:pStyle w:val="ConsPlusTitle"/>
        <w:jc w:val="center"/>
      </w:pPr>
      <w:r>
        <w:t>ПОМЕЩЕНИЙ, ПРИЗНАННЫХ НЕПРИГОДНЫМИ ДЛЯ ПРОЖИВАНИЯ</w:t>
      </w:r>
    </w:p>
    <w:p w:rsidR="00936F76" w:rsidRDefault="00936F76">
      <w:pPr>
        <w:pStyle w:val="ConsPlusTitle"/>
        <w:jc w:val="center"/>
      </w:pPr>
      <w:r>
        <w:t xml:space="preserve">В УСТАНОВЛЕННОМ ПОРЯДКЕ, В ОТНОШЕНИИ </w:t>
      </w:r>
      <w:proofErr w:type="gramStart"/>
      <w:r>
        <w:t>КОТОРЫХ</w:t>
      </w:r>
      <w:proofErr w:type="gramEnd"/>
      <w:r>
        <w:t xml:space="preserve"> ПЛАНИРУЕТСЯ</w:t>
      </w:r>
    </w:p>
    <w:p w:rsidR="00936F76" w:rsidRDefault="00936F76">
      <w:pPr>
        <w:pStyle w:val="ConsPlusTitle"/>
        <w:jc w:val="center"/>
      </w:pPr>
      <w:r>
        <w:t>ПЕРЕСЕЛЕНИЕ ГРАЖДАН В 2017 - 2027 ГОДАХ</w:t>
      </w:r>
    </w:p>
    <w:p w:rsidR="00936F76" w:rsidRDefault="00936F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36F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F76" w:rsidRDefault="00936F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6F76" w:rsidRDefault="00936F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6F76" w:rsidRDefault="00936F76">
            <w:pPr>
              <w:pStyle w:val="ConsPlusNormal"/>
              <w:jc w:val="center"/>
            </w:pPr>
            <w:r>
              <w:rPr>
                <w:color w:val="392C69"/>
              </w:rPr>
              <w:t>Список изменяющих документов</w:t>
            </w:r>
          </w:p>
          <w:p w:rsidR="00936F76" w:rsidRDefault="00936F76">
            <w:pPr>
              <w:pStyle w:val="ConsPlusNormal"/>
              <w:jc w:val="center"/>
            </w:pPr>
            <w:proofErr w:type="gramStart"/>
            <w:r>
              <w:rPr>
                <w:color w:val="392C69"/>
              </w:rPr>
              <w:t>(в ред. постановлений Администрации Великого Новгорода</w:t>
            </w:r>
            <w:proofErr w:type="gramEnd"/>
          </w:p>
          <w:p w:rsidR="00936F76" w:rsidRDefault="00936F76">
            <w:pPr>
              <w:pStyle w:val="ConsPlusNormal"/>
              <w:jc w:val="center"/>
            </w:pPr>
            <w:r>
              <w:rPr>
                <w:color w:val="392C69"/>
              </w:rPr>
              <w:t xml:space="preserve">от 19.04.2024 </w:t>
            </w:r>
            <w:hyperlink r:id="rId150">
              <w:r>
                <w:rPr>
                  <w:color w:val="0000FF"/>
                </w:rPr>
                <w:t>N 1699</w:t>
              </w:r>
            </w:hyperlink>
            <w:r>
              <w:rPr>
                <w:color w:val="392C69"/>
              </w:rPr>
              <w:t xml:space="preserve">, от 27.09.2024 </w:t>
            </w:r>
            <w:hyperlink r:id="rId151">
              <w:r>
                <w:rPr>
                  <w:color w:val="0000FF"/>
                </w:rPr>
                <w:t>N 4142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6F76" w:rsidRDefault="00936F76">
            <w:pPr>
              <w:pStyle w:val="ConsPlusNormal"/>
            </w:pPr>
          </w:p>
        </w:tc>
      </w:tr>
    </w:tbl>
    <w:p w:rsidR="00936F76" w:rsidRDefault="00936F76">
      <w:pPr>
        <w:pStyle w:val="ConsPlusNormal"/>
        <w:ind w:firstLine="540"/>
        <w:jc w:val="both"/>
      </w:pPr>
    </w:p>
    <w:p w:rsidR="00936F76" w:rsidRDefault="00936F76">
      <w:pPr>
        <w:pStyle w:val="ConsPlusNormal"/>
        <w:sectPr w:rsidR="00936F7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1814"/>
        <w:gridCol w:w="1417"/>
        <w:gridCol w:w="680"/>
        <w:gridCol w:w="907"/>
        <w:gridCol w:w="680"/>
        <w:gridCol w:w="680"/>
        <w:gridCol w:w="680"/>
        <w:gridCol w:w="680"/>
        <w:gridCol w:w="680"/>
        <w:gridCol w:w="680"/>
        <w:gridCol w:w="1531"/>
        <w:gridCol w:w="2665"/>
      </w:tblGrid>
      <w:tr w:rsidR="00936F76">
        <w:tc>
          <w:tcPr>
            <w:tcW w:w="506" w:type="dxa"/>
            <w:vMerge w:val="restart"/>
          </w:tcPr>
          <w:p w:rsidR="00936F76" w:rsidRDefault="00936F76">
            <w:pPr>
              <w:pStyle w:val="ConsPlusNormal"/>
              <w:jc w:val="center"/>
            </w:pPr>
            <w:r>
              <w:lastRenderedPageBreak/>
              <w:t xml:space="preserve">N </w:t>
            </w:r>
            <w:proofErr w:type="gramStart"/>
            <w:r>
              <w:t>п</w:t>
            </w:r>
            <w:proofErr w:type="gramEnd"/>
            <w:r>
              <w:t>/п</w:t>
            </w:r>
          </w:p>
        </w:tc>
        <w:tc>
          <w:tcPr>
            <w:tcW w:w="1814" w:type="dxa"/>
            <w:vMerge w:val="restart"/>
          </w:tcPr>
          <w:p w:rsidR="00936F76" w:rsidRDefault="00936F76">
            <w:pPr>
              <w:pStyle w:val="ConsPlusNormal"/>
              <w:jc w:val="center"/>
            </w:pPr>
            <w:r>
              <w:t>Адрес объекта</w:t>
            </w:r>
          </w:p>
        </w:tc>
        <w:tc>
          <w:tcPr>
            <w:tcW w:w="1417" w:type="dxa"/>
            <w:vMerge w:val="restart"/>
          </w:tcPr>
          <w:p w:rsidR="00936F76" w:rsidRDefault="00936F76">
            <w:pPr>
              <w:pStyle w:val="ConsPlusNormal"/>
              <w:jc w:val="center"/>
            </w:pPr>
            <w:r>
              <w:t xml:space="preserve">Документ, подтверждающий признание дома </w:t>
            </w:r>
            <w:proofErr w:type="gramStart"/>
            <w:r>
              <w:t>аварийным</w:t>
            </w:r>
            <w:proofErr w:type="gramEnd"/>
            <w:r>
              <w:t>, жилого помещения, непригодным для проживания &lt;4&gt;</w:t>
            </w:r>
          </w:p>
        </w:tc>
        <w:tc>
          <w:tcPr>
            <w:tcW w:w="680" w:type="dxa"/>
            <w:vMerge w:val="restart"/>
          </w:tcPr>
          <w:p w:rsidR="00936F76" w:rsidRDefault="00936F76">
            <w:pPr>
              <w:pStyle w:val="ConsPlusNormal"/>
              <w:jc w:val="center"/>
            </w:pPr>
            <w:r>
              <w:t>Количество граждан, планируемых к расселению</w:t>
            </w:r>
          </w:p>
        </w:tc>
        <w:tc>
          <w:tcPr>
            <w:tcW w:w="907" w:type="dxa"/>
            <w:vMerge w:val="restart"/>
          </w:tcPr>
          <w:p w:rsidR="00936F76" w:rsidRDefault="00936F76">
            <w:pPr>
              <w:pStyle w:val="ConsPlusNormal"/>
              <w:jc w:val="center"/>
            </w:pPr>
            <w:r>
              <w:t>Планируемые сроки переселения (годы)</w:t>
            </w:r>
          </w:p>
        </w:tc>
        <w:tc>
          <w:tcPr>
            <w:tcW w:w="2040" w:type="dxa"/>
            <w:gridSpan w:val="3"/>
          </w:tcPr>
          <w:p w:rsidR="00936F76" w:rsidRDefault="00936F76">
            <w:pPr>
              <w:pStyle w:val="ConsPlusNormal"/>
              <w:jc w:val="center"/>
            </w:pPr>
            <w:r>
              <w:t>Площадь помещений (кв. м)</w:t>
            </w:r>
          </w:p>
        </w:tc>
        <w:tc>
          <w:tcPr>
            <w:tcW w:w="2040" w:type="dxa"/>
            <w:gridSpan w:val="3"/>
          </w:tcPr>
          <w:p w:rsidR="00936F76" w:rsidRDefault="00936F76">
            <w:pPr>
              <w:pStyle w:val="ConsPlusNormal"/>
              <w:jc w:val="center"/>
            </w:pPr>
            <w:r>
              <w:t>Количество помещений</w:t>
            </w:r>
          </w:p>
        </w:tc>
        <w:tc>
          <w:tcPr>
            <w:tcW w:w="1531" w:type="dxa"/>
            <w:vMerge w:val="restart"/>
          </w:tcPr>
          <w:p w:rsidR="00936F76" w:rsidRDefault="00936F76">
            <w:pPr>
              <w:pStyle w:val="ConsPlusNormal"/>
              <w:jc w:val="center"/>
            </w:pPr>
            <w:r>
              <w:t>Планируемая стоимость переселения (тыс. рублей)</w:t>
            </w:r>
          </w:p>
        </w:tc>
        <w:tc>
          <w:tcPr>
            <w:tcW w:w="2665" w:type="dxa"/>
            <w:vMerge w:val="restart"/>
          </w:tcPr>
          <w:p w:rsidR="00936F76" w:rsidRDefault="00936F76">
            <w:pPr>
              <w:pStyle w:val="ConsPlusNormal"/>
              <w:jc w:val="center"/>
            </w:pPr>
            <w:r>
              <w:t>Источник финансирования</w:t>
            </w:r>
          </w:p>
        </w:tc>
      </w:tr>
      <w:tr w:rsidR="00936F76">
        <w:tc>
          <w:tcPr>
            <w:tcW w:w="506" w:type="dxa"/>
            <w:vMerge/>
          </w:tcPr>
          <w:p w:rsidR="00936F76" w:rsidRDefault="00936F76">
            <w:pPr>
              <w:pStyle w:val="ConsPlusNormal"/>
            </w:pPr>
          </w:p>
        </w:tc>
        <w:tc>
          <w:tcPr>
            <w:tcW w:w="1814" w:type="dxa"/>
            <w:vMerge/>
          </w:tcPr>
          <w:p w:rsidR="00936F76" w:rsidRDefault="00936F76">
            <w:pPr>
              <w:pStyle w:val="ConsPlusNormal"/>
            </w:pPr>
          </w:p>
        </w:tc>
        <w:tc>
          <w:tcPr>
            <w:tcW w:w="1417" w:type="dxa"/>
            <w:vMerge/>
          </w:tcPr>
          <w:p w:rsidR="00936F76" w:rsidRDefault="00936F76">
            <w:pPr>
              <w:pStyle w:val="ConsPlusNormal"/>
            </w:pPr>
          </w:p>
        </w:tc>
        <w:tc>
          <w:tcPr>
            <w:tcW w:w="680" w:type="dxa"/>
            <w:vMerge/>
          </w:tcPr>
          <w:p w:rsidR="00936F76" w:rsidRDefault="00936F76">
            <w:pPr>
              <w:pStyle w:val="ConsPlusNormal"/>
            </w:pPr>
          </w:p>
        </w:tc>
        <w:tc>
          <w:tcPr>
            <w:tcW w:w="907" w:type="dxa"/>
            <w:vMerge/>
          </w:tcPr>
          <w:p w:rsidR="00936F76" w:rsidRDefault="00936F76">
            <w:pPr>
              <w:pStyle w:val="ConsPlusNormal"/>
            </w:pPr>
          </w:p>
        </w:tc>
        <w:tc>
          <w:tcPr>
            <w:tcW w:w="680" w:type="dxa"/>
            <w:vMerge w:val="restart"/>
          </w:tcPr>
          <w:p w:rsidR="00936F76" w:rsidRDefault="00936F76">
            <w:pPr>
              <w:pStyle w:val="ConsPlusNormal"/>
              <w:jc w:val="center"/>
            </w:pPr>
            <w:r>
              <w:t>всего</w:t>
            </w:r>
          </w:p>
        </w:tc>
        <w:tc>
          <w:tcPr>
            <w:tcW w:w="1360" w:type="dxa"/>
            <w:gridSpan w:val="2"/>
          </w:tcPr>
          <w:p w:rsidR="00936F76" w:rsidRDefault="00936F76">
            <w:pPr>
              <w:pStyle w:val="ConsPlusNormal"/>
              <w:jc w:val="center"/>
            </w:pPr>
            <w:r>
              <w:t>жилых помещений</w:t>
            </w:r>
          </w:p>
        </w:tc>
        <w:tc>
          <w:tcPr>
            <w:tcW w:w="680" w:type="dxa"/>
            <w:vMerge w:val="restart"/>
          </w:tcPr>
          <w:p w:rsidR="00936F76" w:rsidRDefault="00936F76">
            <w:pPr>
              <w:pStyle w:val="ConsPlusNormal"/>
              <w:jc w:val="center"/>
            </w:pPr>
            <w:r>
              <w:t>всего</w:t>
            </w:r>
          </w:p>
        </w:tc>
        <w:tc>
          <w:tcPr>
            <w:tcW w:w="1360" w:type="dxa"/>
            <w:gridSpan w:val="2"/>
          </w:tcPr>
          <w:p w:rsidR="00936F76" w:rsidRDefault="00936F76">
            <w:pPr>
              <w:pStyle w:val="ConsPlusNormal"/>
              <w:jc w:val="center"/>
            </w:pPr>
            <w:r>
              <w:t>жилых помещений</w:t>
            </w:r>
          </w:p>
        </w:tc>
        <w:tc>
          <w:tcPr>
            <w:tcW w:w="1531" w:type="dxa"/>
            <w:vMerge/>
          </w:tcPr>
          <w:p w:rsidR="00936F76" w:rsidRDefault="00936F76">
            <w:pPr>
              <w:pStyle w:val="ConsPlusNormal"/>
            </w:pPr>
          </w:p>
        </w:tc>
        <w:tc>
          <w:tcPr>
            <w:tcW w:w="2665" w:type="dxa"/>
            <w:vMerge/>
          </w:tcPr>
          <w:p w:rsidR="00936F76" w:rsidRDefault="00936F76">
            <w:pPr>
              <w:pStyle w:val="ConsPlusNormal"/>
            </w:pPr>
          </w:p>
        </w:tc>
      </w:tr>
      <w:tr w:rsidR="00936F76">
        <w:tc>
          <w:tcPr>
            <w:tcW w:w="506" w:type="dxa"/>
            <w:vMerge/>
          </w:tcPr>
          <w:p w:rsidR="00936F76" w:rsidRDefault="00936F76">
            <w:pPr>
              <w:pStyle w:val="ConsPlusNormal"/>
            </w:pPr>
          </w:p>
        </w:tc>
        <w:tc>
          <w:tcPr>
            <w:tcW w:w="1814" w:type="dxa"/>
            <w:vMerge/>
          </w:tcPr>
          <w:p w:rsidR="00936F76" w:rsidRDefault="00936F76">
            <w:pPr>
              <w:pStyle w:val="ConsPlusNormal"/>
            </w:pPr>
          </w:p>
        </w:tc>
        <w:tc>
          <w:tcPr>
            <w:tcW w:w="1417" w:type="dxa"/>
            <w:vMerge/>
          </w:tcPr>
          <w:p w:rsidR="00936F76" w:rsidRDefault="00936F76">
            <w:pPr>
              <w:pStyle w:val="ConsPlusNormal"/>
            </w:pPr>
          </w:p>
        </w:tc>
        <w:tc>
          <w:tcPr>
            <w:tcW w:w="680" w:type="dxa"/>
            <w:vMerge/>
          </w:tcPr>
          <w:p w:rsidR="00936F76" w:rsidRDefault="00936F76">
            <w:pPr>
              <w:pStyle w:val="ConsPlusNormal"/>
            </w:pPr>
          </w:p>
        </w:tc>
        <w:tc>
          <w:tcPr>
            <w:tcW w:w="907" w:type="dxa"/>
            <w:vMerge/>
          </w:tcPr>
          <w:p w:rsidR="00936F76" w:rsidRDefault="00936F76">
            <w:pPr>
              <w:pStyle w:val="ConsPlusNormal"/>
            </w:pPr>
          </w:p>
        </w:tc>
        <w:tc>
          <w:tcPr>
            <w:tcW w:w="680" w:type="dxa"/>
            <w:vMerge/>
          </w:tcPr>
          <w:p w:rsidR="00936F76" w:rsidRDefault="00936F76">
            <w:pPr>
              <w:pStyle w:val="ConsPlusNormal"/>
            </w:pPr>
          </w:p>
        </w:tc>
        <w:tc>
          <w:tcPr>
            <w:tcW w:w="680" w:type="dxa"/>
          </w:tcPr>
          <w:p w:rsidR="00936F76" w:rsidRDefault="00936F76">
            <w:pPr>
              <w:pStyle w:val="ConsPlusNormal"/>
              <w:jc w:val="center"/>
            </w:pPr>
            <w:r>
              <w:t>муниципальной собственности</w:t>
            </w:r>
          </w:p>
        </w:tc>
        <w:tc>
          <w:tcPr>
            <w:tcW w:w="680" w:type="dxa"/>
          </w:tcPr>
          <w:p w:rsidR="00936F76" w:rsidRDefault="00936F76">
            <w:pPr>
              <w:pStyle w:val="ConsPlusNormal"/>
              <w:jc w:val="center"/>
            </w:pPr>
            <w:r>
              <w:t>частной собственности</w:t>
            </w:r>
          </w:p>
        </w:tc>
        <w:tc>
          <w:tcPr>
            <w:tcW w:w="680" w:type="dxa"/>
            <w:vMerge/>
          </w:tcPr>
          <w:p w:rsidR="00936F76" w:rsidRDefault="00936F76">
            <w:pPr>
              <w:pStyle w:val="ConsPlusNormal"/>
            </w:pPr>
          </w:p>
        </w:tc>
        <w:tc>
          <w:tcPr>
            <w:tcW w:w="680" w:type="dxa"/>
          </w:tcPr>
          <w:p w:rsidR="00936F76" w:rsidRDefault="00936F76">
            <w:pPr>
              <w:pStyle w:val="ConsPlusNormal"/>
              <w:jc w:val="center"/>
            </w:pPr>
            <w:r>
              <w:t>муниципальной собственности</w:t>
            </w:r>
          </w:p>
        </w:tc>
        <w:tc>
          <w:tcPr>
            <w:tcW w:w="680" w:type="dxa"/>
          </w:tcPr>
          <w:p w:rsidR="00936F76" w:rsidRDefault="00936F76">
            <w:pPr>
              <w:pStyle w:val="ConsPlusNormal"/>
              <w:jc w:val="center"/>
            </w:pPr>
            <w:r>
              <w:t>частной собственности</w:t>
            </w:r>
          </w:p>
        </w:tc>
        <w:tc>
          <w:tcPr>
            <w:tcW w:w="1531" w:type="dxa"/>
            <w:vMerge/>
          </w:tcPr>
          <w:p w:rsidR="00936F76" w:rsidRDefault="00936F76">
            <w:pPr>
              <w:pStyle w:val="ConsPlusNormal"/>
            </w:pPr>
          </w:p>
        </w:tc>
        <w:tc>
          <w:tcPr>
            <w:tcW w:w="2665" w:type="dxa"/>
            <w:vMerge/>
          </w:tcPr>
          <w:p w:rsidR="00936F76" w:rsidRDefault="00936F76">
            <w:pPr>
              <w:pStyle w:val="ConsPlusNormal"/>
            </w:pPr>
          </w:p>
        </w:tc>
      </w:tr>
      <w:tr w:rsidR="00936F76">
        <w:tc>
          <w:tcPr>
            <w:tcW w:w="506" w:type="dxa"/>
          </w:tcPr>
          <w:p w:rsidR="00936F76" w:rsidRDefault="00936F76">
            <w:pPr>
              <w:pStyle w:val="ConsPlusNormal"/>
              <w:jc w:val="center"/>
            </w:pPr>
            <w:r>
              <w:t>1</w:t>
            </w:r>
          </w:p>
        </w:tc>
        <w:tc>
          <w:tcPr>
            <w:tcW w:w="1814" w:type="dxa"/>
          </w:tcPr>
          <w:p w:rsidR="00936F76" w:rsidRDefault="00936F76">
            <w:pPr>
              <w:pStyle w:val="ConsPlusNormal"/>
              <w:jc w:val="center"/>
            </w:pPr>
            <w:r>
              <w:t>2</w:t>
            </w:r>
          </w:p>
        </w:tc>
        <w:tc>
          <w:tcPr>
            <w:tcW w:w="1417" w:type="dxa"/>
          </w:tcPr>
          <w:p w:rsidR="00936F76" w:rsidRDefault="00936F76">
            <w:pPr>
              <w:pStyle w:val="ConsPlusNormal"/>
              <w:jc w:val="center"/>
            </w:pPr>
            <w:r>
              <w:t>3</w:t>
            </w:r>
          </w:p>
        </w:tc>
        <w:tc>
          <w:tcPr>
            <w:tcW w:w="680" w:type="dxa"/>
          </w:tcPr>
          <w:p w:rsidR="00936F76" w:rsidRDefault="00936F76">
            <w:pPr>
              <w:pStyle w:val="ConsPlusNormal"/>
              <w:jc w:val="center"/>
            </w:pPr>
            <w:r>
              <w:t>4</w:t>
            </w:r>
          </w:p>
        </w:tc>
        <w:tc>
          <w:tcPr>
            <w:tcW w:w="907" w:type="dxa"/>
          </w:tcPr>
          <w:p w:rsidR="00936F76" w:rsidRDefault="00936F76">
            <w:pPr>
              <w:pStyle w:val="ConsPlusNormal"/>
              <w:jc w:val="center"/>
            </w:pPr>
            <w:r>
              <w:t>5</w:t>
            </w:r>
          </w:p>
        </w:tc>
        <w:tc>
          <w:tcPr>
            <w:tcW w:w="680" w:type="dxa"/>
          </w:tcPr>
          <w:p w:rsidR="00936F76" w:rsidRDefault="00936F76">
            <w:pPr>
              <w:pStyle w:val="ConsPlusNormal"/>
              <w:jc w:val="center"/>
            </w:pPr>
            <w:r>
              <w:t>6</w:t>
            </w:r>
          </w:p>
        </w:tc>
        <w:tc>
          <w:tcPr>
            <w:tcW w:w="680" w:type="dxa"/>
          </w:tcPr>
          <w:p w:rsidR="00936F76" w:rsidRDefault="00936F76">
            <w:pPr>
              <w:pStyle w:val="ConsPlusNormal"/>
              <w:jc w:val="center"/>
            </w:pPr>
            <w:r>
              <w:t>7</w:t>
            </w:r>
          </w:p>
        </w:tc>
        <w:tc>
          <w:tcPr>
            <w:tcW w:w="680" w:type="dxa"/>
          </w:tcPr>
          <w:p w:rsidR="00936F76" w:rsidRDefault="00936F76">
            <w:pPr>
              <w:pStyle w:val="ConsPlusNormal"/>
              <w:jc w:val="center"/>
            </w:pPr>
            <w:r>
              <w:t>8</w:t>
            </w:r>
          </w:p>
        </w:tc>
        <w:tc>
          <w:tcPr>
            <w:tcW w:w="680" w:type="dxa"/>
          </w:tcPr>
          <w:p w:rsidR="00936F76" w:rsidRDefault="00936F76">
            <w:pPr>
              <w:pStyle w:val="ConsPlusNormal"/>
              <w:jc w:val="center"/>
            </w:pPr>
            <w:r>
              <w:t>9</w:t>
            </w:r>
          </w:p>
        </w:tc>
        <w:tc>
          <w:tcPr>
            <w:tcW w:w="680" w:type="dxa"/>
          </w:tcPr>
          <w:p w:rsidR="00936F76" w:rsidRDefault="00936F76">
            <w:pPr>
              <w:pStyle w:val="ConsPlusNormal"/>
              <w:jc w:val="center"/>
            </w:pPr>
            <w:r>
              <w:t>10</w:t>
            </w:r>
          </w:p>
        </w:tc>
        <w:tc>
          <w:tcPr>
            <w:tcW w:w="680" w:type="dxa"/>
          </w:tcPr>
          <w:p w:rsidR="00936F76" w:rsidRDefault="00936F76">
            <w:pPr>
              <w:pStyle w:val="ConsPlusNormal"/>
              <w:jc w:val="center"/>
            </w:pPr>
            <w:r>
              <w:t>11</w:t>
            </w:r>
          </w:p>
        </w:tc>
        <w:tc>
          <w:tcPr>
            <w:tcW w:w="1531" w:type="dxa"/>
          </w:tcPr>
          <w:p w:rsidR="00936F76" w:rsidRDefault="00936F76">
            <w:pPr>
              <w:pStyle w:val="ConsPlusNormal"/>
              <w:jc w:val="center"/>
            </w:pPr>
            <w:r>
              <w:t>12</w:t>
            </w:r>
          </w:p>
        </w:tc>
        <w:tc>
          <w:tcPr>
            <w:tcW w:w="2665" w:type="dxa"/>
          </w:tcPr>
          <w:p w:rsidR="00936F76" w:rsidRDefault="00936F76">
            <w:pPr>
              <w:pStyle w:val="ConsPlusNormal"/>
              <w:jc w:val="center"/>
            </w:pPr>
            <w:r>
              <w:t>13</w:t>
            </w:r>
          </w:p>
        </w:tc>
      </w:tr>
      <w:tr w:rsidR="00936F76">
        <w:tc>
          <w:tcPr>
            <w:tcW w:w="506" w:type="dxa"/>
            <w:vMerge w:val="restart"/>
          </w:tcPr>
          <w:p w:rsidR="00936F76" w:rsidRDefault="00936F76">
            <w:pPr>
              <w:pStyle w:val="ConsPlusNormal"/>
              <w:jc w:val="center"/>
            </w:pPr>
            <w:r>
              <w:t>1.</w:t>
            </w:r>
          </w:p>
        </w:tc>
        <w:tc>
          <w:tcPr>
            <w:tcW w:w="1814" w:type="dxa"/>
            <w:vMerge w:val="restart"/>
          </w:tcPr>
          <w:p w:rsidR="00936F76" w:rsidRDefault="00936F76">
            <w:pPr>
              <w:pStyle w:val="ConsPlusNormal"/>
              <w:jc w:val="both"/>
            </w:pPr>
            <w:r>
              <w:t xml:space="preserve">Ул. </w:t>
            </w:r>
            <w:proofErr w:type="spellStart"/>
            <w:r>
              <w:t>Т.Фрунзе</w:t>
            </w:r>
            <w:proofErr w:type="spellEnd"/>
            <w:r>
              <w:t xml:space="preserve"> - </w:t>
            </w:r>
            <w:proofErr w:type="spellStart"/>
            <w:r>
              <w:t>Оловянка</w:t>
            </w:r>
            <w:proofErr w:type="spellEnd"/>
            <w:r>
              <w:t>, д. 2/5</w:t>
            </w:r>
          </w:p>
        </w:tc>
        <w:tc>
          <w:tcPr>
            <w:tcW w:w="1417" w:type="dxa"/>
            <w:vMerge w:val="restart"/>
          </w:tcPr>
          <w:p w:rsidR="00936F76" w:rsidRDefault="00936F76">
            <w:pPr>
              <w:pStyle w:val="ConsPlusNormal"/>
              <w:jc w:val="center"/>
            </w:pPr>
            <w:r>
              <w:t>заключение МВК от 23.10.2013</w:t>
            </w:r>
          </w:p>
        </w:tc>
        <w:tc>
          <w:tcPr>
            <w:tcW w:w="680" w:type="dxa"/>
            <w:vMerge w:val="restart"/>
          </w:tcPr>
          <w:p w:rsidR="00936F76" w:rsidRDefault="00936F76">
            <w:pPr>
              <w:pStyle w:val="ConsPlusNormal"/>
              <w:jc w:val="center"/>
            </w:pPr>
            <w:r>
              <w:t>53</w:t>
            </w:r>
          </w:p>
        </w:tc>
        <w:tc>
          <w:tcPr>
            <w:tcW w:w="907" w:type="dxa"/>
            <w:vMerge w:val="restart"/>
          </w:tcPr>
          <w:p w:rsidR="00936F76" w:rsidRDefault="00936F76">
            <w:pPr>
              <w:pStyle w:val="ConsPlusNormal"/>
              <w:jc w:val="center"/>
            </w:pPr>
            <w:r>
              <w:t>2023</w:t>
            </w:r>
          </w:p>
        </w:tc>
        <w:tc>
          <w:tcPr>
            <w:tcW w:w="680" w:type="dxa"/>
            <w:vMerge w:val="restart"/>
          </w:tcPr>
          <w:p w:rsidR="00936F76" w:rsidRDefault="00936F76">
            <w:pPr>
              <w:pStyle w:val="ConsPlusNormal"/>
              <w:jc w:val="center"/>
            </w:pPr>
            <w:r>
              <w:t>982,4</w:t>
            </w:r>
          </w:p>
        </w:tc>
        <w:tc>
          <w:tcPr>
            <w:tcW w:w="680" w:type="dxa"/>
            <w:vMerge w:val="restart"/>
          </w:tcPr>
          <w:p w:rsidR="00936F76" w:rsidRDefault="00936F76">
            <w:pPr>
              <w:pStyle w:val="ConsPlusNormal"/>
              <w:jc w:val="center"/>
            </w:pPr>
            <w:r>
              <w:t>353,8</w:t>
            </w:r>
          </w:p>
        </w:tc>
        <w:tc>
          <w:tcPr>
            <w:tcW w:w="680" w:type="dxa"/>
            <w:vMerge w:val="restart"/>
          </w:tcPr>
          <w:p w:rsidR="00936F76" w:rsidRDefault="00936F76">
            <w:pPr>
              <w:pStyle w:val="ConsPlusNormal"/>
              <w:jc w:val="center"/>
            </w:pPr>
            <w:r>
              <w:t>628,6</w:t>
            </w:r>
          </w:p>
        </w:tc>
        <w:tc>
          <w:tcPr>
            <w:tcW w:w="680" w:type="dxa"/>
            <w:vMerge w:val="restart"/>
          </w:tcPr>
          <w:p w:rsidR="00936F76" w:rsidRDefault="00936F76">
            <w:pPr>
              <w:pStyle w:val="ConsPlusNormal"/>
              <w:jc w:val="center"/>
            </w:pPr>
            <w:r>
              <w:t>25</w:t>
            </w:r>
          </w:p>
        </w:tc>
        <w:tc>
          <w:tcPr>
            <w:tcW w:w="680" w:type="dxa"/>
            <w:vMerge w:val="restart"/>
          </w:tcPr>
          <w:p w:rsidR="00936F76" w:rsidRDefault="00936F76">
            <w:pPr>
              <w:pStyle w:val="ConsPlusNormal"/>
              <w:jc w:val="center"/>
            </w:pPr>
            <w:r>
              <w:t>9</w:t>
            </w:r>
          </w:p>
        </w:tc>
        <w:tc>
          <w:tcPr>
            <w:tcW w:w="680" w:type="dxa"/>
            <w:vMerge w:val="restart"/>
          </w:tcPr>
          <w:p w:rsidR="00936F76" w:rsidRDefault="00936F76">
            <w:pPr>
              <w:pStyle w:val="ConsPlusNormal"/>
              <w:jc w:val="center"/>
            </w:pPr>
            <w:r>
              <w:t>16</w:t>
            </w:r>
          </w:p>
        </w:tc>
        <w:tc>
          <w:tcPr>
            <w:tcW w:w="1531" w:type="dxa"/>
          </w:tcPr>
          <w:p w:rsidR="00936F76" w:rsidRDefault="00936F76">
            <w:pPr>
              <w:pStyle w:val="ConsPlusNormal"/>
              <w:jc w:val="center"/>
            </w:pPr>
            <w:r>
              <w:t>31239,88063</w:t>
            </w:r>
          </w:p>
        </w:tc>
        <w:tc>
          <w:tcPr>
            <w:tcW w:w="2665" w:type="dxa"/>
          </w:tcPr>
          <w:p w:rsidR="00936F76" w:rsidRDefault="00936F76">
            <w:pPr>
              <w:pStyle w:val="ConsPlusNormal"/>
              <w:jc w:val="both"/>
            </w:pPr>
            <w:r>
              <w:t>средства Фонда в рамках РАП на 2019 - 2025 годы</w:t>
            </w:r>
          </w:p>
        </w:tc>
      </w:tr>
      <w:tr w:rsidR="00936F76">
        <w:tc>
          <w:tcPr>
            <w:tcW w:w="506" w:type="dxa"/>
            <w:vMerge/>
          </w:tcPr>
          <w:p w:rsidR="00936F76" w:rsidRDefault="00936F76">
            <w:pPr>
              <w:pStyle w:val="ConsPlusNormal"/>
            </w:pPr>
          </w:p>
        </w:tc>
        <w:tc>
          <w:tcPr>
            <w:tcW w:w="1814" w:type="dxa"/>
            <w:vMerge/>
          </w:tcPr>
          <w:p w:rsidR="00936F76" w:rsidRDefault="00936F76">
            <w:pPr>
              <w:pStyle w:val="ConsPlusNormal"/>
            </w:pPr>
          </w:p>
        </w:tc>
        <w:tc>
          <w:tcPr>
            <w:tcW w:w="1417" w:type="dxa"/>
            <w:vMerge/>
          </w:tcPr>
          <w:p w:rsidR="00936F76" w:rsidRDefault="00936F76">
            <w:pPr>
              <w:pStyle w:val="ConsPlusNormal"/>
            </w:pPr>
          </w:p>
        </w:tc>
        <w:tc>
          <w:tcPr>
            <w:tcW w:w="680" w:type="dxa"/>
            <w:vMerge/>
          </w:tcPr>
          <w:p w:rsidR="00936F76" w:rsidRDefault="00936F76">
            <w:pPr>
              <w:pStyle w:val="ConsPlusNormal"/>
            </w:pPr>
          </w:p>
        </w:tc>
        <w:tc>
          <w:tcPr>
            <w:tcW w:w="907"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1531" w:type="dxa"/>
          </w:tcPr>
          <w:p w:rsidR="00936F76" w:rsidRDefault="00936F76">
            <w:pPr>
              <w:pStyle w:val="ConsPlusNormal"/>
              <w:jc w:val="center"/>
            </w:pPr>
            <w:r>
              <w:t>966,18187</w:t>
            </w:r>
          </w:p>
        </w:tc>
        <w:tc>
          <w:tcPr>
            <w:tcW w:w="2665" w:type="dxa"/>
          </w:tcPr>
          <w:p w:rsidR="00936F76" w:rsidRDefault="00936F76">
            <w:pPr>
              <w:pStyle w:val="ConsPlusNormal"/>
              <w:jc w:val="both"/>
            </w:pPr>
            <w:r>
              <w:t>средства областного бюджета в рамках РАП на 2019 - 2025 годы</w:t>
            </w:r>
          </w:p>
        </w:tc>
      </w:tr>
      <w:tr w:rsidR="00936F76">
        <w:tc>
          <w:tcPr>
            <w:tcW w:w="506" w:type="dxa"/>
            <w:vMerge/>
          </w:tcPr>
          <w:p w:rsidR="00936F76" w:rsidRDefault="00936F76">
            <w:pPr>
              <w:pStyle w:val="ConsPlusNormal"/>
            </w:pPr>
          </w:p>
        </w:tc>
        <w:tc>
          <w:tcPr>
            <w:tcW w:w="1814" w:type="dxa"/>
            <w:vMerge/>
          </w:tcPr>
          <w:p w:rsidR="00936F76" w:rsidRDefault="00936F76">
            <w:pPr>
              <w:pStyle w:val="ConsPlusNormal"/>
            </w:pPr>
          </w:p>
        </w:tc>
        <w:tc>
          <w:tcPr>
            <w:tcW w:w="1417" w:type="dxa"/>
            <w:vMerge/>
          </w:tcPr>
          <w:p w:rsidR="00936F76" w:rsidRDefault="00936F76">
            <w:pPr>
              <w:pStyle w:val="ConsPlusNormal"/>
            </w:pPr>
          </w:p>
        </w:tc>
        <w:tc>
          <w:tcPr>
            <w:tcW w:w="680" w:type="dxa"/>
            <w:vMerge/>
          </w:tcPr>
          <w:p w:rsidR="00936F76" w:rsidRDefault="00936F76">
            <w:pPr>
              <w:pStyle w:val="ConsPlusNormal"/>
            </w:pPr>
          </w:p>
        </w:tc>
        <w:tc>
          <w:tcPr>
            <w:tcW w:w="907"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1531" w:type="dxa"/>
          </w:tcPr>
          <w:p w:rsidR="00936F76" w:rsidRDefault="00936F76">
            <w:pPr>
              <w:pStyle w:val="ConsPlusNormal"/>
              <w:jc w:val="center"/>
            </w:pPr>
            <w:r>
              <w:t>8039,91920</w:t>
            </w:r>
          </w:p>
        </w:tc>
        <w:tc>
          <w:tcPr>
            <w:tcW w:w="2665" w:type="dxa"/>
          </w:tcPr>
          <w:p w:rsidR="00936F76" w:rsidRDefault="00936F76">
            <w:pPr>
              <w:pStyle w:val="ConsPlusNormal"/>
              <w:jc w:val="both"/>
            </w:pPr>
            <w:r>
              <w:t>средства бюджета Великого Новгорода</w:t>
            </w:r>
          </w:p>
        </w:tc>
      </w:tr>
      <w:tr w:rsidR="00936F76">
        <w:tc>
          <w:tcPr>
            <w:tcW w:w="506" w:type="dxa"/>
            <w:vMerge w:val="restart"/>
          </w:tcPr>
          <w:p w:rsidR="00936F76" w:rsidRDefault="00936F76">
            <w:pPr>
              <w:pStyle w:val="ConsPlusNormal"/>
              <w:jc w:val="center"/>
            </w:pPr>
            <w:r>
              <w:t>2.</w:t>
            </w:r>
          </w:p>
        </w:tc>
        <w:tc>
          <w:tcPr>
            <w:tcW w:w="1814" w:type="dxa"/>
            <w:vMerge w:val="restart"/>
          </w:tcPr>
          <w:p w:rsidR="00936F76" w:rsidRDefault="00936F76">
            <w:pPr>
              <w:pStyle w:val="ConsPlusNormal"/>
              <w:jc w:val="both"/>
            </w:pPr>
            <w:r>
              <w:t xml:space="preserve">Ул. </w:t>
            </w:r>
            <w:proofErr w:type="spellStart"/>
            <w:r>
              <w:t>М.Джалиля</w:t>
            </w:r>
            <w:proofErr w:type="spellEnd"/>
            <w:r>
              <w:t xml:space="preserve"> - </w:t>
            </w:r>
            <w:proofErr w:type="spellStart"/>
            <w:r>
              <w:t>Духовская</w:t>
            </w:r>
            <w:proofErr w:type="spellEnd"/>
            <w:r>
              <w:t>, д. 1/1</w:t>
            </w:r>
          </w:p>
        </w:tc>
        <w:tc>
          <w:tcPr>
            <w:tcW w:w="1417" w:type="dxa"/>
            <w:vMerge w:val="restart"/>
          </w:tcPr>
          <w:p w:rsidR="00936F76" w:rsidRDefault="00936F76">
            <w:pPr>
              <w:pStyle w:val="ConsPlusNormal"/>
              <w:jc w:val="center"/>
            </w:pPr>
            <w:r>
              <w:t>заключение МВК от 11.06.2014 N 1-06-11</w:t>
            </w:r>
          </w:p>
        </w:tc>
        <w:tc>
          <w:tcPr>
            <w:tcW w:w="680" w:type="dxa"/>
            <w:vMerge w:val="restart"/>
          </w:tcPr>
          <w:p w:rsidR="00936F76" w:rsidRDefault="00936F76">
            <w:pPr>
              <w:pStyle w:val="ConsPlusNormal"/>
              <w:jc w:val="center"/>
            </w:pPr>
            <w:r>
              <w:t>13</w:t>
            </w:r>
          </w:p>
        </w:tc>
        <w:tc>
          <w:tcPr>
            <w:tcW w:w="907" w:type="dxa"/>
            <w:vMerge w:val="restart"/>
          </w:tcPr>
          <w:p w:rsidR="00936F76" w:rsidRDefault="00936F76">
            <w:pPr>
              <w:pStyle w:val="ConsPlusNormal"/>
              <w:jc w:val="center"/>
            </w:pPr>
            <w:r>
              <w:t>2023</w:t>
            </w:r>
          </w:p>
        </w:tc>
        <w:tc>
          <w:tcPr>
            <w:tcW w:w="680" w:type="dxa"/>
            <w:vMerge w:val="restart"/>
          </w:tcPr>
          <w:p w:rsidR="00936F76" w:rsidRDefault="00936F76">
            <w:pPr>
              <w:pStyle w:val="ConsPlusNormal"/>
              <w:jc w:val="center"/>
            </w:pPr>
            <w:r>
              <w:t>225,9</w:t>
            </w:r>
          </w:p>
        </w:tc>
        <w:tc>
          <w:tcPr>
            <w:tcW w:w="680" w:type="dxa"/>
            <w:vMerge w:val="restart"/>
          </w:tcPr>
          <w:p w:rsidR="00936F76" w:rsidRDefault="00936F76">
            <w:pPr>
              <w:pStyle w:val="ConsPlusNormal"/>
              <w:jc w:val="center"/>
            </w:pPr>
            <w:r>
              <w:t>49,1</w:t>
            </w:r>
          </w:p>
        </w:tc>
        <w:tc>
          <w:tcPr>
            <w:tcW w:w="680" w:type="dxa"/>
            <w:vMerge w:val="restart"/>
          </w:tcPr>
          <w:p w:rsidR="00936F76" w:rsidRDefault="00936F76">
            <w:pPr>
              <w:pStyle w:val="ConsPlusNormal"/>
              <w:jc w:val="center"/>
            </w:pPr>
            <w:r>
              <w:t>176,8</w:t>
            </w:r>
          </w:p>
        </w:tc>
        <w:tc>
          <w:tcPr>
            <w:tcW w:w="680" w:type="dxa"/>
            <w:vMerge w:val="restart"/>
          </w:tcPr>
          <w:p w:rsidR="00936F76" w:rsidRDefault="00936F76">
            <w:pPr>
              <w:pStyle w:val="ConsPlusNormal"/>
              <w:jc w:val="center"/>
            </w:pPr>
            <w:r>
              <w:t>6</w:t>
            </w:r>
          </w:p>
        </w:tc>
        <w:tc>
          <w:tcPr>
            <w:tcW w:w="680" w:type="dxa"/>
            <w:vMerge w:val="restart"/>
          </w:tcPr>
          <w:p w:rsidR="00936F76" w:rsidRDefault="00936F76">
            <w:pPr>
              <w:pStyle w:val="ConsPlusNormal"/>
              <w:jc w:val="center"/>
            </w:pPr>
            <w:r>
              <w:t>1</w:t>
            </w:r>
          </w:p>
        </w:tc>
        <w:tc>
          <w:tcPr>
            <w:tcW w:w="680" w:type="dxa"/>
            <w:vMerge w:val="restart"/>
          </w:tcPr>
          <w:p w:rsidR="00936F76" w:rsidRDefault="00936F76">
            <w:pPr>
              <w:pStyle w:val="ConsPlusNormal"/>
              <w:jc w:val="center"/>
            </w:pPr>
            <w:r>
              <w:t>5</w:t>
            </w:r>
          </w:p>
        </w:tc>
        <w:tc>
          <w:tcPr>
            <w:tcW w:w="1531" w:type="dxa"/>
          </w:tcPr>
          <w:p w:rsidR="00936F76" w:rsidRDefault="00936F76">
            <w:pPr>
              <w:pStyle w:val="ConsPlusNormal"/>
              <w:jc w:val="center"/>
            </w:pPr>
            <w:r>
              <w:t>7559,15238</w:t>
            </w:r>
          </w:p>
        </w:tc>
        <w:tc>
          <w:tcPr>
            <w:tcW w:w="2665" w:type="dxa"/>
          </w:tcPr>
          <w:p w:rsidR="00936F76" w:rsidRDefault="00936F76">
            <w:pPr>
              <w:pStyle w:val="ConsPlusNormal"/>
              <w:jc w:val="both"/>
            </w:pPr>
            <w:r>
              <w:t>средства Фонда в рамках РАП на 2019 - 2025 годы</w:t>
            </w:r>
          </w:p>
        </w:tc>
      </w:tr>
      <w:tr w:rsidR="00936F76">
        <w:tc>
          <w:tcPr>
            <w:tcW w:w="506" w:type="dxa"/>
            <w:vMerge/>
          </w:tcPr>
          <w:p w:rsidR="00936F76" w:rsidRDefault="00936F76">
            <w:pPr>
              <w:pStyle w:val="ConsPlusNormal"/>
            </w:pPr>
          </w:p>
        </w:tc>
        <w:tc>
          <w:tcPr>
            <w:tcW w:w="1814" w:type="dxa"/>
            <w:vMerge/>
          </w:tcPr>
          <w:p w:rsidR="00936F76" w:rsidRDefault="00936F76">
            <w:pPr>
              <w:pStyle w:val="ConsPlusNormal"/>
            </w:pPr>
          </w:p>
        </w:tc>
        <w:tc>
          <w:tcPr>
            <w:tcW w:w="1417" w:type="dxa"/>
            <w:vMerge/>
          </w:tcPr>
          <w:p w:rsidR="00936F76" w:rsidRDefault="00936F76">
            <w:pPr>
              <w:pStyle w:val="ConsPlusNormal"/>
            </w:pPr>
          </w:p>
        </w:tc>
        <w:tc>
          <w:tcPr>
            <w:tcW w:w="680" w:type="dxa"/>
            <w:vMerge/>
          </w:tcPr>
          <w:p w:rsidR="00936F76" w:rsidRDefault="00936F76">
            <w:pPr>
              <w:pStyle w:val="ConsPlusNormal"/>
            </w:pPr>
          </w:p>
        </w:tc>
        <w:tc>
          <w:tcPr>
            <w:tcW w:w="907"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1531" w:type="dxa"/>
          </w:tcPr>
          <w:p w:rsidR="00936F76" w:rsidRDefault="00936F76">
            <w:pPr>
              <w:pStyle w:val="ConsPlusNormal"/>
              <w:jc w:val="center"/>
            </w:pPr>
            <w:r>
              <w:t>233,78822</w:t>
            </w:r>
          </w:p>
        </w:tc>
        <w:tc>
          <w:tcPr>
            <w:tcW w:w="2665" w:type="dxa"/>
          </w:tcPr>
          <w:p w:rsidR="00936F76" w:rsidRDefault="00936F76">
            <w:pPr>
              <w:pStyle w:val="ConsPlusNormal"/>
              <w:jc w:val="both"/>
            </w:pPr>
            <w:r>
              <w:t>средства областного бюджета в рамках РАП на 2019 - 2025 годы</w:t>
            </w:r>
          </w:p>
        </w:tc>
      </w:tr>
      <w:tr w:rsidR="00936F76">
        <w:tc>
          <w:tcPr>
            <w:tcW w:w="506" w:type="dxa"/>
            <w:vMerge/>
          </w:tcPr>
          <w:p w:rsidR="00936F76" w:rsidRDefault="00936F76">
            <w:pPr>
              <w:pStyle w:val="ConsPlusNormal"/>
            </w:pPr>
          </w:p>
        </w:tc>
        <w:tc>
          <w:tcPr>
            <w:tcW w:w="1814" w:type="dxa"/>
            <w:vMerge/>
          </w:tcPr>
          <w:p w:rsidR="00936F76" w:rsidRDefault="00936F76">
            <w:pPr>
              <w:pStyle w:val="ConsPlusNormal"/>
            </w:pPr>
          </w:p>
        </w:tc>
        <w:tc>
          <w:tcPr>
            <w:tcW w:w="1417" w:type="dxa"/>
            <w:vMerge/>
          </w:tcPr>
          <w:p w:rsidR="00936F76" w:rsidRDefault="00936F76">
            <w:pPr>
              <w:pStyle w:val="ConsPlusNormal"/>
            </w:pPr>
          </w:p>
        </w:tc>
        <w:tc>
          <w:tcPr>
            <w:tcW w:w="680" w:type="dxa"/>
            <w:vMerge/>
          </w:tcPr>
          <w:p w:rsidR="00936F76" w:rsidRDefault="00936F76">
            <w:pPr>
              <w:pStyle w:val="ConsPlusNormal"/>
            </w:pPr>
          </w:p>
        </w:tc>
        <w:tc>
          <w:tcPr>
            <w:tcW w:w="907"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1531" w:type="dxa"/>
          </w:tcPr>
          <w:p w:rsidR="00936F76" w:rsidRDefault="00936F76">
            <w:pPr>
              <w:pStyle w:val="ConsPlusNormal"/>
              <w:jc w:val="center"/>
            </w:pPr>
            <w:r>
              <w:t>758,49640</w:t>
            </w:r>
          </w:p>
        </w:tc>
        <w:tc>
          <w:tcPr>
            <w:tcW w:w="2665" w:type="dxa"/>
          </w:tcPr>
          <w:p w:rsidR="00936F76" w:rsidRDefault="00936F76">
            <w:pPr>
              <w:pStyle w:val="ConsPlusNormal"/>
              <w:jc w:val="both"/>
            </w:pPr>
            <w:r>
              <w:t>средства бюджета Великого Новгорода</w:t>
            </w:r>
          </w:p>
        </w:tc>
      </w:tr>
      <w:tr w:rsidR="00936F76">
        <w:tc>
          <w:tcPr>
            <w:tcW w:w="506" w:type="dxa"/>
            <w:vMerge w:val="restart"/>
          </w:tcPr>
          <w:p w:rsidR="00936F76" w:rsidRDefault="00936F76">
            <w:pPr>
              <w:pStyle w:val="ConsPlusNormal"/>
              <w:jc w:val="center"/>
            </w:pPr>
            <w:r>
              <w:lastRenderedPageBreak/>
              <w:t>3.</w:t>
            </w:r>
          </w:p>
        </w:tc>
        <w:tc>
          <w:tcPr>
            <w:tcW w:w="1814" w:type="dxa"/>
            <w:vMerge w:val="restart"/>
          </w:tcPr>
          <w:p w:rsidR="00936F76" w:rsidRDefault="00936F76">
            <w:pPr>
              <w:pStyle w:val="ConsPlusNormal"/>
            </w:pPr>
            <w:r>
              <w:t>Ул. Германа, д. 26</w:t>
            </w:r>
          </w:p>
        </w:tc>
        <w:tc>
          <w:tcPr>
            <w:tcW w:w="1417" w:type="dxa"/>
            <w:vMerge w:val="restart"/>
          </w:tcPr>
          <w:p w:rsidR="00936F76" w:rsidRDefault="00936F76">
            <w:pPr>
              <w:pStyle w:val="ConsPlusNormal"/>
              <w:jc w:val="center"/>
            </w:pPr>
            <w:r>
              <w:t>заключение МВК от 26.11.2014 N 1-11-26</w:t>
            </w:r>
          </w:p>
        </w:tc>
        <w:tc>
          <w:tcPr>
            <w:tcW w:w="680" w:type="dxa"/>
            <w:vMerge w:val="restart"/>
          </w:tcPr>
          <w:p w:rsidR="00936F76" w:rsidRDefault="00936F76">
            <w:pPr>
              <w:pStyle w:val="ConsPlusNormal"/>
              <w:jc w:val="center"/>
            </w:pPr>
            <w:r>
              <w:t>33</w:t>
            </w:r>
          </w:p>
        </w:tc>
        <w:tc>
          <w:tcPr>
            <w:tcW w:w="907" w:type="dxa"/>
            <w:vMerge w:val="restart"/>
          </w:tcPr>
          <w:p w:rsidR="00936F76" w:rsidRDefault="00936F76">
            <w:pPr>
              <w:pStyle w:val="ConsPlusNormal"/>
              <w:jc w:val="center"/>
            </w:pPr>
            <w:r>
              <w:t>2023</w:t>
            </w:r>
          </w:p>
        </w:tc>
        <w:tc>
          <w:tcPr>
            <w:tcW w:w="680" w:type="dxa"/>
            <w:vMerge w:val="restart"/>
          </w:tcPr>
          <w:p w:rsidR="00936F76" w:rsidRDefault="00936F76">
            <w:pPr>
              <w:pStyle w:val="ConsPlusNormal"/>
              <w:jc w:val="center"/>
            </w:pPr>
            <w:r>
              <w:t>417,6</w:t>
            </w:r>
          </w:p>
        </w:tc>
        <w:tc>
          <w:tcPr>
            <w:tcW w:w="680" w:type="dxa"/>
            <w:vMerge w:val="restart"/>
          </w:tcPr>
          <w:p w:rsidR="00936F76" w:rsidRDefault="00936F76">
            <w:pPr>
              <w:pStyle w:val="ConsPlusNormal"/>
              <w:jc w:val="center"/>
            </w:pPr>
            <w:r>
              <w:t>53,5</w:t>
            </w:r>
          </w:p>
        </w:tc>
        <w:tc>
          <w:tcPr>
            <w:tcW w:w="680" w:type="dxa"/>
            <w:vMerge w:val="restart"/>
          </w:tcPr>
          <w:p w:rsidR="00936F76" w:rsidRDefault="00936F76">
            <w:pPr>
              <w:pStyle w:val="ConsPlusNormal"/>
              <w:jc w:val="center"/>
            </w:pPr>
            <w:r>
              <w:t>364,1</w:t>
            </w:r>
          </w:p>
        </w:tc>
        <w:tc>
          <w:tcPr>
            <w:tcW w:w="680" w:type="dxa"/>
            <w:vMerge w:val="restart"/>
          </w:tcPr>
          <w:p w:rsidR="00936F76" w:rsidRDefault="00936F76">
            <w:pPr>
              <w:pStyle w:val="ConsPlusNormal"/>
              <w:jc w:val="center"/>
            </w:pPr>
            <w:r>
              <w:t>14</w:t>
            </w:r>
          </w:p>
        </w:tc>
        <w:tc>
          <w:tcPr>
            <w:tcW w:w="680" w:type="dxa"/>
            <w:vMerge w:val="restart"/>
          </w:tcPr>
          <w:p w:rsidR="00936F76" w:rsidRDefault="00936F76">
            <w:pPr>
              <w:pStyle w:val="ConsPlusNormal"/>
              <w:jc w:val="center"/>
            </w:pPr>
            <w:r>
              <w:t>2</w:t>
            </w:r>
          </w:p>
        </w:tc>
        <w:tc>
          <w:tcPr>
            <w:tcW w:w="680" w:type="dxa"/>
            <w:vMerge w:val="restart"/>
          </w:tcPr>
          <w:p w:rsidR="00936F76" w:rsidRDefault="00936F76">
            <w:pPr>
              <w:pStyle w:val="ConsPlusNormal"/>
              <w:jc w:val="center"/>
            </w:pPr>
            <w:r>
              <w:t>12</w:t>
            </w:r>
          </w:p>
        </w:tc>
        <w:tc>
          <w:tcPr>
            <w:tcW w:w="1531" w:type="dxa"/>
          </w:tcPr>
          <w:p w:rsidR="00936F76" w:rsidRDefault="00936F76">
            <w:pPr>
              <w:pStyle w:val="ConsPlusNormal"/>
              <w:jc w:val="center"/>
            </w:pPr>
            <w:r>
              <w:t>14544,59437</w:t>
            </w:r>
          </w:p>
        </w:tc>
        <w:tc>
          <w:tcPr>
            <w:tcW w:w="2665" w:type="dxa"/>
          </w:tcPr>
          <w:p w:rsidR="00936F76" w:rsidRDefault="00936F76">
            <w:pPr>
              <w:pStyle w:val="ConsPlusNormal"/>
              <w:jc w:val="both"/>
            </w:pPr>
            <w:r>
              <w:t>средства Фонда в рамках РАП на 2019 - 2025 годы</w:t>
            </w:r>
          </w:p>
        </w:tc>
      </w:tr>
      <w:tr w:rsidR="00936F76">
        <w:tc>
          <w:tcPr>
            <w:tcW w:w="506" w:type="dxa"/>
            <w:vMerge/>
          </w:tcPr>
          <w:p w:rsidR="00936F76" w:rsidRDefault="00936F76">
            <w:pPr>
              <w:pStyle w:val="ConsPlusNormal"/>
            </w:pPr>
          </w:p>
        </w:tc>
        <w:tc>
          <w:tcPr>
            <w:tcW w:w="1814" w:type="dxa"/>
            <w:vMerge/>
          </w:tcPr>
          <w:p w:rsidR="00936F76" w:rsidRDefault="00936F76">
            <w:pPr>
              <w:pStyle w:val="ConsPlusNormal"/>
            </w:pPr>
          </w:p>
        </w:tc>
        <w:tc>
          <w:tcPr>
            <w:tcW w:w="1417" w:type="dxa"/>
            <w:vMerge/>
          </w:tcPr>
          <w:p w:rsidR="00936F76" w:rsidRDefault="00936F76">
            <w:pPr>
              <w:pStyle w:val="ConsPlusNormal"/>
            </w:pPr>
          </w:p>
        </w:tc>
        <w:tc>
          <w:tcPr>
            <w:tcW w:w="680" w:type="dxa"/>
            <w:vMerge/>
          </w:tcPr>
          <w:p w:rsidR="00936F76" w:rsidRDefault="00936F76">
            <w:pPr>
              <w:pStyle w:val="ConsPlusNormal"/>
            </w:pPr>
          </w:p>
        </w:tc>
        <w:tc>
          <w:tcPr>
            <w:tcW w:w="907"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1531" w:type="dxa"/>
          </w:tcPr>
          <w:p w:rsidR="00936F76" w:rsidRDefault="00936F76">
            <w:pPr>
              <w:pStyle w:val="ConsPlusNormal"/>
              <w:jc w:val="center"/>
            </w:pPr>
            <w:r>
              <w:t>455,89843</w:t>
            </w:r>
          </w:p>
        </w:tc>
        <w:tc>
          <w:tcPr>
            <w:tcW w:w="2665" w:type="dxa"/>
          </w:tcPr>
          <w:p w:rsidR="00936F76" w:rsidRDefault="00936F76">
            <w:pPr>
              <w:pStyle w:val="ConsPlusNormal"/>
              <w:jc w:val="both"/>
            </w:pPr>
            <w:r>
              <w:t>средства областного бюджета в рамках РАП на 2019 - 2025 годы</w:t>
            </w:r>
          </w:p>
        </w:tc>
      </w:tr>
      <w:tr w:rsidR="00936F76">
        <w:tc>
          <w:tcPr>
            <w:tcW w:w="506" w:type="dxa"/>
            <w:vMerge/>
          </w:tcPr>
          <w:p w:rsidR="00936F76" w:rsidRDefault="00936F76">
            <w:pPr>
              <w:pStyle w:val="ConsPlusNormal"/>
            </w:pPr>
          </w:p>
        </w:tc>
        <w:tc>
          <w:tcPr>
            <w:tcW w:w="1814" w:type="dxa"/>
            <w:vMerge/>
          </w:tcPr>
          <w:p w:rsidR="00936F76" w:rsidRDefault="00936F76">
            <w:pPr>
              <w:pStyle w:val="ConsPlusNormal"/>
            </w:pPr>
          </w:p>
        </w:tc>
        <w:tc>
          <w:tcPr>
            <w:tcW w:w="1417" w:type="dxa"/>
            <w:vMerge/>
          </w:tcPr>
          <w:p w:rsidR="00936F76" w:rsidRDefault="00936F76">
            <w:pPr>
              <w:pStyle w:val="ConsPlusNormal"/>
            </w:pPr>
          </w:p>
        </w:tc>
        <w:tc>
          <w:tcPr>
            <w:tcW w:w="680" w:type="dxa"/>
            <w:vMerge/>
          </w:tcPr>
          <w:p w:rsidR="00936F76" w:rsidRDefault="00936F76">
            <w:pPr>
              <w:pStyle w:val="ConsPlusNormal"/>
            </w:pPr>
          </w:p>
        </w:tc>
        <w:tc>
          <w:tcPr>
            <w:tcW w:w="907"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1531" w:type="dxa"/>
          </w:tcPr>
          <w:p w:rsidR="00936F76" w:rsidRDefault="00936F76">
            <w:pPr>
              <w:pStyle w:val="ConsPlusNormal"/>
              <w:jc w:val="center"/>
            </w:pPr>
            <w:r>
              <w:t>7229,32618</w:t>
            </w:r>
          </w:p>
        </w:tc>
        <w:tc>
          <w:tcPr>
            <w:tcW w:w="2665" w:type="dxa"/>
          </w:tcPr>
          <w:p w:rsidR="00936F76" w:rsidRDefault="00936F76">
            <w:pPr>
              <w:pStyle w:val="ConsPlusNormal"/>
              <w:jc w:val="both"/>
            </w:pPr>
            <w:r>
              <w:t>средства бюджета Великого Новгорода</w:t>
            </w:r>
          </w:p>
        </w:tc>
      </w:tr>
      <w:tr w:rsidR="00936F76">
        <w:tc>
          <w:tcPr>
            <w:tcW w:w="506" w:type="dxa"/>
            <w:vMerge w:val="restart"/>
          </w:tcPr>
          <w:p w:rsidR="00936F76" w:rsidRDefault="00936F76">
            <w:pPr>
              <w:pStyle w:val="ConsPlusNormal"/>
              <w:jc w:val="center"/>
            </w:pPr>
            <w:r>
              <w:t>4.</w:t>
            </w:r>
          </w:p>
        </w:tc>
        <w:tc>
          <w:tcPr>
            <w:tcW w:w="1814" w:type="dxa"/>
            <w:vMerge w:val="restart"/>
          </w:tcPr>
          <w:p w:rsidR="00936F76" w:rsidRDefault="00936F76">
            <w:pPr>
              <w:pStyle w:val="ConsPlusNormal"/>
              <w:jc w:val="both"/>
            </w:pPr>
            <w:r>
              <w:t>Проезд Радистов, д. 7</w:t>
            </w:r>
          </w:p>
        </w:tc>
        <w:tc>
          <w:tcPr>
            <w:tcW w:w="1417" w:type="dxa"/>
            <w:vMerge w:val="restart"/>
          </w:tcPr>
          <w:p w:rsidR="00936F76" w:rsidRDefault="00936F76">
            <w:pPr>
              <w:pStyle w:val="ConsPlusNormal"/>
              <w:jc w:val="center"/>
            </w:pPr>
            <w:r>
              <w:t>заключение МВК от 26.11.2014 N 2-11-26</w:t>
            </w:r>
          </w:p>
        </w:tc>
        <w:tc>
          <w:tcPr>
            <w:tcW w:w="680" w:type="dxa"/>
            <w:vMerge w:val="restart"/>
          </w:tcPr>
          <w:p w:rsidR="00936F76" w:rsidRDefault="00936F76">
            <w:pPr>
              <w:pStyle w:val="ConsPlusNormal"/>
              <w:jc w:val="center"/>
            </w:pPr>
            <w:r>
              <w:t>35</w:t>
            </w:r>
          </w:p>
        </w:tc>
        <w:tc>
          <w:tcPr>
            <w:tcW w:w="907" w:type="dxa"/>
            <w:vMerge w:val="restart"/>
          </w:tcPr>
          <w:p w:rsidR="00936F76" w:rsidRDefault="00936F76">
            <w:pPr>
              <w:pStyle w:val="ConsPlusNormal"/>
              <w:jc w:val="center"/>
            </w:pPr>
            <w:r>
              <w:t>2023</w:t>
            </w:r>
          </w:p>
        </w:tc>
        <w:tc>
          <w:tcPr>
            <w:tcW w:w="680" w:type="dxa"/>
            <w:vMerge w:val="restart"/>
          </w:tcPr>
          <w:p w:rsidR="00936F76" w:rsidRDefault="00936F76">
            <w:pPr>
              <w:pStyle w:val="ConsPlusNormal"/>
              <w:jc w:val="center"/>
            </w:pPr>
            <w:r>
              <w:t>535,6</w:t>
            </w:r>
          </w:p>
        </w:tc>
        <w:tc>
          <w:tcPr>
            <w:tcW w:w="680" w:type="dxa"/>
            <w:vMerge w:val="restart"/>
          </w:tcPr>
          <w:p w:rsidR="00936F76" w:rsidRDefault="00936F76">
            <w:pPr>
              <w:pStyle w:val="ConsPlusNormal"/>
              <w:jc w:val="center"/>
            </w:pPr>
            <w:r>
              <w:t>66,0</w:t>
            </w:r>
          </w:p>
        </w:tc>
        <w:tc>
          <w:tcPr>
            <w:tcW w:w="680" w:type="dxa"/>
            <w:vMerge w:val="restart"/>
          </w:tcPr>
          <w:p w:rsidR="00936F76" w:rsidRDefault="00936F76">
            <w:pPr>
              <w:pStyle w:val="ConsPlusNormal"/>
              <w:jc w:val="center"/>
            </w:pPr>
            <w:r>
              <w:t>469,6</w:t>
            </w:r>
          </w:p>
        </w:tc>
        <w:tc>
          <w:tcPr>
            <w:tcW w:w="680" w:type="dxa"/>
            <w:vMerge w:val="restart"/>
          </w:tcPr>
          <w:p w:rsidR="00936F76" w:rsidRDefault="00936F76">
            <w:pPr>
              <w:pStyle w:val="ConsPlusNormal"/>
              <w:jc w:val="center"/>
            </w:pPr>
            <w:r>
              <w:t>16</w:t>
            </w:r>
          </w:p>
        </w:tc>
        <w:tc>
          <w:tcPr>
            <w:tcW w:w="680" w:type="dxa"/>
            <w:vMerge w:val="restart"/>
          </w:tcPr>
          <w:p w:rsidR="00936F76" w:rsidRDefault="00936F76">
            <w:pPr>
              <w:pStyle w:val="ConsPlusNormal"/>
              <w:jc w:val="center"/>
            </w:pPr>
            <w:r>
              <w:t>2</w:t>
            </w:r>
          </w:p>
        </w:tc>
        <w:tc>
          <w:tcPr>
            <w:tcW w:w="680" w:type="dxa"/>
            <w:vMerge w:val="restart"/>
          </w:tcPr>
          <w:p w:rsidR="00936F76" w:rsidRDefault="00936F76">
            <w:pPr>
              <w:pStyle w:val="ConsPlusNormal"/>
              <w:jc w:val="center"/>
            </w:pPr>
            <w:r>
              <w:t>14</w:t>
            </w:r>
          </w:p>
        </w:tc>
        <w:tc>
          <w:tcPr>
            <w:tcW w:w="1531" w:type="dxa"/>
          </w:tcPr>
          <w:p w:rsidR="00936F76" w:rsidRDefault="00936F76">
            <w:pPr>
              <w:pStyle w:val="ConsPlusNormal"/>
              <w:jc w:val="center"/>
            </w:pPr>
            <w:r>
              <w:t>17680,90644</w:t>
            </w:r>
          </w:p>
        </w:tc>
        <w:tc>
          <w:tcPr>
            <w:tcW w:w="2665" w:type="dxa"/>
          </w:tcPr>
          <w:p w:rsidR="00936F76" w:rsidRDefault="00936F76">
            <w:pPr>
              <w:pStyle w:val="ConsPlusNormal"/>
              <w:jc w:val="both"/>
            </w:pPr>
            <w:r>
              <w:t>средства Фонда в рамках РАП на 2019 - 2025 годы</w:t>
            </w:r>
          </w:p>
        </w:tc>
      </w:tr>
      <w:tr w:rsidR="00936F76">
        <w:tc>
          <w:tcPr>
            <w:tcW w:w="506" w:type="dxa"/>
            <w:vMerge/>
          </w:tcPr>
          <w:p w:rsidR="00936F76" w:rsidRDefault="00936F76">
            <w:pPr>
              <w:pStyle w:val="ConsPlusNormal"/>
            </w:pPr>
          </w:p>
        </w:tc>
        <w:tc>
          <w:tcPr>
            <w:tcW w:w="1814" w:type="dxa"/>
            <w:vMerge/>
          </w:tcPr>
          <w:p w:rsidR="00936F76" w:rsidRDefault="00936F76">
            <w:pPr>
              <w:pStyle w:val="ConsPlusNormal"/>
            </w:pPr>
          </w:p>
        </w:tc>
        <w:tc>
          <w:tcPr>
            <w:tcW w:w="1417" w:type="dxa"/>
            <w:vMerge/>
          </w:tcPr>
          <w:p w:rsidR="00936F76" w:rsidRDefault="00936F76">
            <w:pPr>
              <w:pStyle w:val="ConsPlusNormal"/>
            </w:pPr>
          </w:p>
        </w:tc>
        <w:tc>
          <w:tcPr>
            <w:tcW w:w="680" w:type="dxa"/>
            <w:vMerge/>
          </w:tcPr>
          <w:p w:rsidR="00936F76" w:rsidRDefault="00936F76">
            <w:pPr>
              <w:pStyle w:val="ConsPlusNormal"/>
            </w:pPr>
          </w:p>
        </w:tc>
        <w:tc>
          <w:tcPr>
            <w:tcW w:w="907"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1531" w:type="dxa"/>
          </w:tcPr>
          <w:p w:rsidR="00936F76" w:rsidRDefault="00936F76">
            <w:pPr>
              <w:pStyle w:val="ConsPlusNormal"/>
              <w:jc w:val="center"/>
            </w:pPr>
            <w:r>
              <w:t>546,83216</w:t>
            </w:r>
          </w:p>
        </w:tc>
        <w:tc>
          <w:tcPr>
            <w:tcW w:w="2665" w:type="dxa"/>
          </w:tcPr>
          <w:p w:rsidR="00936F76" w:rsidRDefault="00936F76">
            <w:pPr>
              <w:pStyle w:val="ConsPlusNormal"/>
              <w:jc w:val="both"/>
            </w:pPr>
            <w:r>
              <w:t>средства областного бюджета в рамках РАП на 2019 - 2025 годы</w:t>
            </w:r>
          </w:p>
        </w:tc>
      </w:tr>
      <w:tr w:rsidR="00936F76">
        <w:tc>
          <w:tcPr>
            <w:tcW w:w="506" w:type="dxa"/>
            <w:vMerge/>
          </w:tcPr>
          <w:p w:rsidR="00936F76" w:rsidRDefault="00936F76">
            <w:pPr>
              <w:pStyle w:val="ConsPlusNormal"/>
            </w:pPr>
          </w:p>
        </w:tc>
        <w:tc>
          <w:tcPr>
            <w:tcW w:w="1814" w:type="dxa"/>
            <w:vMerge/>
          </w:tcPr>
          <w:p w:rsidR="00936F76" w:rsidRDefault="00936F76">
            <w:pPr>
              <w:pStyle w:val="ConsPlusNormal"/>
            </w:pPr>
          </w:p>
        </w:tc>
        <w:tc>
          <w:tcPr>
            <w:tcW w:w="1417" w:type="dxa"/>
            <w:vMerge/>
          </w:tcPr>
          <w:p w:rsidR="00936F76" w:rsidRDefault="00936F76">
            <w:pPr>
              <w:pStyle w:val="ConsPlusNormal"/>
            </w:pPr>
          </w:p>
        </w:tc>
        <w:tc>
          <w:tcPr>
            <w:tcW w:w="680" w:type="dxa"/>
            <w:vMerge/>
          </w:tcPr>
          <w:p w:rsidR="00936F76" w:rsidRDefault="00936F76">
            <w:pPr>
              <w:pStyle w:val="ConsPlusNormal"/>
            </w:pPr>
          </w:p>
        </w:tc>
        <w:tc>
          <w:tcPr>
            <w:tcW w:w="907"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1531" w:type="dxa"/>
          </w:tcPr>
          <w:p w:rsidR="00936F76" w:rsidRDefault="00936F76">
            <w:pPr>
              <w:pStyle w:val="ConsPlusNormal"/>
              <w:jc w:val="center"/>
            </w:pPr>
            <w:r>
              <w:t>1381,96640</w:t>
            </w:r>
          </w:p>
        </w:tc>
        <w:tc>
          <w:tcPr>
            <w:tcW w:w="2665" w:type="dxa"/>
          </w:tcPr>
          <w:p w:rsidR="00936F76" w:rsidRDefault="00936F76">
            <w:pPr>
              <w:pStyle w:val="ConsPlusNormal"/>
              <w:jc w:val="both"/>
            </w:pPr>
            <w:r>
              <w:t>средства бюджета Великого Новгорода</w:t>
            </w:r>
          </w:p>
        </w:tc>
      </w:tr>
      <w:tr w:rsidR="00936F76">
        <w:tc>
          <w:tcPr>
            <w:tcW w:w="506" w:type="dxa"/>
            <w:vMerge w:val="restart"/>
          </w:tcPr>
          <w:p w:rsidR="00936F76" w:rsidRDefault="00936F76">
            <w:pPr>
              <w:pStyle w:val="ConsPlusNormal"/>
              <w:jc w:val="center"/>
            </w:pPr>
            <w:r>
              <w:t>5.</w:t>
            </w:r>
          </w:p>
        </w:tc>
        <w:tc>
          <w:tcPr>
            <w:tcW w:w="1814" w:type="dxa"/>
            <w:vMerge w:val="restart"/>
          </w:tcPr>
          <w:p w:rsidR="00936F76" w:rsidRDefault="00936F76">
            <w:pPr>
              <w:pStyle w:val="ConsPlusNormal"/>
              <w:jc w:val="both"/>
            </w:pPr>
            <w:proofErr w:type="spellStart"/>
            <w:r>
              <w:t>Козьмодемьянская</w:t>
            </w:r>
            <w:proofErr w:type="spellEnd"/>
            <w:r>
              <w:t xml:space="preserve"> ул., д. 8а</w:t>
            </w:r>
          </w:p>
        </w:tc>
        <w:tc>
          <w:tcPr>
            <w:tcW w:w="1417" w:type="dxa"/>
            <w:vMerge w:val="restart"/>
          </w:tcPr>
          <w:p w:rsidR="00936F76" w:rsidRDefault="00936F76">
            <w:pPr>
              <w:pStyle w:val="ConsPlusNormal"/>
              <w:jc w:val="center"/>
            </w:pPr>
            <w:r>
              <w:t>заключение МВК от 23.04.2015 N 23-04-1</w:t>
            </w:r>
          </w:p>
        </w:tc>
        <w:tc>
          <w:tcPr>
            <w:tcW w:w="680" w:type="dxa"/>
            <w:vMerge w:val="restart"/>
          </w:tcPr>
          <w:p w:rsidR="00936F76" w:rsidRDefault="00936F76">
            <w:pPr>
              <w:pStyle w:val="ConsPlusNormal"/>
              <w:jc w:val="center"/>
            </w:pPr>
            <w:r>
              <w:t>37</w:t>
            </w:r>
          </w:p>
        </w:tc>
        <w:tc>
          <w:tcPr>
            <w:tcW w:w="907" w:type="dxa"/>
            <w:vMerge w:val="restart"/>
          </w:tcPr>
          <w:p w:rsidR="00936F76" w:rsidRDefault="00936F76">
            <w:pPr>
              <w:pStyle w:val="ConsPlusNormal"/>
              <w:jc w:val="center"/>
            </w:pPr>
            <w:r>
              <w:t>2023</w:t>
            </w:r>
          </w:p>
        </w:tc>
        <w:tc>
          <w:tcPr>
            <w:tcW w:w="680" w:type="dxa"/>
            <w:vMerge w:val="restart"/>
          </w:tcPr>
          <w:p w:rsidR="00936F76" w:rsidRDefault="00936F76">
            <w:pPr>
              <w:pStyle w:val="ConsPlusNormal"/>
              <w:jc w:val="center"/>
            </w:pPr>
            <w:r>
              <w:t>638,2</w:t>
            </w:r>
          </w:p>
        </w:tc>
        <w:tc>
          <w:tcPr>
            <w:tcW w:w="680" w:type="dxa"/>
            <w:vMerge w:val="restart"/>
          </w:tcPr>
          <w:p w:rsidR="00936F76" w:rsidRDefault="00936F76">
            <w:pPr>
              <w:pStyle w:val="ConsPlusNormal"/>
              <w:jc w:val="center"/>
            </w:pPr>
            <w:r>
              <w:t>106,3</w:t>
            </w:r>
          </w:p>
        </w:tc>
        <w:tc>
          <w:tcPr>
            <w:tcW w:w="680" w:type="dxa"/>
            <w:vMerge w:val="restart"/>
          </w:tcPr>
          <w:p w:rsidR="00936F76" w:rsidRDefault="00936F76">
            <w:pPr>
              <w:pStyle w:val="ConsPlusNormal"/>
              <w:jc w:val="center"/>
            </w:pPr>
            <w:r>
              <w:t>531,9</w:t>
            </w:r>
          </w:p>
        </w:tc>
        <w:tc>
          <w:tcPr>
            <w:tcW w:w="680" w:type="dxa"/>
            <w:vMerge w:val="restart"/>
          </w:tcPr>
          <w:p w:rsidR="00936F76" w:rsidRDefault="00936F76">
            <w:pPr>
              <w:pStyle w:val="ConsPlusNormal"/>
              <w:jc w:val="center"/>
            </w:pPr>
            <w:r>
              <w:t>17</w:t>
            </w:r>
          </w:p>
        </w:tc>
        <w:tc>
          <w:tcPr>
            <w:tcW w:w="680" w:type="dxa"/>
            <w:vMerge w:val="restart"/>
          </w:tcPr>
          <w:p w:rsidR="00936F76" w:rsidRDefault="00936F76">
            <w:pPr>
              <w:pStyle w:val="ConsPlusNormal"/>
              <w:jc w:val="center"/>
            </w:pPr>
            <w:r>
              <w:t>3</w:t>
            </w:r>
          </w:p>
        </w:tc>
        <w:tc>
          <w:tcPr>
            <w:tcW w:w="680" w:type="dxa"/>
            <w:vMerge w:val="restart"/>
          </w:tcPr>
          <w:p w:rsidR="00936F76" w:rsidRDefault="00936F76">
            <w:pPr>
              <w:pStyle w:val="ConsPlusNormal"/>
              <w:jc w:val="center"/>
            </w:pPr>
            <w:r>
              <w:t>14</w:t>
            </w:r>
          </w:p>
        </w:tc>
        <w:tc>
          <w:tcPr>
            <w:tcW w:w="1531" w:type="dxa"/>
          </w:tcPr>
          <w:p w:rsidR="00936F76" w:rsidRDefault="00936F76">
            <w:pPr>
              <w:pStyle w:val="ConsPlusNormal"/>
              <w:jc w:val="center"/>
            </w:pPr>
            <w:r>
              <w:t>21381,05271</w:t>
            </w:r>
          </w:p>
        </w:tc>
        <w:tc>
          <w:tcPr>
            <w:tcW w:w="2665" w:type="dxa"/>
          </w:tcPr>
          <w:p w:rsidR="00936F76" w:rsidRDefault="00936F76">
            <w:pPr>
              <w:pStyle w:val="ConsPlusNormal"/>
              <w:jc w:val="both"/>
            </w:pPr>
            <w:r>
              <w:t>средства Фонда в рамках РАП на 2019 - 2025 годы</w:t>
            </w:r>
          </w:p>
        </w:tc>
      </w:tr>
      <w:tr w:rsidR="00936F76">
        <w:tc>
          <w:tcPr>
            <w:tcW w:w="506" w:type="dxa"/>
            <w:vMerge/>
          </w:tcPr>
          <w:p w:rsidR="00936F76" w:rsidRDefault="00936F76">
            <w:pPr>
              <w:pStyle w:val="ConsPlusNormal"/>
            </w:pPr>
          </w:p>
        </w:tc>
        <w:tc>
          <w:tcPr>
            <w:tcW w:w="1814" w:type="dxa"/>
            <w:vMerge/>
          </w:tcPr>
          <w:p w:rsidR="00936F76" w:rsidRDefault="00936F76">
            <w:pPr>
              <w:pStyle w:val="ConsPlusNormal"/>
            </w:pPr>
          </w:p>
        </w:tc>
        <w:tc>
          <w:tcPr>
            <w:tcW w:w="1417" w:type="dxa"/>
            <w:vMerge/>
          </w:tcPr>
          <w:p w:rsidR="00936F76" w:rsidRDefault="00936F76">
            <w:pPr>
              <w:pStyle w:val="ConsPlusNormal"/>
            </w:pPr>
          </w:p>
        </w:tc>
        <w:tc>
          <w:tcPr>
            <w:tcW w:w="680" w:type="dxa"/>
            <w:vMerge/>
          </w:tcPr>
          <w:p w:rsidR="00936F76" w:rsidRDefault="00936F76">
            <w:pPr>
              <w:pStyle w:val="ConsPlusNormal"/>
            </w:pPr>
          </w:p>
        </w:tc>
        <w:tc>
          <w:tcPr>
            <w:tcW w:w="907"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1531" w:type="dxa"/>
          </w:tcPr>
          <w:p w:rsidR="00936F76" w:rsidRDefault="00936F76">
            <w:pPr>
              <w:pStyle w:val="ConsPlusNormal"/>
              <w:jc w:val="center"/>
            </w:pPr>
            <w:r>
              <w:t>661,26969</w:t>
            </w:r>
          </w:p>
        </w:tc>
        <w:tc>
          <w:tcPr>
            <w:tcW w:w="2665" w:type="dxa"/>
          </w:tcPr>
          <w:p w:rsidR="00936F76" w:rsidRDefault="00936F76">
            <w:pPr>
              <w:pStyle w:val="ConsPlusNormal"/>
              <w:jc w:val="both"/>
            </w:pPr>
            <w:r>
              <w:t>средства областного бюджета в рамках РАП на 2019 - 2025 годы</w:t>
            </w:r>
          </w:p>
        </w:tc>
      </w:tr>
      <w:tr w:rsidR="00936F76">
        <w:tc>
          <w:tcPr>
            <w:tcW w:w="506" w:type="dxa"/>
            <w:vMerge/>
          </w:tcPr>
          <w:p w:rsidR="00936F76" w:rsidRDefault="00936F76">
            <w:pPr>
              <w:pStyle w:val="ConsPlusNormal"/>
            </w:pPr>
          </w:p>
        </w:tc>
        <w:tc>
          <w:tcPr>
            <w:tcW w:w="1814" w:type="dxa"/>
            <w:vMerge/>
          </w:tcPr>
          <w:p w:rsidR="00936F76" w:rsidRDefault="00936F76">
            <w:pPr>
              <w:pStyle w:val="ConsPlusNormal"/>
            </w:pPr>
          </w:p>
        </w:tc>
        <w:tc>
          <w:tcPr>
            <w:tcW w:w="1417" w:type="dxa"/>
            <w:vMerge/>
          </w:tcPr>
          <w:p w:rsidR="00936F76" w:rsidRDefault="00936F76">
            <w:pPr>
              <w:pStyle w:val="ConsPlusNormal"/>
            </w:pPr>
          </w:p>
        </w:tc>
        <w:tc>
          <w:tcPr>
            <w:tcW w:w="680" w:type="dxa"/>
            <w:vMerge/>
          </w:tcPr>
          <w:p w:rsidR="00936F76" w:rsidRDefault="00936F76">
            <w:pPr>
              <w:pStyle w:val="ConsPlusNormal"/>
            </w:pPr>
          </w:p>
        </w:tc>
        <w:tc>
          <w:tcPr>
            <w:tcW w:w="907"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1531" w:type="dxa"/>
          </w:tcPr>
          <w:p w:rsidR="00936F76" w:rsidRDefault="00936F76">
            <w:pPr>
              <w:pStyle w:val="ConsPlusNormal"/>
              <w:jc w:val="center"/>
            </w:pPr>
            <w:r>
              <w:t>3611,38600</w:t>
            </w:r>
          </w:p>
        </w:tc>
        <w:tc>
          <w:tcPr>
            <w:tcW w:w="2665" w:type="dxa"/>
          </w:tcPr>
          <w:p w:rsidR="00936F76" w:rsidRDefault="00936F76">
            <w:pPr>
              <w:pStyle w:val="ConsPlusNormal"/>
              <w:jc w:val="both"/>
            </w:pPr>
            <w:r>
              <w:t>средства бюджета Великого Новгорода</w:t>
            </w:r>
          </w:p>
        </w:tc>
      </w:tr>
      <w:tr w:rsidR="00936F76">
        <w:tc>
          <w:tcPr>
            <w:tcW w:w="506" w:type="dxa"/>
            <w:vMerge w:val="restart"/>
          </w:tcPr>
          <w:p w:rsidR="00936F76" w:rsidRDefault="00936F76">
            <w:pPr>
              <w:pStyle w:val="ConsPlusNormal"/>
              <w:jc w:val="center"/>
            </w:pPr>
            <w:r>
              <w:t>6.</w:t>
            </w:r>
          </w:p>
        </w:tc>
        <w:tc>
          <w:tcPr>
            <w:tcW w:w="1814" w:type="dxa"/>
            <w:vMerge w:val="restart"/>
          </w:tcPr>
          <w:p w:rsidR="00936F76" w:rsidRDefault="00936F76">
            <w:pPr>
              <w:pStyle w:val="ConsPlusNormal"/>
            </w:pPr>
            <w:r>
              <w:t>Промышленный переулок, д. 2</w:t>
            </w:r>
          </w:p>
        </w:tc>
        <w:tc>
          <w:tcPr>
            <w:tcW w:w="1417" w:type="dxa"/>
            <w:vMerge w:val="restart"/>
          </w:tcPr>
          <w:p w:rsidR="00936F76" w:rsidRDefault="00936F76">
            <w:pPr>
              <w:pStyle w:val="ConsPlusNormal"/>
              <w:jc w:val="center"/>
            </w:pPr>
            <w:r>
              <w:t>заключение МВК от 02.09.2015 N 02-09-1</w:t>
            </w:r>
          </w:p>
        </w:tc>
        <w:tc>
          <w:tcPr>
            <w:tcW w:w="680" w:type="dxa"/>
            <w:vMerge w:val="restart"/>
          </w:tcPr>
          <w:p w:rsidR="00936F76" w:rsidRDefault="00936F76">
            <w:pPr>
              <w:pStyle w:val="ConsPlusNormal"/>
              <w:jc w:val="center"/>
            </w:pPr>
            <w:r>
              <w:t>36</w:t>
            </w:r>
          </w:p>
        </w:tc>
        <w:tc>
          <w:tcPr>
            <w:tcW w:w="907" w:type="dxa"/>
            <w:vMerge w:val="restart"/>
          </w:tcPr>
          <w:p w:rsidR="00936F76" w:rsidRDefault="00936F76">
            <w:pPr>
              <w:pStyle w:val="ConsPlusNormal"/>
              <w:jc w:val="center"/>
            </w:pPr>
            <w:r>
              <w:t>2023</w:t>
            </w:r>
          </w:p>
        </w:tc>
        <w:tc>
          <w:tcPr>
            <w:tcW w:w="680" w:type="dxa"/>
            <w:vMerge w:val="restart"/>
          </w:tcPr>
          <w:p w:rsidR="00936F76" w:rsidRDefault="00936F76">
            <w:pPr>
              <w:pStyle w:val="ConsPlusNormal"/>
              <w:jc w:val="center"/>
            </w:pPr>
            <w:r>
              <w:t>525,0</w:t>
            </w:r>
          </w:p>
        </w:tc>
        <w:tc>
          <w:tcPr>
            <w:tcW w:w="680" w:type="dxa"/>
            <w:vMerge w:val="restart"/>
          </w:tcPr>
          <w:p w:rsidR="00936F76" w:rsidRDefault="00936F76">
            <w:pPr>
              <w:pStyle w:val="ConsPlusNormal"/>
              <w:jc w:val="center"/>
            </w:pPr>
            <w:r>
              <w:t>116,3</w:t>
            </w:r>
          </w:p>
        </w:tc>
        <w:tc>
          <w:tcPr>
            <w:tcW w:w="680" w:type="dxa"/>
            <w:vMerge w:val="restart"/>
          </w:tcPr>
          <w:p w:rsidR="00936F76" w:rsidRDefault="00936F76">
            <w:pPr>
              <w:pStyle w:val="ConsPlusNormal"/>
              <w:jc w:val="center"/>
            </w:pPr>
            <w:r>
              <w:t>408,7</w:t>
            </w:r>
          </w:p>
        </w:tc>
        <w:tc>
          <w:tcPr>
            <w:tcW w:w="680" w:type="dxa"/>
            <w:vMerge w:val="restart"/>
          </w:tcPr>
          <w:p w:rsidR="00936F76" w:rsidRDefault="00936F76">
            <w:pPr>
              <w:pStyle w:val="ConsPlusNormal"/>
              <w:jc w:val="center"/>
            </w:pPr>
            <w:r>
              <w:t>15</w:t>
            </w:r>
          </w:p>
        </w:tc>
        <w:tc>
          <w:tcPr>
            <w:tcW w:w="680" w:type="dxa"/>
            <w:vMerge w:val="restart"/>
          </w:tcPr>
          <w:p w:rsidR="00936F76" w:rsidRDefault="00936F76">
            <w:pPr>
              <w:pStyle w:val="ConsPlusNormal"/>
              <w:jc w:val="center"/>
            </w:pPr>
            <w:r>
              <w:t>3</w:t>
            </w:r>
          </w:p>
        </w:tc>
        <w:tc>
          <w:tcPr>
            <w:tcW w:w="680" w:type="dxa"/>
            <w:vMerge w:val="restart"/>
          </w:tcPr>
          <w:p w:rsidR="00936F76" w:rsidRDefault="00936F76">
            <w:pPr>
              <w:pStyle w:val="ConsPlusNormal"/>
              <w:jc w:val="center"/>
            </w:pPr>
            <w:r>
              <w:t>12</w:t>
            </w:r>
          </w:p>
        </w:tc>
        <w:tc>
          <w:tcPr>
            <w:tcW w:w="1531" w:type="dxa"/>
          </w:tcPr>
          <w:p w:rsidR="00936F76" w:rsidRDefault="00936F76">
            <w:pPr>
              <w:pStyle w:val="ConsPlusNormal"/>
              <w:jc w:val="center"/>
            </w:pPr>
            <w:r>
              <w:t>16595,24485</w:t>
            </w:r>
          </w:p>
        </w:tc>
        <w:tc>
          <w:tcPr>
            <w:tcW w:w="2665" w:type="dxa"/>
          </w:tcPr>
          <w:p w:rsidR="00936F76" w:rsidRDefault="00936F76">
            <w:pPr>
              <w:pStyle w:val="ConsPlusNormal"/>
              <w:jc w:val="both"/>
            </w:pPr>
            <w:r>
              <w:t>средства Фонда в рамках РАП на 2019 - 2025 годы</w:t>
            </w:r>
          </w:p>
        </w:tc>
      </w:tr>
      <w:tr w:rsidR="00936F76">
        <w:tc>
          <w:tcPr>
            <w:tcW w:w="506" w:type="dxa"/>
            <w:vMerge/>
          </w:tcPr>
          <w:p w:rsidR="00936F76" w:rsidRDefault="00936F76">
            <w:pPr>
              <w:pStyle w:val="ConsPlusNormal"/>
            </w:pPr>
          </w:p>
        </w:tc>
        <w:tc>
          <w:tcPr>
            <w:tcW w:w="1814" w:type="dxa"/>
            <w:vMerge/>
          </w:tcPr>
          <w:p w:rsidR="00936F76" w:rsidRDefault="00936F76">
            <w:pPr>
              <w:pStyle w:val="ConsPlusNormal"/>
            </w:pPr>
          </w:p>
        </w:tc>
        <w:tc>
          <w:tcPr>
            <w:tcW w:w="1417" w:type="dxa"/>
            <w:vMerge/>
          </w:tcPr>
          <w:p w:rsidR="00936F76" w:rsidRDefault="00936F76">
            <w:pPr>
              <w:pStyle w:val="ConsPlusNormal"/>
            </w:pPr>
          </w:p>
        </w:tc>
        <w:tc>
          <w:tcPr>
            <w:tcW w:w="680" w:type="dxa"/>
            <w:vMerge/>
          </w:tcPr>
          <w:p w:rsidR="00936F76" w:rsidRDefault="00936F76">
            <w:pPr>
              <w:pStyle w:val="ConsPlusNormal"/>
            </w:pPr>
          </w:p>
        </w:tc>
        <w:tc>
          <w:tcPr>
            <w:tcW w:w="907"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1531" w:type="dxa"/>
          </w:tcPr>
          <w:p w:rsidR="00936F76" w:rsidRDefault="00936F76">
            <w:pPr>
              <w:pStyle w:val="ConsPlusNormal"/>
              <w:jc w:val="center"/>
            </w:pPr>
            <w:r>
              <w:t>513,25499</w:t>
            </w:r>
          </w:p>
        </w:tc>
        <w:tc>
          <w:tcPr>
            <w:tcW w:w="2665" w:type="dxa"/>
          </w:tcPr>
          <w:p w:rsidR="00936F76" w:rsidRDefault="00936F76">
            <w:pPr>
              <w:pStyle w:val="ConsPlusNormal"/>
              <w:jc w:val="both"/>
            </w:pPr>
            <w:r>
              <w:t>средства областного бюджета в рамках РАП на 2019 - 2025 годы</w:t>
            </w:r>
          </w:p>
        </w:tc>
      </w:tr>
      <w:tr w:rsidR="00936F76">
        <w:tc>
          <w:tcPr>
            <w:tcW w:w="506" w:type="dxa"/>
            <w:vMerge/>
          </w:tcPr>
          <w:p w:rsidR="00936F76" w:rsidRDefault="00936F76">
            <w:pPr>
              <w:pStyle w:val="ConsPlusNormal"/>
            </w:pPr>
          </w:p>
        </w:tc>
        <w:tc>
          <w:tcPr>
            <w:tcW w:w="1814" w:type="dxa"/>
            <w:vMerge/>
          </w:tcPr>
          <w:p w:rsidR="00936F76" w:rsidRDefault="00936F76">
            <w:pPr>
              <w:pStyle w:val="ConsPlusNormal"/>
            </w:pPr>
          </w:p>
        </w:tc>
        <w:tc>
          <w:tcPr>
            <w:tcW w:w="1417" w:type="dxa"/>
            <w:vMerge/>
          </w:tcPr>
          <w:p w:rsidR="00936F76" w:rsidRDefault="00936F76">
            <w:pPr>
              <w:pStyle w:val="ConsPlusNormal"/>
            </w:pPr>
          </w:p>
        </w:tc>
        <w:tc>
          <w:tcPr>
            <w:tcW w:w="680" w:type="dxa"/>
            <w:vMerge/>
          </w:tcPr>
          <w:p w:rsidR="00936F76" w:rsidRDefault="00936F76">
            <w:pPr>
              <w:pStyle w:val="ConsPlusNormal"/>
            </w:pPr>
          </w:p>
        </w:tc>
        <w:tc>
          <w:tcPr>
            <w:tcW w:w="907"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1531" w:type="dxa"/>
          </w:tcPr>
          <w:p w:rsidR="00936F76" w:rsidRDefault="00936F76">
            <w:pPr>
              <w:pStyle w:val="ConsPlusNormal"/>
              <w:jc w:val="center"/>
            </w:pPr>
            <w:r>
              <w:t>5530,78640</w:t>
            </w:r>
          </w:p>
        </w:tc>
        <w:tc>
          <w:tcPr>
            <w:tcW w:w="2665" w:type="dxa"/>
          </w:tcPr>
          <w:p w:rsidR="00936F76" w:rsidRDefault="00936F76">
            <w:pPr>
              <w:pStyle w:val="ConsPlusNormal"/>
              <w:jc w:val="both"/>
            </w:pPr>
            <w:r>
              <w:t>средства бюджета Великого Новгорода</w:t>
            </w:r>
          </w:p>
        </w:tc>
      </w:tr>
      <w:tr w:rsidR="00936F76">
        <w:tc>
          <w:tcPr>
            <w:tcW w:w="506" w:type="dxa"/>
            <w:vMerge w:val="restart"/>
          </w:tcPr>
          <w:p w:rsidR="00936F76" w:rsidRDefault="00936F76">
            <w:pPr>
              <w:pStyle w:val="ConsPlusNormal"/>
              <w:jc w:val="center"/>
            </w:pPr>
            <w:r>
              <w:t>7.</w:t>
            </w:r>
          </w:p>
        </w:tc>
        <w:tc>
          <w:tcPr>
            <w:tcW w:w="1814" w:type="dxa"/>
            <w:vMerge w:val="restart"/>
          </w:tcPr>
          <w:p w:rsidR="00936F76" w:rsidRDefault="00936F76">
            <w:pPr>
              <w:pStyle w:val="ConsPlusNormal"/>
              <w:jc w:val="both"/>
            </w:pPr>
            <w:r>
              <w:t xml:space="preserve">Ул. </w:t>
            </w:r>
            <w:proofErr w:type="spellStart"/>
            <w:r>
              <w:t>Т.Фрунзе</w:t>
            </w:r>
            <w:proofErr w:type="spellEnd"/>
            <w:r>
              <w:t xml:space="preserve"> - </w:t>
            </w:r>
            <w:proofErr w:type="spellStart"/>
            <w:r>
              <w:t>Оловянка</w:t>
            </w:r>
            <w:proofErr w:type="spellEnd"/>
            <w:r>
              <w:t>, д. 26/5</w:t>
            </w:r>
          </w:p>
        </w:tc>
        <w:tc>
          <w:tcPr>
            <w:tcW w:w="1417" w:type="dxa"/>
            <w:vMerge w:val="restart"/>
          </w:tcPr>
          <w:p w:rsidR="00936F76" w:rsidRDefault="00936F76">
            <w:pPr>
              <w:pStyle w:val="ConsPlusNormal"/>
              <w:jc w:val="center"/>
            </w:pPr>
            <w:r>
              <w:t>заключение МВК от 15.02.2016 N 15-02-1</w:t>
            </w:r>
          </w:p>
        </w:tc>
        <w:tc>
          <w:tcPr>
            <w:tcW w:w="680" w:type="dxa"/>
            <w:vMerge w:val="restart"/>
          </w:tcPr>
          <w:p w:rsidR="00936F76" w:rsidRDefault="00936F76">
            <w:pPr>
              <w:pStyle w:val="ConsPlusNormal"/>
              <w:jc w:val="center"/>
            </w:pPr>
            <w:r>
              <w:t>27</w:t>
            </w:r>
          </w:p>
        </w:tc>
        <w:tc>
          <w:tcPr>
            <w:tcW w:w="907" w:type="dxa"/>
            <w:vMerge w:val="restart"/>
          </w:tcPr>
          <w:p w:rsidR="00936F76" w:rsidRDefault="00936F76">
            <w:pPr>
              <w:pStyle w:val="ConsPlusNormal"/>
              <w:jc w:val="center"/>
            </w:pPr>
            <w:r>
              <w:t>2023</w:t>
            </w:r>
          </w:p>
        </w:tc>
        <w:tc>
          <w:tcPr>
            <w:tcW w:w="680" w:type="dxa"/>
            <w:vMerge w:val="restart"/>
          </w:tcPr>
          <w:p w:rsidR="00936F76" w:rsidRDefault="00936F76">
            <w:pPr>
              <w:pStyle w:val="ConsPlusNormal"/>
              <w:jc w:val="center"/>
            </w:pPr>
            <w:r>
              <w:t>413,8</w:t>
            </w:r>
          </w:p>
        </w:tc>
        <w:tc>
          <w:tcPr>
            <w:tcW w:w="680" w:type="dxa"/>
            <w:vMerge w:val="restart"/>
          </w:tcPr>
          <w:p w:rsidR="00936F76" w:rsidRDefault="00936F76">
            <w:pPr>
              <w:pStyle w:val="ConsPlusNormal"/>
              <w:jc w:val="center"/>
            </w:pPr>
            <w:r>
              <w:t>74,2</w:t>
            </w:r>
          </w:p>
        </w:tc>
        <w:tc>
          <w:tcPr>
            <w:tcW w:w="680" w:type="dxa"/>
            <w:vMerge w:val="restart"/>
          </w:tcPr>
          <w:p w:rsidR="00936F76" w:rsidRDefault="00936F76">
            <w:pPr>
              <w:pStyle w:val="ConsPlusNormal"/>
              <w:jc w:val="center"/>
            </w:pPr>
            <w:r>
              <w:t>339,6</w:t>
            </w:r>
          </w:p>
        </w:tc>
        <w:tc>
          <w:tcPr>
            <w:tcW w:w="680" w:type="dxa"/>
            <w:vMerge w:val="restart"/>
          </w:tcPr>
          <w:p w:rsidR="00936F76" w:rsidRDefault="00936F76">
            <w:pPr>
              <w:pStyle w:val="ConsPlusNormal"/>
              <w:jc w:val="center"/>
            </w:pPr>
            <w:r>
              <w:t>10</w:t>
            </w:r>
          </w:p>
        </w:tc>
        <w:tc>
          <w:tcPr>
            <w:tcW w:w="680" w:type="dxa"/>
            <w:vMerge w:val="restart"/>
          </w:tcPr>
          <w:p w:rsidR="00936F76" w:rsidRDefault="00936F76">
            <w:pPr>
              <w:pStyle w:val="ConsPlusNormal"/>
              <w:jc w:val="center"/>
            </w:pPr>
            <w:r>
              <w:t>2</w:t>
            </w:r>
          </w:p>
        </w:tc>
        <w:tc>
          <w:tcPr>
            <w:tcW w:w="680" w:type="dxa"/>
            <w:vMerge w:val="restart"/>
          </w:tcPr>
          <w:p w:rsidR="00936F76" w:rsidRDefault="00936F76">
            <w:pPr>
              <w:pStyle w:val="ConsPlusNormal"/>
              <w:jc w:val="center"/>
            </w:pPr>
            <w:r>
              <w:t>8</w:t>
            </w:r>
          </w:p>
        </w:tc>
        <w:tc>
          <w:tcPr>
            <w:tcW w:w="1531" w:type="dxa"/>
          </w:tcPr>
          <w:p w:rsidR="00936F76" w:rsidRDefault="00936F76">
            <w:pPr>
              <w:pStyle w:val="ConsPlusNormal"/>
              <w:jc w:val="center"/>
            </w:pPr>
            <w:r>
              <w:t>15621,25587</w:t>
            </w:r>
          </w:p>
        </w:tc>
        <w:tc>
          <w:tcPr>
            <w:tcW w:w="2665" w:type="dxa"/>
          </w:tcPr>
          <w:p w:rsidR="00936F76" w:rsidRDefault="00936F76">
            <w:pPr>
              <w:pStyle w:val="ConsPlusNormal"/>
              <w:jc w:val="both"/>
            </w:pPr>
            <w:r>
              <w:t>средства Фонда в рамках РАП на 2019 - 2025 годы</w:t>
            </w:r>
          </w:p>
        </w:tc>
      </w:tr>
      <w:tr w:rsidR="00936F76">
        <w:tc>
          <w:tcPr>
            <w:tcW w:w="506" w:type="dxa"/>
            <w:vMerge/>
          </w:tcPr>
          <w:p w:rsidR="00936F76" w:rsidRDefault="00936F76">
            <w:pPr>
              <w:pStyle w:val="ConsPlusNormal"/>
            </w:pPr>
          </w:p>
        </w:tc>
        <w:tc>
          <w:tcPr>
            <w:tcW w:w="1814" w:type="dxa"/>
            <w:vMerge/>
          </w:tcPr>
          <w:p w:rsidR="00936F76" w:rsidRDefault="00936F76">
            <w:pPr>
              <w:pStyle w:val="ConsPlusNormal"/>
            </w:pPr>
          </w:p>
        </w:tc>
        <w:tc>
          <w:tcPr>
            <w:tcW w:w="1417" w:type="dxa"/>
            <w:vMerge/>
          </w:tcPr>
          <w:p w:rsidR="00936F76" w:rsidRDefault="00936F76">
            <w:pPr>
              <w:pStyle w:val="ConsPlusNormal"/>
            </w:pPr>
          </w:p>
        </w:tc>
        <w:tc>
          <w:tcPr>
            <w:tcW w:w="680" w:type="dxa"/>
            <w:vMerge/>
          </w:tcPr>
          <w:p w:rsidR="00936F76" w:rsidRDefault="00936F76">
            <w:pPr>
              <w:pStyle w:val="ConsPlusNormal"/>
            </w:pPr>
          </w:p>
        </w:tc>
        <w:tc>
          <w:tcPr>
            <w:tcW w:w="907"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1531" w:type="dxa"/>
          </w:tcPr>
          <w:p w:rsidR="00936F76" w:rsidRDefault="00936F76">
            <w:pPr>
              <w:pStyle w:val="ConsPlusNormal"/>
              <w:jc w:val="center"/>
            </w:pPr>
            <w:r>
              <w:t>483,13163</w:t>
            </w:r>
          </w:p>
        </w:tc>
        <w:tc>
          <w:tcPr>
            <w:tcW w:w="2665" w:type="dxa"/>
          </w:tcPr>
          <w:p w:rsidR="00936F76" w:rsidRDefault="00936F76">
            <w:pPr>
              <w:pStyle w:val="ConsPlusNormal"/>
              <w:jc w:val="both"/>
            </w:pPr>
            <w:r>
              <w:t>средства областного бюджета в рамках РАП на 2019 - 2025 годы</w:t>
            </w:r>
          </w:p>
        </w:tc>
      </w:tr>
      <w:tr w:rsidR="00936F76">
        <w:tc>
          <w:tcPr>
            <w:tcW w:w="506" w:type="dxa"/>
            <w:vMerge/>
          </w:tcPr>
          <w:p w:rsidR="00936F76" w:rsidRDefault="00936F76">
            <w:pPr>
              <w:pStyle w:val="ConsPlusNormal"/>
            </w:pPr>
          </w:p>
        </w:tc>
        <w:tc>
          <w:tcPr>
            <w:tcW w:w="1814" w:type="dxa"/>
            <w:vMerge/>
          </w:tcPr>
          <w:p w:rsidR="00936F76" w:rsidRDefault="00936F76">
            <w:pPr>
              <w:pStyle w:val="ConsPlusNormal"/>
            </w:pPr>
          </w:p>
        </w:tc>
        <w:tc>
          <w:tcPr>
            <w:tcW w:w="1417" w:type="dxa"/>
            <w:vMerge/>
          </w:tcPr>
          <w:p w:rsidR="00936F76" w:rsidRDefault="00936F76">
            <w:pPr>
              <w:pStyle w:val="ConsPlusNormal"/>
            </w:pPr>
          </w:p>
        </w:tc>
        <w:tc>
          <w:tcPr>
            <w:tcW w:w="680" w:type="dxa"/>
            <w:vMerge/>
          </w:tcPr>
          <w:p w:rsidR="00936F76" w:rsidRDefault="00936F76">
            <w:pPr>
              <w:pStyle w:val="ConsPlusNormal"/>
            </w:pPr>
          </w:p>
        </w:tc>
        <w:tc>
          <w:tcPr>
            <w:tcW w:w="907"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680" w:type="dxa"/>
            <w:vMerge/>
          </w:tcPr>
          <w:p w:rsidR="00936F76" w:rsidRDefault="00936F76">
            <w:pPr>
              <w:pStyle w:val="ConsPlusNormal"/>
            </w:pPr>
          </w:p>
        </w:tc>
        <w:tc>
          <w:tcPr>
            <w:tcW w:w="1531" w:type="dxa"/>
          </w:tcPr>
          <w:p w:rsidR="00936F76" w:rsidRDefault="00936F76">
            <w:pPr>
              <w:pStyle w:val="ConsPlusNormal"/>
              <w:jc w:val="center"/>
            </w:pPr>
            <w:r>
              <w:t>1921,56224</w:t>
            </w:r>
          </w:p>
        </w:tc>
        <w:tc>
          <w:tcPr>
            <w:tcW w:w="2665" w:type="dxa"/>
          </w:tcPr>
          <w:p w:rsidR="00936F76" w:rsidRDefault="00936F76">
            <w:pPr>
              <w:pStyle w:val="ConsPlusNormal"/>
              <w:jc w:val="both"/>
            </w:pPr>
            <w:r>
              <w:t>средства бюджета Великого Новгорода</w:t>
            </w:r>
          </w:p>
        </w:tc>
      </w:tr>
      <w:tr w:rsidR="00936F76">
        <w:tc>
          <w:tcPr>
            <w:tcW w:w="506" w:type="dxa"/>
          </w:tcPr>
          <w:p w:rsidR="00936F76" w:rsidRDefault="00936F76">
            <w:pPr>
              <w:pStyle w:val="ConsPlusNormal"/>
              <w:jc w:val="center"/>
            </w:pPr>
            <w:r>
              <w:t>8.</w:t>
            </w:r>
          </w:p>
        </w:tc>
        <w:tc>
          <w:tcPr>
            <w:tcW w:w="1814" w:type="dxa"/>
          </w:tcPr>
          <w:p w:rsidR="00936F76" w:rsidRDefault="00936F76">
            <w:pPr>
              <w:pStyle w:val="ConsPlusNormal"/>
              <w:jc w:val="both"/>
            </w:pPr>
            <w:proofErr w:type="spellStart"/>
            <w:r>
              <w:t>Мкр</w:t>
            </w:r>
            <w:proofErr w:type="spellEnd"/>
            <w:r>
              <w:t>. Кречевицы, Михайловская ул., д. 8</w:t>
            </w:r>
          </w:p>
        </w:tc>
        <w:tc>
          <w:tcPr>
            <w:tcW w:w="1417" w:type="dxa"/>
          </w:tcPr>
          <w:p w:rsidR="00936F76" w:rsidRDefault="00936F76">
            <w:pPr>
              <w:pStyle w:val="ConsPlusNormal"/>
              <w:jc w:val="center"/>
            </w:pPr>
            <w:r>
              <w:t>заключение МВК от 28.01.2019 N 28-01-01</w:t>
            </w:r>
          </w:p>
        </w:tc>
        <w:tc>
          <w:tcPr>
            <w:tcW w:w="680" w:type="dxa"/>
          </w:tcPr>
          <w:p w:rsidR="00936F76" w:rsidRDefault="00936F76">
            <w:pPr>
              <w:pStyle w:val="ConsPlusNormal"/>
              <w:jc w:val="center"/>
            </w:pPr>
            <w:r>
              <w:t>19</w:t>
            </w:r>
          </w:p>
        </w:tc>
        <w:tc>
          <w:tcPr>
            <w:tcW w:w="907" w:type="dxa"/>
          </w:tcPr>
          <w:p w:rsidR="00936F76" w:rsidRDefault="00936F76">
            <w:pPr>
              <w:pStyle w:val="ConsPlusNormal"/>
              <w:jc w:val="center"/>
            </w:pPr>
            <w:r>
              <w:t>2024</w:t>
            </w:r>
          </w:p>
        </w:tc>
        <w:tc>
          <w:tcPr>
            <w:tcW w:w="680" w:type="dxa"/>
          </w:tcPr>
          <w:p w:rsidR="00936F76" w:rsidRDefault="00936F76">
            <w:pPr>
              <w:pStyle w:val="ConsPlusNormal"/>
              <w:jc w:val="center"/>
            </w:pPr>
            <w:r>
              <w:t>234,3</w:t>
            </w:r>
          </w:p>
        </w:tc>
        <w:tc>
          <w:tcPr>
            <w:tcW w:w="680" w:type="dxa"/>
          </w:tcPr>
          <w:p w:rsidR="00936F76" w:rsidRDefault="00936F76">
            <w:pPr>
              <w:pStyle w:val="ConsPlusNormal"/>
              <w:jc w:val="center"/>
            </w:pPr>
            <w:r>
              <w:t>117,8</w:t>
            </w:r>
          </w:p>
        </w:tc>
        <w:tc>
          <w:tcPr>
            <w:tcW w:w="680" w:type="dxa"/>
          </w:tcPr>
          <w:p w:rsidR="00936F76" w:rsidRDefault="00936F76">
            <w:pPr>
              <w:pStyle w:val="ConsPlusNormal"/>
              <w:jc w:val="center"/>
            </w:pPr>
            <w:r>
              <w:t>116,5</w:t>
            </w:r>
          </w:p>
        </w:tc>
        <w:tc>
          <w:tcPr>
            <w:tcW w:w="680" w:type="dxa"/>
          </w:tcPr>
          <w:p w:rsidR="00936F76" w:rsidRDefault="00936F76">
            <w:pPr>
              <w:pStyle w:val="ConsPlusNormal"/>
              <w:jc w:val="center"/>
            </w:pPr>
            <w:r>
              <w:t>8</w:t>
            </w:r>
          </w:p>
        </w:tc>
        <w:tc>
          <w:tcPr>
            <w:tcW w:w="680" w:type="dxa"/>
          </w:tcPr>
          <w:p w:rsidR="00936F76" w:rsidRDefault="00936F76">
            <w:pPr>
              <w:pStyle w:val="ConsPlusNormal"/>
              <w:jc w:val="center"/>
            </w:pPr>
            <w:r>
              <w:t>3</w:t>
            </w:r>
          </w:p>
        </w:tc>
        <w:tc>
          <w:tcPr>
            <w:tcW w:w="680" w:type="dxa"/>
          </w:tcPr>
          <w:p w:rsidR="00936F76" w:rsidRDefault="00936F76">
            <w:pPr>
              <w:pStyle w:val="ConsPlusNormal"/>
              <w:jc w:val="center"/>
            </w:pPr>
            <w:r>
              <w:t>5</w:t>
            </w:r>
          </w:p>
        </w:tc>
        <w:tc>
          <w:tcPr>
            <w:tcW w:w="1531" w:type="dxa"/>
          </w:tcPr>
          <w:p w:rsidR="00936F76" w:rsidRDefault="00936F76">
            <w:pPr>
              <w:pStyle w:val="ConsPlusNormal"/>
              <w:jc w:val="center"/>
            </w:pPr>
            <w:r>
              <w:t>-</w:t>
            </w:r>
          </w:p>
        </w:tc>
        <w:tc>
          <w:tcPr>
            <w:tcW w:w="2665" w:type="dxa"/>
          </w:tcPr>
          <w:p w:rsidR="00936F76" w:rsidRDefault="00936F76">
            <w:pPr>
              <w:pStyle w:val="ConsPlusNormal"/>
              <w:jc w:val="both"/>
            </w:pPr>
            <w:r>
              <w:t>освобожденный муниципальный жилищный фонд</w:t>
            </w:r>
          </w:p>
        </w:tc>
      </w:tr>
      <w:tr w:rsidR="00936F76">
        <w:tc>
          <w:tcPr>
            <w:tcW w:w="506" w:type="dxa"/>
          </w:tcPr>
          <w:p w:rsidR="00936F76" w:rsidRDefault="00936F76">
            <w:pPr>
              <w:pStyle w:val="ConsPlusNormal"/>
              <w:jc w:val="center"/>
            </w:pPr>
            <w:r>
              <w:t>9.</w:t>
            </w:r>
          </w:p>
        </w:tc>
        <w:tc>
          <w:tcPr>
            <w:tcW w:w="1814" w:type="dxa"/>
          </w:tcPr>
          <w:p w:rsidR="00936F76" w:rsidRDefault="00936F76">
            <w:pPr>
              <w:pStyle w:val="ConsPlusNormal"/>
              <w:jc w:val="both"/>
            </w:pPr>
            <w:r>
              <w:t>Знаменская ул., д. 32/2</w:t>
            </w:r>
          </w:p>
        </w:tc>
        <w:tc>
          <w:tcPr>
            <w:tcW w:w="1417" w:type="dxa"/>
          </w:tcPr>
          <w:p w:rsidR="00936F76" w:rsidRDefault="00936F76">
            <w:pPr>
              <w:pStyle w:val="ConsPlusNormal"/>
              <w:jc w:val="center"/>
            </w:pPr>
            <w:r>
              <w:t>заключение МВК от 19.07.2018 N 19-07-01</w:t>
            </w:r>
          </w:p>
        </w:tc>
        <w:tc>
          <w:tcPr>
            <w:tcW w:w="680" w:type="dxa"/>
          </w:tcPr>
          <w:p w:rsidR="00936F76" w:rsidRDefault="00936F76">
            <w:pPr>
              <w:pStyle w:val="ConsPlusNormal"/>
              <w:jc w:val="center"/>
            </w:pPr>
            <w:r>
              <w:t>27</w:t>
            </w:r>
          </w:p>
        </w:tc>
        <w:tc>
          <w:tcPr>
            <w:tcW w:w="907" w:type="dxa"/>
          </w:tcPr>
          <w:p w:rsidR="00936F76" w:rsidRDefault="00936F76">
            <w:pPr>
              <w:pStyle w:val="ConsPlusNormal"/>
              <w:jc w:val="center"/>
            </w:pPr>
            <w:r>
              <w:t>2026</w:t>
            </w:r>
          </w:p>
        </w:tc>
        <w:tc>
          <w:tcPr>
            <w:tcW w:w="680" w:type="dxa"/>
          </w:tcPr>
          <w:p w:rsidR="00936F76" w:rsidRDefault="00936F76">
            <w:pPr>
              <w:pStyle w:val="ConsPlusNormal"/>
              <w:jc w:val="center"/>
            </w:pPr>
            <w:r>
              <w:t>350,1</w:t>
            </w:r>
          </w:p>
        </w:tc>
        <w:tc>
          <w:tcPr>
            <w:tcW w:w="680" w:type="dxa"/>
          </w:tcPr>
          <w:p w:rsidR="00936F76" w:rsidRDefault="00936F76">
            <w:pPr>
              <w:pStyle w:val="ConsPlusNormal"/>
              <w:jc w:val="center"/>
            </w:pPr>
            <w:r>
              <w:t>140</w:t>
            </w:r>
          </w:p>
        </w:tc>
        <w:tc>
          <w:tcPr>
            <w:tcW w:w="680" w:type="dxa"/>
          </w:tcPr>
          <w:p w:rsidR="00936F76" w:rsidRDefault="00936F76">
            <w:pPr>
              <w:pStyle w:val="ConsPlusNormal"/>
              <w:jc w:val="center"/>
            </w:pPr>
            <w:r>
              <w:t>210,1</w:t>
            </w:r>
          </w:p>
        </w:tc>
        <w:tc>
          <w:tcPr>
            <w:tcW w:w="680" w:type="dxa"/>
          </w:tcPr>
          <w:p w:rsidR="00936F76" w:rsidRDefault="00936F76">
            <w:pPr>
              <w:pStyle w:val="ConsPlusNormal"/>
              <w:jc w:val="center"/>
            </w:pPr>
            <w:r>
              <w:t>10</w:t>
            </w:r>
          </w:p>
        </w:tc>
        <w:tc>
          <w:tcPr>
            <w:tcW w:w="680" w:type="dxa"/>
          </w:tcPr>
          <w:p w:rsidR="00936F76" w:rsidRDefault="00936F76">
            <w:pPr>
              <w:pStyle w:val="ConsPlusNormal"/>
              <w:jc w:val="center"/>
            </w:pPr>
            <w:r>
              <w:t>4</w:t>
            </w:r>
          </w:p>
        </w:tc>
        <w:tc>
          <w:tcPr>
            <w:tcW w:w="680" w:type="dxa"/>
          </w:tcPr>
          <w:p w:rsidR="00936F76" w:rsidRDefault="00936F76">
            <w:pPr>
              <w:pStyle w:val="ConsPlusNormal"/>
              <w:jc w:val="center"/>
            </w:pPr>
            <w:r>
              <w:t>6</w:t>
            </w:r>
          </w:p>
        </w:tc>
        <w:tc>
          <w:tcPr>
            <w:tcW w:w="1531" w:type="dxa"/>
          </w:tcPr>
          <w:p w:rsidR="00936F76" w:rsidRDefault="00936F76">
            <w:pPr>
              <w:pStyle w:val="ConsPlusNormal"/>
              <w:jc w:val="center"/>
            </w:pPr>
            <w:r>
              <w:t>-</w:t>
            </w:r>
          </w:p>
        </w:tc>
        <w:tc>
          <w:tcPr>
            <w:tcW w:w="2665" w:type="dxa"/>
          </w:tcPr>
          <w:p w:rsidR="00936F76" w:rsidRDefault="00936F76">
            <w:pPr>
              <w:pStyle w:val="ConsPlusNormal"/>
              <w:jc w:val="both"/>
            </w:pPr>
            <w:r>
              <w:t>освобожденный муниципальный жилищный фонд</w:t>
            </w:r>
          </w:p>
        </w:tc>
      </w:tr>
      <w:tr w:rsidR="00936F76">
        <w:tc>
          <w:tcPr>
            <w:tcW w:w="506" w:type="dxa"/>
          </w:tcPr>
          <w:p w:rsidR="00936F76" w:rsidRDefault="00936F76">
            <w:pPr>
              <w:pStyle w:val="ConsPlusNormal"/>
              <w:jc w:val="center"/>
            </w:pPr>
            <w:r>
              <w:t>10.</w:t>
            </w:r>
          </w:p>
        </w:tc>
        <w:tc>
          <w:tcPr>
            <w:tcW w:w="1814" w:type="dxa"/>
          </w:tcPr>
          <w:p w:rsidR="00936F76" w:rsidRDefault="00936F76">
            <w:pPr>
              <w:pStyle w:val="ConsPlusNormal"/>
              <w:jc w:val="both"/>
            </w:pPr>
            <w:proofErr w:type="spellStart"/>
            <w:r>
              <w:t>Нехинская</w:t>
            </w:r>
            <w:proofErr w:type="spellEnd"/>
            <w:r>
              <w:t xml:space="preserve"> ул., д. 6а</w:t>
            </w:r>
          </w:p>
        </w:tc>
        <w:tc>
          <w:tcPr>
            <w:tcW w:w="1417" w:type="dxa"/>
          </w:tcPr>
          <w:p w:rsidR="00936F76" w:rsidRDefault="00936F76">
            <w:pPr>
              <w:pStyle w:val="ConsPlusNormal"/>
              <w:jc w:val="center"/>
            </w:pPr>
            <w:r>
              <w:t>заключение МВК от 28.01.2019 N 28-01-01</w:t>
            </w:r>
          </w:p>
        </w:tc>
        <w:tc>
          <w:tcPr>
            <w:tcW w:w="680" w:type="dxa"/>
          </w:tcPr>
          <w:p w:rsidR="00936F76" w:rsidRDefault="00936F76">
            <w:pPr>
              <w:pStyle w:val="ConsPlusNormal"/>
              <w:jc w:val="center"/>
            </w:pPr>
            <w:r>
              <w:t>5</w:t>
            </w:r>
          </w:p>
        </w:tc>
        <w:tc>
          <w:tcPr>
            <w:tcW w:w="907" w:type="dxa"/>
          </w:tcPr>
          <w:p w:rsidR="00936F76" w:rsidRDefault="00936F76">
            <w:pPr>
              <w:pStyle w:val="ConsPlusNormal"/>
              <w:jc w:val="center"/>
            </w:pPr>
            <w:r>
              <w:t>2026</w:t>
            </w:r>
          </w:p>
        </w:tc>
        <w:tc>
          <w:tcPr>
            <w:tcW w:w="680" w:type="dxa"/>
          </w:tcPr>
          <w:p w:rsidR="00936F76" w:rsidRDefault="00936F76">
            <w:pPr>
              <w:pStyle w:val="ConsPlusNormal"/>
              <w:jc w:val="center"/>
            </w:pPr>
            <w:r>
              <w:t>150,9</w:t>
            </w:r>
          </w:p>
        </w:tc>
        <w:tc>
          <w:tcPr>
            <w:tcW w:w="680" w:type="dxa"/>
          </w:tcPr>
          <w:p w:rsidR="00936F76" w:rsidRDefault="00936F76">
            <w:pPr>
              <w:pStyle w:val="ConsPlusNormal"/>
              <w:jc w:val="center"/>
            </w:pPr>
            <w:r>
              <w:t>49,7</w:t>
            </w:r>
          </w:p>
        </w:tc>
        <w:tc>
          <w:tcPr>
            <w:tcW w:w="680" w:type="dxa"/>
          </w:tcPr>
          <w:p w:rsidR="00936F76" w:rsidRDefault="00936F76">
            <w:pPr>
              <w:pStyle w:val="ConsPlusNormal"/>
              <w:jc w:val="center"/>
            </w:pPr>
            <w:r>
              <w:t>101,2</w:t>
            </w:r>
          </w:p>
        </w:tc>
        <w:tc>
          <w:tcPr>
            <w:tcW w:w="680" w:type="dxa"/>
          </w:tcPr>
          <w:p w:rsidR="00936F76" w:rsidRDefault="00936F76">
            <w:pPr>
              <w:pStyle w:val="ConsPlusNormal"/>
              <w:jc w:val="center"/>
            </w:pPr>
            <w:r>
              <w:t>3</w:t>
            </w:r>
          </w:p>
        </w:tc>
        <w:tc>
          <w:tcPr>
            <w:tcW w:w="680" w:type="dxa"/>
          </w:tcPr>
          <w:p w:rsidR="00936F76" w:rsidRDefault="00936F76">
            <w:pPr>
              <w:pStyle w:val="ConsPlusNormal"/>
              <w:jc w:val="center"/>
            </w:pPr>
            <w:r>
              <w:t>1</w:t>
            </w:r>
          </w:p>
        </w:tc>
        <w:tc>
          <w:tcPr>
            <w:tcW w:w="680" w:type="dxa"/>
          </w:tcPr>
          <w:p w:rsidR="00936F76" w:rsidRDefault="00936F76">
            <w:pPr>
              <w:pStyle w:val="ConsPlusNormal"/>
              <w:jc w:val="center"/>
            </w:pPr>
            <w:r>
              <w:t>2</w:t>
            </w:r>
          </w:p>
        </w:tc>
        <w:tc>
          <w:tcPr>
            <w:tcW w:w="1531" w:type="dxa"/>
          </w:tcPr>
          <w:p w:rsidR="00936F76" w:rsidRDefault="00936F76">
            <w:pPr>
              <w:pStyle w:val="ConsPlusNormal"/>
              <w:jc w:val="center"/>
            </w:pPr>
            <w:r>
              <w:t>-</w:t>
            </w:r>
          </w:p>
        </w:tc>
        <w:tc>
          <w:tcPr>
            <w:tcW w:w="2665" w:type="dxa"/>
          </w:tcPr>
          <w:p w:rsidR="00936F76" w:rsidRDefault="00936F76">
            <w:pPr>
              <w:pStyle w:val="ConsPlusNormal"/>
              <w:jc w:val="both"/>
            </w:pPr>
            <w:r>
              <w:t>освобожденный муниципальный жилищный фонд</w:t>
            </w:r>
          </w:p>
        </w:tc>
      </w:tr>
      <w:tr w:rsidR="00936F76">
        <w:tblPrEx>
          <w:tblBorders>
            <w:insideH w:val="nil"/>
          </w:tblBorders>
        </w:tblPrEx>
        <w:tc>
          <w:tcPr>
            <w:tcW w:w="506" w:type="dxa"/>
            <w:tcBorders>
              <w:bottom w:val="nil"/>
            </w:tcBorders>
          </w:tcPr>
          <w:p w:rsidR="00936F76" w:rsidRDefault="00936F76">
            <w:pPr>
              <w:pStyle w:val="ConsPlusNormal"/>
            </w:pPr>
          </w:p>
        </w:tc>
        <w:tc>
          <w:tcPr>
            <w:tcW w:w="1814" w:type="dxa"/>
            <w:tcBorders>
              <w:bottom w:val="nil"/>
            </w:tcBorders>
          </w:tcPr>
          <w:p w:rsidR="00936F76" w:rsidRDefault="00936F76">
            <w:pPr>
              <w:pStyle w:val="ConsPlusNormal"/>
              <w:jc w:val="both"/>
            </w:pPr>
            <w:r>
              <w:t>Итого</w:t>
            </w:r>
          </w:p>
        </w:tc>
        <w:tc>
          <w:tcPr>
            <w:tcW w:w="1417" w:type="dxa"/>
            <w:tcBorders>
              <w:bottom w:val="nil"/>
            </w:tcBorders>
          </w:tcPr>
          <w:p w:rsidR="00936F76" w:rsidRDefault="00936F76">
            <w:pPr>
              <w:pStyle w:val="ConsPlusNormal"/>
            </w:pPr>
          </w:p>
        </w:tc>
        <w:tc>
          <w:tcPr>
            <w:tcW w:w="680" w:type="dxa"/>
            <w:tcBorders>
              <w:bottom w:val="nil"/>
            </w:tcBorders>
          </w:tcPr>
          <w:p w:rsidR="00936F76" w:rsidRDefault="00936F76">
            <w:pPr>
              <w:pStyle w:val="ConsPlusNormal"/>
              <w:jc w:val="center"/>
            </w:pPr>
            <w:r>
              <w:t>285</w:t>
            </w:r>
          </w:p>
        </w:tc>
        <w:tc>
          <w:tcPr>
            <w:tcW w:w="907" w:type="dxa"/>
            <w:tcBorders>
              <w:bottom w:val="nil"/>
            </w:tcBorders>
          </w:tcPr>
          <w:p w:rsidR="00936F76" w:rsidRDefault="00936F76">
            <w:pPr>
              <w:pStyle w:val="ConsPlusNormal"/>
            </w:pPr>
          </w:p>
        </w:tc>
        <w:tc>
          <w:tcPr>
            <w:tcW w:w="680" w:type="dxa"/>
            <w:tcBorders>
              <w:bottom w:val="nil"/>
            </w:tcBorders>
          </w:tcPr>
          <w:p w:rsidR="00936F76" w:rsidRDefault="00936F76">
            <w:pPr>
              <w:pStyle w:val="ConsPlusNormal"/>
              <w:jc w:val="center"/>
            </w:pPr>
            <w:r>
              <w:t>4473,8</w:t>
            </w:r>
          </w:p>
        </w:tc>
        <w:tc>
          <w:tcPr>
            <w:tcW w:w="680" w:type="dxa"/>
            <w:tcBorders>
              <w:bottom w:val="nil"/>
            </w:tcBorders>
          </w:tcPr>
          <w:p w:rsidR="00936F76" w:rsidRDefault="00936F76">
            <w:pPr>
              <w:pStyle w:val="ConsPlusNormal"/>
              <w:jc w:val="center"/>
            </w:pPr>
            <w:r>
              <w:t>1126,7</w:t>
            </w:r>
          </w:p>
        </w:tc>
        <w:tc>
          <w:tcPr>
            <w:tcW w:w="680" w:type="dxa"/>
            <w:tcBorders>
              <w:bottom w:val="nil"/>
            </w:tcBorders>
          </w:tcPr>
          <w:p w:rsidR="00936F76" w:rsidRDefault="00936F76">
            <w:pPr>
              <w:pStyle w:val="ConsPlusNormal"/>
              <w:jc w:val="center"/>
            </w:pPr>
            <w:r>
              <w:t>3347,1</w:t>
            </w:r>
          </w:p>
        </w:tc>
        <w:tc>
          <w:tcPr>
            <w:tcW w:w="680" w:type="dxa"/>
            <w:tcBorders>
              <w:bottom w:val="nil"/>
            </w:tcBorders>
          </w:tcPr>
          <w:p w:rsidR="00936F76" w:rsidRDefault="00936F76">
            <w:pPr>
              <w:pStyle w:val="ConsPlusNormal"/>
              <w:jc w:val="center"/>
            </w:pPr>
            <w:r>
              <w:t>124</w:t>
            </w:r>
          </w:p>
        </w:tc>
        <w:tc>
          <w:tcPr>
            <w:tcW w:w="680" w:type="dxa"/>
            <w:tcBorders>
              <w:bottom w:val="nil"/>
            </w:tcBorders>
          </w:tcPr>
          <w:p w:rsidR="00936F76" w:rsidRDefault="00936F76">
            <w:pPr>
              <w:pStyle w:val="ConsPlusNormal"/>
              <w:jc w:val="center"/>
            </w:pPr>
            <w:r>
              <w:t>30</w:t>
            </w:r>
          </w:p>
        </w:tc>
        <w:tc>
          <w:tcPr>
            <w:tcW w:w="680" w:type="dxa"/>
            <w:tcBorders>
              <w:bottom w:val="nil"/>
            </w:tcBorders>
          </w:tcPr>
          <w:p w:rsidR="00936F76" w:rsidRDefault="00936F76">
            <w:pPr>
              <w:pStyle w:val="ConsPlusNormal"/>
              <w:jc w:val="center"/>
            </w:pPr>
            <w:r>
              <w:t>94</w:t>
            </w:r>
          </w:p>
        </w:tc>
        <w:tc>
          <w:tcPr>
            <w:tcW w:w="1531" w:type="dxa"/>
            <w:tcBorders>
              <w:bottom w:val="nil"/>
            </w:tcBorders>
          </w:tcPr>
          <w:p w:rsidR="00936F76" w:rsidRDefault="00936F76">
            <w:pPr>
              <w:pStyle w:val="ConsPlusNormal"/>
              <w:jc w:val="center"/>
            </w:pPr>
            <w:r>
              <w:t>156955,88706</w:t>
            </w:r>
          </w:p>
        </w:tc>
        <w:tc>
          <w:tcPr>
            <w:tcW w:w="2665" w:type="dxa"/>
            <w:tcBorders>
              <w:bottom w:val="nil"/>
            </w:tcBorders>
          </w:tcPr>
          <w:p w:rsidR="00936F76" w:rsidRDefault="00936F76">
            <w:pPr>
              <w:pStyle w:val="ConsPlusNormal"/>
            </w:pPr>
          </w:p>
        </w:tc>
      </w:tr>
      <w:tr w:rsidR="00936F76">
        <w:tblPrEx>
          <w:tblBorders>
            <w:insideH w:val="nil"/>
          </w:tblBorders>
        </w:tblPrEx>
        <w:tc>
          <w:tcPr>
            <w:tcW w:w="506" w:type="dxa"/>
            <w:vMerge w:val="restart"/>
            <w:tcBorders>
              <w:top w:val="nil"/>
            </w:tcBorders>
          </w:tcPr>
          <w:p w:rsidR="00936F76" w:rsidRDefault="00936F76">
            <w:pPr>
              <w:pStyle w:val="ConsPlusNormal"/>
            </w:pPr>
          </w:p>
        </w:tc>
        <w:tc>
          <w:tcPr>
            <w:tcW w:w="1814" w:type="dxa"/>
            <w:vMerge w:val="restart"/>
            <w:tcBorders>
              <w:top w:val="nil"/>
            </w:tcBorders>
          </w:tcPr>
          <w:p w:rsidR="00936F76" w:rsidRDefault="00936F76">
            <w:pPr>
              <w:pStyle w:val="ConsPlusNormal"/>
              <w:jc w:val="both"/>
            </w:pPr>
            <w:r>
              <w:t>в том числе:</w:t>
            </w:r>
          </w:p>
        </w:tc>
        <w:tc>
          <w:tcPr>
            <w:tcW w:w="1417" w:type="dxa"/>
            <w:vMerge w:val="restart"/>
            <w:tcBorders>
              <w:top w:val="nil"/>
            </w:tcBorders>
          </w:tcPr>
          <w:p w:rsidR="00936F76" w:rsidRDefault="00936F76">
            <w:pPr>
              <w:pStyle w:val="ConsPlusNormal"/>
            </w:pPr>
          </w:p>
        </w:tc>
        <w:tc>
          <w:tcPr>
            <w:tcW w:w="680" w:type="dxa"/>
            <w:vMerge w:val="restart"/>
            <w:tcBorders>
              <w:top w:val="nil"/>
            </w:tcBorders>
          </w:tcPr>
          <w:p w:rsidR="00936F76" w:rsidRDefault="00936F76">
            <w:pPr>
              <w:pStyle w:val="ConsPlusNormal"/>
            </w:pPr>
          </w:p>
        </w:tc>
        <w:tc>
          <w:tcPr>
            <w:tcW w:w="907" w:type="dxa"/>
            <w:vMerge w:val="restart"/>
            <w:tcBorders>
              <w:top w:val="nil"/>
            </w:tcBorders>
          </w:tcPr>
          <w:p w:rsidR="00936F76" w:rsidRDefault="00936F76">
            <w:pPr>
              <w:pStyle w:val="ConsPlusNormal"/>
            </w:pPr>
          </w:p>
        </w:tc>
        <w:tc>
          <w:tcPr>
            <w:tcW w:w="680" w:type="dxa"/>
            <w:vMerge w:val="restart"/>
            <w:tcBorders>
              <w:top w:val="nil"/>
            </w:tcBorders>
          </w:tcPr>
          <w:p w:rsidR="00936F76" w:rsidRDefault="00936F76">
            <w:pPr>
              <w:pStyle w:val="ConsPlusNormal"/>
            </w:pPr>
          </w:p>
        </w:tc>
        <w:tc>
          <w:tcPr>
            <w:tcW w:w="680" w:type="dxa"/>
            <w:vMerge w:val="restart"/>
            <w:tcBorders>
              <w:top w:val="nil"/>
            </w:tcBorders>
          </w:tcPr>
          <w:p w:rsidR="00936F76" w:rsidRDefault="00936F76">
            <w:pPr>
              <w:pStyle w:val="ConsPlusNormal"/>
            </w:pPr>
          </w:p>
        </w:tc>
        <w:tc>
          <w:tcPr>
            <w:tcW w:w="680" w:type="dxa"/>
            <w:vMerge w:val="restart"/>
            <w:tcBorders>
              <w:top w:val="nil"/>
            </w:tcBorders>
          </w:tcPr>
          <w:p w:rsidR="00936F76" w:rsidRDefault="00936F76">
            <w:pPr>
              <w:pStyle w:val="ConsPlusNormal"/>
            </w:pPr>
          </w:p>
        </w:tc>
        <w:tc>
          <w:tcPr>
            <w:tcW w:w="680" w:type="dxa"/>
            <w:vMerge w:val="restart"/>
            <w:tcBorders>
              <w:top w:val="nil"/>
            </w:tcBorders>
          </w:tcPr>
          <w:p w:rsidR="00936F76" w:rsidRDefault="00936F76">
            <w:pPr>
              <w:pStyle w:val="ConsPlusNormal"/>
            </w:pPr>
          </w:p>
        </w:tc>
        <w:tc>
          <w:tcPr>
            <w:tcW w:w="680" w:type="dxa"/>
            <w:vMerge w:val="restart"/>
            <w:tcBorders>
              <w:top w:val="nil"/>
            </w:tcBorders>
          </w:tcPr>
          <w:p w:rsidR="00936F76" w:rsidRDefault="00936F76">
            <w:pPr>
              <w:pStyle w:val="ConsPlusNormal"/>
            </w:pPr>
          </w:p>
        </w:tc>
        <w:tc>
          <w:tcPr>
            <w:tcW w:w="680" w:type="dxa"/>
            <w:vMerge w:val="restart"/>
            <w:tcBorders>
              <w:top w:val="nil"/>
            </w:tcBorders>
          </w:tcPr>
          <w:p w:rsidR="00936F76" w:rsidRDefault="00936F76">
            <w:pPr>
              <w:pStyle w:val="ConsPlusNormal"/>
            </w:pPr>
          </w:p>
        </w:tc>
        <w:tc>
          <w:tcPr>
            <w:tcW w:w="1531" w:type="dxa"/>
            <w:tcBorders>
              <w:top w:val="nil"/>
              <w:bottom w:val="nil"/>
            </w:tcBorders>
          </w:tcPr>
          <w:p w:rsidR="00936F76" w:rsidRDefault="00936F76">
            <w:pPr>
              <w:pStyle w:val="ConsPlusNormal"/>
              <w:jc w:val="center"/>
            </w:pPr>
            <w:r>
              <w:t>124622,08725</w:t>
            </w:r>
          </w:p>
        </w:tc>
        <w:tc>
          <w:tcPr>
            <w:tcW w:w="2665" w:type="dxa"/>
            <w:tcBorders>
              <w:top w:val="nil"/>
              <w:bottom w:val="nil"/>
            </w:tcBorders>
          </w:tcPr>
          <w:p w:rsidR="00936F76" w:rsidRDefault="00936F76">
            <w:pPr>
              <w:pStyle w:val="ConsPlusNormal"/>
              <w:jc w:val="both"/>
            </w:pPr>
            <w:r>
              <w:t>средства Фонда в рамках РАП на 2019 - 2025 годы</w:t>
            </w:r>
          </w:p>
        </w:tc>
      </w:tr>
      <w:tr w:rsidR="00936F76">
        <w:tblPrEx>
          <w:tblBorders>
            <w:insideH w:val="nil"/>
          </w:tblBorders>
        </w:tblPrEx>
        <w:tc>
          <w:tcPr>
            <w:tcW w:w="506" w:type="dxa"/>
            <w:vMerge/>
            <w:tcBorders>
              <w:top w:val="nil"/>
            </w:tcBorders>
          </w:tcPr>
          <w:p w:rsidR="00936F76" w:rsidRDefault="00936F76">
            <w:pPr>
              <w:pStyle w:val="ConsPlusNormal"/>
            </w:pPr>
          </w:p>
        </w:tc>
        <w:tc>
          <w:tcPr>
            <w:tcW w:w="1814" w:type="dxa"/>
            <w:vMerge/>
            <w:tcBorders>
              <w:top w:val="nil"/>
            </w:tcBorders>
          </w:tcPr>
          <w:p w:rsidR="00936F76" w:rsidRDefault="00936F76">
            <w:pPr>
              <w:pStyle w:val="ConsPlusNormal"/>
            </w:pPr>
          </w:p>
        </w:tc>
        <w:tc>
          <w:tcPr>
            <w:tcW w:w="1417" w:type="dxa"/>
            <w:vMerge/>
            <w:tcBorders>
              <w:top w:val="nil"/>
            </w:tcBorders>
          </w:tcPr>
          <w:p w:rsidR="00936F76" w:rsidRDefault="00936F76">
            <w:pPr>
              <w:pStyle w:val="ConsPlusNormal"/>
            </w:pPr>
          </w:p>
        </w:tc>
        <w:tc>
          <w:tcPr>
            <w:tcW w:w="680" w:type="dxa"/>
            <w:vMerge/>
            <w:tcBorders>
              <w:top w:val="nil"/>
            </w:tcBorders>
          </w:tcPr>
          <w:p w:rsidR="00936F76" w:rsidRDefault="00936F76">
            <w:pPr>
              <w:pStyle w:val="ConsPlusNormal"/>
            </w:pPr>
          </w:p>
        </w:tc>
        <w:tc>
          <w:tcPr>
            <w:tcW w:w="907" w:type="dxa"/>
            <w:vMerge/>
            <w:tcBorders>
              <w:top w:val="nil"/>
            </w:tcBorders>
          </w:tcPr>
          <w:p w:rsidR="00936F76" w:rsidRDefault="00936F76">
            <w:pPr>
              <w:pStyle w:val="ConsPlusNormal"/>
            </w:pPr>
          </w:p>
        </w:tc>
        <w:tc>
          <w:tcPr>
            <w:tcW w:w="680" w:type="dxa"/>
            <w:vMerge/>
            <w:tcBorders>
              <w:top w:val="nil"/>
            </w:tcBorders>
          </w:tcPr>
          <w:p w:rsidR="00936F76" w:rsidRDefault="00936F76">
            <w:pPr>
              <w:pStyle w:val="ConsPlusNormal"/>
            </w:pPr>
          </w:p>
        </w:tc>
        <w:tc>
          <w:tcPr>
            <w:tcW w:w="680" w:type="dxa"/>
            <w:vMerge/>
            <w:tcBorders>
              <w:top w:val="nil"/>
            </w:tcBorders>
          </w:tcPr>
          <w:p w:rsidR="00936F76" w:rsidRDefault="00936F76">
            <w:pPr>
              <w:pStyle w:val="ConsPlusNormal"/>
            </w:pPr>
          </w:p>
        </w:tc>
        <w:tc>
          <w:tcPr>
            <w:tcW w:w="680" w:type="dxa"/>
            <w:vMerge/>
            <w:tcBorders>
              <w:top w:val="nil"/>
            </w:tcBorders>
          </w:tcPr>
          <w:p w:rsidR="00936F76" w:rsidRDefault="00936F76">
            <w:pPr>
              <w:pStyle w:val="ConsPlusNormal"/>
            </w:pPr>
          </w:p>
        </w:tc>
        <w:tc>
          <w:tcPr>
            <w:tcW w:w="680" w:type="dxa"/>
            <w:vMerge/>
            <w:tcBorders>
              <w:top w:val="nil"/>
            </w:tcBorders>
          </w:tcPr>
          <w:p w:rsidR="00936F76" w:rsidRDefault="00936F76">
            <w:pPr>
              <w:pStyle w:val="ConsPlusNormal"/>
            </w:pPr>
          </w:p>
        </w:tc>
        <w:tc>
          <w:tcPr>
            <w:tcW w:w="680" w:type="dxa"/>
            <w:vMerge/>
            <w:tcBorders>
              <w:top w:val="nil"/>
            </w:tcBorders>
          </w:tcPr>
          <w:p w:rsidR="00936F76" w:rsidRDefault="00936F76">
            <w:pPr>
              <w:pStyle w:val="ConsPlusNormal"/>
            </w:pPr>
          </w:p>
        </w:tc>
        <w:tc>
          <w:tcPr>
            <w:tcW w:w="680" w:type="dxa"/>
            <w:vMerge/>
            <w:tcBorders>
              <w:top w:val="nil"/>
            </w:tcBorders>
          </w:tcPr>
          <w:p w:rsidR="00936F76" w:rsidRDefault="00936F76">
            <w:pPr>
              <w:pStyle w:val="ConsPlusNormal"/>
            </w:pPr>
          </w:p>
        </w:tc>
        <w:tc>
          <w:tcPr>
            <w:tcW w:w="1531" w:type="dxa"/>
            <w:tcBorders>
              <w:top w:val="nil"/>
            </w:tcBorders>
          </w:tcPr>
          <w:p w:rsidR="00936F76" w:rsidRDefault="00936F76">
            <w:pPr>
              <w:pStyle w:val="ConsPlusNormal"/>
              <w:jc w:val="center"/>
            </w:pPr>
            <w:r>
              <w:t>3860,35699</w:t>
            </w:r>
          </w:p>
        </w:tc>
        <w:tc>
          <w:tcPr>
            <w:tcW w:w="2665" w:type="dxa"/>
            <w:tcBorders>
              <w:top w:val="nil"/>
            </w:tcBorders>
          </w:tcPr>
          <w:p w:rsidR="00936F76" w:rsidRDefault="00936F76">
            <w:pPr>
              <w:pStyle w:val="ConsPlusNormal"/>
              <w:jc w:val="both"/>
            </w:pPr>
            <w:r>
              <w:t xml:space="preserve">средства областного </w:t>
            </w:r>
            <w:r>
              <w:lastRenderedPageBreak/>
              <w:t>бюджета в рамках РАП на 2019 - 2025 годы</w:t>
            </w:r>
          </w:p>
        </w:tc>
      </w:tr>
      <w:tr w:rsidR="00936F76">
        <w:tc>
          <w:tcPr>
            <w:tcW w:w="506" w:type="dxa"/>
            <w:vMerge/>
            <w:tcBorders>
              <w:top w:val="nil"/>
            </w:tcBorders>
          </w:tcPr>
          <w:p w:rsidR="00936F76" w:rsidRDefault="00936F76">
            <w:pPr>
              <w:pStyle w:val="ConsPlusNormal"/>
            </w:pPr>
          </w:p>
        </w:tc>
        <w:tc>
          <w:tcPr>
            <w:tcW w:w="1814" w:type="dxa"/>
            <w:vMerge/>
            <w:tcBorders>
              <w:top w:val="nil"/>
            </w:tcBorders>
          </w:tcPr>
          <w:p w:rsidR="00936F76" w:rsidRDefault="00936F76">
            <w:pPr>
              <w:pStyle w:val="ConsPlusNormal"/>
            </w:pPr>
          </w:p>
        </w:tc>
        <w:tc>
          <w:tcPr>
            <w:tcW w:w="1417" w:type="dxa"/>
            <w:vMerge/>
            <w:tcBorders>
              <w:top w:val="nil"/>
            </w:tcBorders>
          </w:tcPr>
          <w:p w:rsidR="00936F76" w:rsidRDefault="00936F76">
            <w:pPr>
              <w:pStyle w:val="ConsPlusNormal"/>
            </w:pPr>
          </w:p>
        </w:tc>
        <w:tc>
          <w:tcPr>
            <w:tcW w:w="680" w:type="dxa"/>
            <w:vMerge/>
            <w:tcBorders>
              <w:top w:val="nil"/>
            </w:tcBorders>
          </w:tcPr>
          <w:p w:rsidR="00936F76" w:rsidRDefault="00936F76">
            <w:pPr>
              <w:pStyle w:val="ConsPlusNormal"/>
            </w:pPr>
          </w:p>
        </w:tc>
        <w:tc>
          <w:tcPr>
            <w:tcW w:w="907" w:type="dxa"/>
            <w:vMerge/>
            <w:tcBorders>
              <w:top w:val="nil"/>
            </w:tcBorders>
          </w:tcPr>
          <w:p w:rsidR="00936F76" w:rsidRDefault="00936F76">
            <w:pPr>
              <w:pStyle w:val="ConsPlusNormal"/>
            </w:pPr>
          </w:p>
        </w:tc>
        <w:tc>
          <w:tcPr>
            <w:tcW w:w="680" w:type="dxa"/>
            <w:vMerge/>
            <w:tcBorders>
              <w:top w:val="nil"/>
            </w:tcBorders>
          </w:tcPr>
          <w:p w:rsidR="00936F76" w:rsidRDefault="00936F76">
            <w:pPr>
              <w:pStyle w:val="ConsPlusNormal"/>
            </w:pPr>
          </w:p>
        </w:tc>
        <w:tc>
          <w:tcPr>
            <w:tcW w:w="680" w:type="dxa"/>
            <w:vMerge/>
            <w:tcBorders>
              <w:top w:val="nil"/>
            </w:tcBorders>
          </w:tcPr>
          <w:p w:rsidR="00936F76" w:rsidRDefault="00936F76">
            <w:pPr>
              <w:pStyle w:val="ConsPlusNormal"/>
            </w:pPr>
          </w:p>
        </w:tc>
        <w:tc>
          <w:tcPr>
            <w:tcW w:w="680" w:type="dxa"/>
            <w:vMerge/>
            <w:tcBorders>
              <w:top w:val="nil"/>
            </w:tcBorders>
          </w:tcPr>
          <w:p w:rsidR="00936F76" w:rsidRDefault="00936F76">
            <w:pPr>
              <w:pStyle w:val="ConsPlusNormal"/>
            </w:pPr>
          </w:p>
        </w:tc>
        <w:tc>
          <w:tcPr>
            <w:tcW w:w="680" w:type="dxa"/>
            <w:vMerge/>
            <w:tcBorders>
              <w:top w:val="nil"/>
            </w:tcBorders>
          </w:tcPr>
          <w:p w:rsidR="00936F76" w:rsidRDefault="00936F76">
            <w:pPr>
              <w:pStyle w:val="ConsPlusNormal"/>
            </w:pPr>
          </w:p>
        </w:tc>
        <w:tc>
          <w:tcPr>
            <w:tcW w:w="680" w:type="dxa"/>
            <w:vMerge/>
            <w:tcBorders>
              <w:top w:val="nil"/>
            </w:tcBorders>
          </w:tcPr>
          <w:p w:rsidR="00936F76" w:rsidRDefault="00936F76">
            <w:pPr>
              <w:pStyle w:val="ConsPlusNormal"/>
            </w:pPr>
          </w:p>
        </w:tc>
        <w:tc>
          <w:tcPr>
            <w:tcW w:w="680" w:type="dxa"/>
            <w:vMerge/>
            <w:tcBorders>
              <w:top w:val="nil"/>
            </w:tcBorders>
          </w:tcPr>
          <w:p w:rsidR="00936F76" w:rsidRDefault="00936F76">
            <w:pPr>
              <w:pStyle w:val="ConsPlusNormal"/>
            </w:pPr>
          </w:p>
        </w:tc>
        <w:tc>
          <w:tcPr>
            <w:tcW w:w="1531" w:type="dxa"/>
          </w:tcPr>
          <w:p w:rsidR="00936F76" w:rsidRDefault="00936F76">
            <w:pPr>
              <w:pStyle w:val="ConsPlusNormal"/>
              <w:jc w:val="center"/>
            </w:pPr>
            <w:r>
              <w:t>28473,44282</w:t>
            </w:r>
          </w:p>
        </w:tc>
        <w:tc>
          <w:tcPr>
            <w:tcW w:w="2665" w:type="dxa"/>
          </w:tcPr>
          <w:p w:rsidR="00936F76" w:rsidRDefault="00936F76">
            <w:pPr>
              <w:pStyle w:val="ConsPlusNormal"/>
              <w:jc w:val="both"/>
            </w:pPr>
            <w:r>
              <w:t>средства бюджета Великого Новгорода</w:t>
            </w:r>
          </w:p>
        </w:tc>
      </w:tr>
    </w:tbl>
    <w:p w:rsidR="00936F76" w:rsidRDefault="00936F76">
      <w:pPr>
        <w:pStyle w:val="ConsPlusNormal"/>
        <w:ind w:firstLine="540"/>
        <w:jc w:val="both"/>
      </w:pPr>
    </w:p>
    <w:p w:rsidR="00936F76" w:rsidRDefault="00936F76">
      <w:pPr>
        <w:pStyle w:val="ConsPlusNormal"/>
        <w:ind w:firstLine="540"/>
        <w:jc w:val="both"/>
      </w:pPr>
      <w:r>
        <w:t>--------------------------------</w:t>
      </w:r>
    </w:p>
    <w:p w:rsidR="00936F76" w:rsidRDefault="00936F76">
      <w:pPr>
        <w:pStyle w:val="ConsPlusNormal"/>
        <w:spacing w:before="220"/>
        <w:ind w:firstLine="540"/>
        <w:jc w:val="both"/>
      </w:pPr>
      <w:proofErr w:type="gramStart"/>
      <w:r>
        <w:t xml:space="preserve">&lt;4&gt; Заключения об оценке соответствия помещения (многоквартирного дома) требованиям, предъявляемым к жилому помещению, установленным в </w:t>
      </w:r>
      <w:hyperlink r:id="rId152">
        <w:r>
          <w:rPr>
            <w:color w:val="0000FF"/>
          </w:rPr>
          <w:t>Положении</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 января 2006 г. N 47, и пригодности (непригодности) его для</w:t>
      </w:r>
      <w:proofErr w:type="gramEnd"/>
      <w:r>
        <w:t xml:space="preserve"> проживания и наличия оснований для признания многоквартирного дома аварийным и подлежащим сносу или реконструкции составлено межведомственной комиссией при Администрации Великого Новгорода, действующей в соответствии с </w:t>
      </w:r>
      <w:hyperlink r:id="rId153">
        <w:r>
          <w:rPr>
            <w:color w:val="0000FF"/>
          </w:rPr>
          <w:t>Положением</w:t>
        </w:r>
      </w:hyperlink>
      <w:r>
        <w:t xml:space="preserve"> о постоянно действующей межведомственной комиссии при Администрации Великого Новгорода, утвержденным постановлением Администрации Великого Новгорода от 13.04.2012 N 1406.</w:t>
      </w:r>
    </w:p>
    <w:p w:rsidR="00936F76" w:rsidRDefault="00936F76">
      <w:pPr>
        <w:pStyle w:val="ConsPlusNormal"/>
        <w:ind w:firstLine="540"/>
        <w:jc w:val="both"/>
      </w:pPr>
    </w:p>
    <w:p w:rsidR="00936F76" w:rsidRDefault="00936F76">
      <w:pPr>
        <w:pStyle w:val="ConsPlusNormal"/>
        <w:ind w:firstLine="540"/>
        <w:jc w:val="both"/>
      </w:pPr>
      <w:r>
        <w:t>Условные сокращения:</w:t>
      </w:r>
    </w:p>
    <w:p w:rsidR="00936F76" w:rsidRDefault="00936F76">
      <w:pPr>
        <w:pStyle w:val="ConsPlusNormal"/>
        <w:spacing w:before="220"/>
        <w:ind w:firstLine="540"/>
        <w:jc w:val="both"/>
      </w:pPr>
      <w:r>
        <w:t>МВК - межведомственная комиссия при Администрации Великого Новгорода;</w:t>
      </w:r>
    </w:p>
    <w:p w:rsidR="00936F76" w:rsidRDefault="00936F76">
      <w:pPr>
        <w:pStyle w:val="ConsPlusNormal"/>
        <w:spacing w:before="220"/>
        <w:ind w:firstLine="540"/>
        <w:jc w:val="both"/>
      </w:pPr>
      <w:r>
        <w:t xml:space="preserve">РАП на 2019 - 2025 годы - региональная адресная </w:t>
      </w:r>
      <w:hyperlink r:id="rId154">
        <w:r>
          <w:rPr>
            <w:color w:val="0000FF"/>
          </w:rPr>
          <w:t>программа</w:t>
        </w:r>
      </w:hyperlink>
      <w:r>
        <w:t xml:space="preserve"> "Переселение граждан, проживающих на территории Новгородской области, из аварийного жилищного фонда в 2019 - 2025 годах", утвержденная постановлением Правительства Новгородской области от 28.03.2019 N 109.</w:t>
      </w:r>
    </w:p>
    <w:p w:rsidR="00936F76" w:rsidRDefault="00936F76">
      <w:pPr>
        <w:pStyle w:val="ConsPlusNormal"/>
        <w:ind w:firstLine="540"/>
        <w:jc w:val="both"/>
      </w:pPr>
    </w:p>
    <w:p w:rsidR="00936F76" w:rsidRDefault="00936F76">
      <w:pPr>
        <w:pStyle w:val="ConsPlusNormal"/>
        <w:ind w:firstLine="540"/>
        <w:jc w:val="both"/>
      </w:pPr>
    </w:p>
    <w:p w:rsidR="00936F76" w:rsidRDefault="00936F76">
      <w:pPr>
        <w:pStyle w:val="ConsPlusNormal"/>
        <w:pBdr>
          <w:bottom w:val="single" w:sz="6" w:space="0" w:color="auto"/>
        </w:pBdr>
        <w:spacing w:before="100" w:after="100"/>
        <w:jc w:val="both"/>
        <w:rPr>
          <w:sz w:val="2"/>
          <w:szCs w:val="2"/>
        </w:rPr>
      </w:pPr>
    </w:p>
    <w:p w:rsidR="00A424C2" w:rsidRDefault="00A424C2"/>
    <w:sectPr w:rsidR="00A424C2">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F76"/>
    <w:rsid w:val="00936F76"/>
    <w:rsid w:val="00A42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6F7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36F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36F7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36F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36F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36F7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36F7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36F7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6F7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36F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36F7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36F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36F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36F7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36F7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36F7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54&amp;n=100888&amp;dst=100017" TargetMode="External"/><Relationship Id="rId117" Type="http://schemas.openxmlformats.org/officeDocument/2006/relationships/hyperlink" Target="https://login.consultant.ru/link/?req=doc&amp;base=RLAW154&amp;n=108031&amp;dst=100030" TargetMode="External"/><Relationship Id="rId21" Type="http://schemas.openxmlformats.org/officeDocument/2006/relationships/hyperlink" Target="https://login.consultant.ru/link/?req=doc&amp;base=RLAW154&amp;n=113261&amp;dst=100005" TargetMode="External"/><Relationship Id="rId42" Type="http://schemas.openxmlformats.org/officeDocument/2006/relationships/hyperlink" Target="https://login.consultant.ru/link/?req=doc&amp;base=RLAW154&amp;n=68294&amp;dst=100014" TargetMode="External"/><Relationship Id="rId47" Type="http://schemas.openxmlformats.org/officeDocument/2006/relationships/hyperlink" Target="https://login.consultant.ru/link/?req=doc&amp;base=RLAW154&amp;n=96633&amp;dst=100015" TargetMode="External"/><Relationship Id="rId63" Type="http://schemas.openxmlformats.org/officeDocument/2006/relationships/hyperlink" Target="https://login.consultant.ru/link/?req=doc&amp;base=RLAW154&amp;n=105583&amp;dst=100014" TargetMode="External"/><Relationship Id="rId68" Type="http://schemas.openxmlformats.org/officeDocument/2006/relationships/hyperlink" Target="https://login.consultant.ru/link/?req=doc&amp;base=RLAW154&amp;n=102491&amp;dst=100014" TargetMode="External"/><Relationship Id="rId84" Type="http://schemas.openxmlformats.org/officeDocument/2006/relationships/hyperlink" Target="https://login.consultant.ru/link/?req=doc&amp;base=RLAW154&amp;n=86521&amp;dst=100019" TargetMode="External"/><Relationship Id="rId89" Type="http://schemas.openxmlformats.org/officeDocument/2006/relationships/hyperlink" Target="https://login.consultant.ru/link/?req=doc&amp;base=LAW&amp;n=465583" TargetMode="External"/><Relationship Id="rId112" Type="http://schemas.openxmlformats.org/officeDocument/2006/relationships/hyperlink" Target="https://login.consultant.ru/link/?req=doc&amp;base=RLAW154&amp;n=99600&amp;dst=100035" TargetMode="External"/><Relationship Id="rId133" Type="http://schemas.openxmlformats.org/officeDocument/2006/relationships/hyperlink" Target="https://login.consultant.ru/link/?req=doc&amp;base=RLAW154&amp;n=108064&amp;dst=100038" TargetMode="External"/><Relationship Id="rId138" Type="http://schemas.openxmlformats.org/officeDocument/2006/relationships/hyperlink" Target="https://login.consultant.ru/link/?req=doc&amp;base=RLAW154&amp;n=100888&amp;dst=100056" TargetMode="External"/><Relationship Id="rId154" Type="http://schemas.openxmlformats.org/officeDocument/2006/relationships/hyperlink" Target="https://login.consultant.ru/link/?req=doc&amp;base=RLAW154&amp;n=110398&amp;dst=100009" TargetMode="External"/><Relationship Id="rId16" Type="http://schemas.openxmlformats.org/officeDocument/2006/relationships/hyperlink" Target="https://login.consultant.ru/link/?req=doc&amp;base=RLAW154&amp;n=102491&amp;dst=100006" TargetMode="External"/><Relationship Id="rId107" Type="http://schemas.openxmlformats.org/officeDocument/2006/relationships/hyperlink" Target="https://login.consultant.ru/link/?req=doc&amp;base=RLAW154&amp;n=84607&amp;dst=100076" TargetMode="External"/><Relationship Id="rId11" Type="http://schemas.openxmlformats.org/officeDocument/2006/relationships/hyperlink" Target="https://login.consultant.ru/link/?req=doc&amp;base=RLAW154&amp;n=96552&amp;dst=100006" TargetMode="External"/><Relationship Id="rId32" Type="http://schemas.openxmlformats.org/officeDocument/2006/relationships/hyperlink" Target="https://login.consultant.ru/link/?req=doc&amp;base=RLAW154&amp;n=84607&amp;dst=100013" TargetMode="External"/><Relationship Id="rId37" Type="http://schemas.openxmlformats.org/officeDocument/2006/relationships/hyperlink" Target="https://login.consultant.ru/link/?req=doc&amp;base=RLAW154&amp;n=102491&amp;dst=100015" TargetMode="External"/><Relationship Id="rId53" Type="http://schemas.openxmlformats.org/officeDocument/2006/relationships/hyperlink" Target="https://login.consultant.ru/link/?req=doc&amp;base=RLAW154&amp;n=111279&amp;dst=100014" TargetMode="External"/><Relationship Id="rId58" Type="http://schemas.openxmlformats.org/officeDocument/2006/relationships/hyperlink" Target="https://login.consultant.ru/link/?req=doc&amp;base=RLAW154&amp;n=84607&amp;dst=100023" TargetMode="External"/><Relationship Id="rId74" Type="http://schemas.openxmlformats.org/officeDocument/2006/relationships/hyperlink" Target="https://login.consultant.ru/link/?req=doc&amp;base=RLAW154&amp;n=113334&amp;dst=100018" TargetMode="External"/><Relationship Id="rId79" Type="http://schemas.openxmlformats.org/officeDocument/2006/relationships/hyperlink" Target="https://login.consultant.ru/link/?req=doc&amp;base=RLAW154&amp;n=113261&amp;dst=100023" TargetMode="External"/><Relationship Id="rId102" Type="http://schemas.openxmlformats.org/officeDocument/2006/relationships/hyperlink" Target="https://login.consultant.ru/link/?req=doc&amp;base=RLAW154&amp;n=110285" TargetMode="External"/><Relationship Id="rId123" Type="http://schemas.openxmlformats.org/officeDocument/2006/relationships/hyperlink" Target="https://login.consultant.ru/link/?req=doc&amp;base=RLAW154&amp;n=86521&amp;dst=100042" TargetMode="External"/><Relationship Id="rId128" Type="http://schemas.openxmlformats.org/officeDocument/2006/relationships/hyperlink" Target="https://login.consultant.ru/link/?req=doc&amp;base=RLAW154&amp;n=100888&amp;dst=100048" TargetMode="External"/><Relationship Id="rId144" Type="http://schemas.openxmlformats.org/officeDocument/2006/relationships/hyperlink" Target="https://login.consultant.ru/link/?req=doc&amp;base=RLAW154&amp;n=108064&amp;dst=100039" TargetMode="External"/><Relationship Id="rId149" Type="http://schemas.openxmlformats.org/officeDocument/2006/relationships/hyperlink" Target="https://login.consultant.ru/link/?req=doc&amp;base=RLAW154&amp;n=113334&amp;dst=100040" TargetMode="External"/><Relationship Id="rId5" Type="http://schemas.openxmlformats.org/officeDocument/2006/relationships/hyperlink" Target="https://login.consultant.ru/link/?req=doc&amp;base=RLAW154&amp;n=68294&amp;dst=100005" TargetMode="External"/><Relationship Id="rId90" Type="http://schemas.openxmlformats.org/officeDocument/2006/relationships/hyperlink" Target="https://login.consultant.ru/link/?req=doc&amp;base=LAW&amp;n=216363" TargetMode="External"/><Relationship Id="rId95" Type="http://schemas.openxmlformats.org/officeDocument/2006/relationships/hyperlink" Target="https://login.consultant.ru/link/?req=doc&amp;base=RLAW154&amp;n=108064&amp;dst=100036" TargetMode="External"/><Relationship Id="rId22" Type="http://schemas.openxmlformats.org/officeDocument/2006/relationships/hyperlink" Target="https://login.consultant.ru/link/?req=doc&amp;base=RLAW154&amp;n=113334&amp;dst=100006" TargetMode="External"/><Relationship Id="rId27" Type="http://schemas.openxmlformats.org/officeDocument/2006/relationships/hyperlink" Target="https://login.consultant.ru/link/?req=doc&amp;base=RLAW154&amp;n=108064&amp;dst=100015" TargetMode="External"/><Relationship Id="rId43" Type="http://schemas.openxmlformats.org/officeDocument/2006/relationships/hyperlink" Target="https://login.consultant.ru/link/?req=doc&amp;base=RLAW154&amp;n=69681&amp;dst=100017" TargetMode="External"/><Relationship Id="rId48" Type="http://schemas.openxmlformats.org/officeDocument/2006/relationships/hyperlink" Target="https://login.consultant.ru/link/?req=doc&amp;base=RLAW154&amp;n=96552&amp;dst=100015" TargetMode="External"/><Relationship Id="rId64" Type="http://schemas.openxmlformats.org/officeDocument/2006/relationships/hyperlink" Target="https://login.consultant.ru/link/?req=doc&amp;base=RLAW154&amp;n=108064&amp;dst=100019" TargetMode="External"/><Relationship Id="rId69" Type="http://schemas.openxmlformats.org/officeDocument/2006/relationships/hyperlink" Target="https://login.consultant.ru/link/?req=doc&amp;base=RLAW154&amp;n=108064&amp;dst=100016" TargetMode="External"/><Relationship Id="rId113" Type="http://schemas.openxmlformats.org/officeDocument/2006/relationships/hyperlink" Target="https://login.consultant.ru/link/?req=doc&amp;base=RLAW154&amp;n=100888&amp;dst=100048" TargetMode="External"/><Relationship Id="rId118" Type="http://schemas.openxmlformats.org/officeDocument/2006/relationships/hyperlink" Target="https://login.consultant.ru/link/?req=doc&amp;base=RLAW154&amp;n=108064&amp;dst=100038" TargetMode="External"/><Relationship Id="rId134" Type="http://schemas.openxmlformats.org/officeDocument/2006/relationships/hyperlink" Target="https://login.consultant.ru/link/?req=doc&amp;base=RLAW154&amp;n=111279&amp;dst=100043" TargetMode="External"/><Relationship Id="rId139" Type="http://schemas.openxmlformats.org/officeDocument/2006/relationships/hyperlink" Target="https://login.consultant.ru/link/?req=doc&amp;base=RLAW154&amp;n=102491&amp;dst=100034" TargetMode="External"/><Relationship Id="rId80" Type="http://schemas.openxmlformats.org/officeDocument/2006/relationships/hyperlink" Target="https://login.consultant.ru/link/?req=doc&amp;base=RLAW154&amp;n=105583&amp;dst=100015" TargetMode="External"/><Relationship Id="rId85" Type="http://schemas.openxmlformats.org/officeDocument/2006/relationships/hyperlink" Target="https://login.consultant.ru/link/?req=doc&amp;base=RLAW154&amp;n=96552&amp;dst=100031" TargetMode="External"/><Relationship Id="rId150" Type="http://schemas.openxmlformats.org/officeDocument/2006/relationships/hyperlink" Target="https://login.consultant.ru/link/?req=doc&amp;base=RLAW154&amp;n=111279&amp;dst=100050" TargetMode="External"/><Relationship Id="rId155" Type="http://schemas.openxmlformats.org/officeDocument/2006/relationships/fontTable" Target="fontTable.xml"/><Relationship Id="rId12" Type="http://schemas.openxmlformats.org/officeDocument/2006/relationships/hyperlink" Target="https://login.consultant.ru/link/?req=doc&amp;base=RLAW154&amp;n=96633&amp;dst=100005" TargetMode="External"/><Relationship Id="rId17" Type="http://schemas.openxmlformats.org/officeDocument/2006/relationships/hyperlink" Target="https://login.consultant.ru/link/?req=doc&amp;base=RLAW154&amp;n=105583&amp;dst=100005" TargetMode="External"/><Relationship Id="rId25" Type="http://schemas.openxmlformats.org/officeDocument/2006/relationships/hyperlink" Target="https://login.consultant.ru/link/?req=doc&amp;base=RLAW154&amp;n=100888&amp;dst=100015" TargetMode="External"/><Relationship Id="rId33" Type="http://schemas.openxmlformats.org/officeDocument/2006/relationships/hyperlink" Target="https://login.consultant.ru/link/?req=doc&amp;base=RLAW154&amp;n=94266&amp;dst=100016" TargetMode="External"/><Relationship Id="rId38" Type="http://schemas.openxmlformats.org/officeDocument/2006/relationships/hyperlink" Target="https://login.consultant.ru/link/?req=doc&amp;base=RLAW154&amp;n=105583&amp;dst=100012" TargetMode="External"/><Relationship Id="rId46" Type="http://schemas.openxmlformats.org/officeDocument/2006/relationships/hyperlink" Target="https://login.consultant.ru/link/?req=doc&amp;base=RLAW154&amp;n=94266&amp;dst=100021" TargetMode="External"/><Relationship Id="rId59" Type="http://schemas.openxmlformats.org/officeDocument/2006/relationships/hyperlink" Target="https://login.consultant.ru/link/?req=doc&amp;base=RLAW154&amp;n=94266&amp;dst=100026" TargetMode="External"/><Relationship Id="rId67" Type="http://schemas.openxmlformats.org/officeDocument/2006/relationships/hyperlink" Target="https://login.consultant.ru/link/?req=doc&amp;base=RLAW154&amp;n=96552&amp;dst=100014" TargetMode="External"/><Relationship Id="rId103" Type="http://schemas.openxmlformats.org/officeDocument/2006/relationships/hyperlink" Target="https://login.consultant.ru/link/?req=doc&amp;base=RLAW154&amp;n=100888&amp;dst=100040" TargetMode="External"/><Relationship Id="rId108" Type="http://schemas.openxmlformats.org/officeDocument/2006/relationships/hyperlink" Target="https://login.consultant.ru/link/?req=doc&amp;base=RLAW154&amp;n=86521&amp;dst=100042" TargetMode="External"/><Relationship Id="rId116" Type="http://schemas.openxmlformats.org/officeDocument/2006/relationships/hyperlink" Target="https://login.consultant.ru/link/?req=doc&amp;base=RLAW154&amp;n=105583&amp;dst=100095" TargetMode="External"/><Relationship Id="rId124" Type="http://schemas.openxmlformats.org/officeDocument/2006/relationships/hyperlink" Target="https://login.consultant.ru/link/?req=doc&amp;base=RLAW154&amp;n=94266&amp;dst=100053" TargetMode="External"/><Relationship Id="rId129" Type="http://schemas.openxmlformats.org/officeDocument/2006/relationships/hyperlink" Target="https://login.consultant.ru/link/?req=doc&amp;base=RLAW154&amp;n=102343&amp;dst=100052" TargetMode="External"/><Relationship Id="rId137" Type="http://schemas.openxmlformats.org/officeDocument/2006/relationships/hyperlink" Target="https://login.consultant.ru/link/?req=doc&amp;base=RLAW154&amp;n=96552&amp;dst=100034" TargetMode="External"/><Relationship Id="rId20" Type="http://schemas.openxmlformats.org/officeDocument/2006/relationships/hyperlink" Target="https://login.consultant.ru/link/?req=doc&amp;base=RLAW154&amp;n=111279&amp;dst=100005" TargetMode="External"/><Relationship Id="rId41" Type="http://schemas.openxmlformats.org/officeDocument/2006/relationships/hyperlink" Target="https://login.consultant.ru/link/?req=doc&amp;base=RLAW154&amp;n=113334&amp;dst=100016" TargetMode="External"/><Relationship Id="rId54" Type="http://schemas.openxmlformats.org/officeDocument/2006/relationships/hyperlink" Target="https://login.consultant.ru/link/?req=doc&amp;base=RLAW154&amp;n=113334&amp;dst=100016" TargetMode="External"/><Relationship Id="rId62" Type="http://schemas.openxmlformats.org/officeDocument/2006/relationships/hyperlink" Target="https://login.consultant.ru/link/?req=doc&amp;base=RLAW154&amp;n=102491&amp;dst=100015" TargetMode="External"/><Relationship Id="rId70" Type="http://schemas.openxmlformats.org/officeDocument/2006/relationships/hyperlink" Target="https://login.consultant.ru/link/?req=doc&amp;base=RLAW154&amp;n=113334&amp;dst=100014" TargetMode="External"/><Relationship Id="rId75" Type="http://schemas.openxmlformats.org/officeDocument/2006/relationships/hyperlink" Target="https://login.consultant.ru/link/?req=doc&amp;base=RLAW154&amp;n=111279&amp;dst=100018" TargetMode="External"/><Relationship Id="rId83" Type="http://schemas.openxmlformats.org/officeDocument/2006/relationships/hyperlink" Target="https://login.consultant.ru/link/?req=doc&amp;base=RLAW154&amp;n=96633&amp;dst=100047" TargetMode="External"/><Relationship Id="rId88" Type="http://schemas.openxmlformats.org/officeDocument/2006/relationships/hyperlink" Target="https://login.consultant.ru/link/?req=doc&amp;base=RLAW154&amp;n=113334&amp;dst=100033" TargetMode="External"/><Relationship Id="rId91" Type="http://schemas.openxmlformats.org/officeDocument/2006/relationships/hyperlink" Target="https://login.consultant.ru/link/?req=doc&amp;base=RLAW154&amp;n=110398" TargetMode="External"/><Relationship Id="rId96" Type="http://schemas.openxmlformats.org/officeDocument/2006/relationships/hyperlink" Target="https://login.consultant.ru/link/?req=doc&amp;base=RLAW154&amp;n=113334&amp;dst=100034" TargetMode="External"/><Relationship Id="rId111" Type="http://schemas.openxmlformats.org/officeDocument/2006/relationships/hyperlink" Target="https://login.consultant.ru/link/?req=doc&amp;base=RLAW154&amp;n=96552&amp;dst=100034" TargetMode="External"/><Relationship Id="rId132" Type="http://schemas.openxmlformats.org/officeDocument/2006/relationships/hyperlink" Target="https://login.consultant.ru/link/?req=doc&amp;base=RLAW154&amp;n=108031&amp;dst=100030" TargetMode="External"/><Relationship Id="rId140" Type="http://schemas.openxmlformats.org/officeDocument/2006/relationships/hyperlink" Target="https://login.consultant.ru/link/?req=doc&amp;base=RLAW154&amp;n=108064&amp;dst=100038" TargetMode="External"/><Relationship Id="rId145" Type="http://schemas.openxmlformats.org/officeDocument/2006/relationships/hyperlink" Target="https://login.consultant.ru/link/?req=doc&amp;base=RLAW154&amp;n=113334&amp;dst=100037" TargetMode="External"/><Relationship Id="rId153" Type="http://schemas.openxmlformats.org/officeDocument/2006/relationships/hyperlink" Target="https://login.consultant.ru/link/?req=doc&amp;base=RLAW154&amp;n=114003&amp;dst=100111" TargetMode="External"/><Relationship Id="rId1" Type="http://schemas.openxmlformats.org/officeDocument/2006/relationships/styles" Target="styles.xml"/><Relationship Id="rId6" Type="http://schemas.openxmlformats.org/officeDocument/2006/relationships/hyperlink" Target="https://login.consultant.ru/link/?req=doc&amp;base=RLAW154&amp;n=69681&amp;dst=100005" TargetMode="External"/><Relationship Id="rId15" Type="http://schemas.openxmlformats.org/officeDocument/2006/relationships/hyperlink" Target="https://login.consultant.ru/link/?req=doc&amp;base=RLAW154&amp;n=102343&amp;dst=100005" TargetMode="External"/><Relationship Id="rId23" Type="http://schemas.openxmlformats.org/officeDocument/2006/relationships/hyperlink" Target="https://login.consultant.ru/link/?req=doc&amp;base=RLAW154&amp;n=100888&amp;dst=100012" TargetMode="External"/><Relationship Id="rId28" Type="http://schemas.openxmlformats.org/officeDocument/2006/relationships/hyperlink" Target="https://login.consultant.ru/link/?req=doc&amp;base=RLAW154&amp;n=113334&amp;dst=100017" TargetMode="External"/><Relationship Id="rId36" Type="http://schemas.openxmlformats.org/officeDocument/2006/relationships/hyperlink" Target="https://login.consultant.ru/link/?req=doc&amp;base=RLAW154&amp;n=102343&amp;dst=100012" TargetMode="External"/><Relationship Id="rId49" Type="http://schemas.openxmlformats.org/officeDocument/2006/relationships/hyperlink" Target="https://login.consultant.ru/link/?req=doc&amp;base=RLAW154&amp;n=102343&amp;dst=100016" TargetMode="External"/><Relationship Id="rId57" Type="http://schemas.openxmlformats.org/officeDocument/2006/relationships/hyperlink" Target="https://login.consultant.ru/link/?req=doc&amp;base=RLAW154&amp;n=75668&amp;dst=100024" TargetMode="External"/><Relationship Id="rId106" Type="http://schemas.openxmlformats.org/officeDocument/2006/relationships/hyperlink" Target="https://login.consultant.ru/link/?req=doc&amp;base=RLAW154&amp;n=100888&amp;dst=100045" TargetMode="External"/><Relationship Id="rId114" Type="http://schemas.openxmlformats.org/officeDocument/2006/relationships/hyperlink" Target="https://login.consultant.ru/link/?req=doc&amp;base=RLAW154&amp;n=102343&amp;dst=100052" TargetMode="External"/><Relationship Id="rId119" Type="http://schemas.openxmlformats.org/officeDocument/2006/relationships/hyperlink" Target="https://login.consultant.ru/link/?req=doc&amp;base=RLAW154&amp;n=111279&amp;dst=100043" TargetMode="External"/><Relationship Id="rId127" Type="http://schemas.openxmlformats.org/officeDocument/2006/relationships/hyperlink" Target="https://login.consultant.ru/link/?req=doc&amp;base=RLAW154&amp;n=99600&amp;dst=100035" TargetMode="External"/><Relationship Id="rId10" Type="http://schemas.openxmlformats.org/officeDocument/2006/relationships/hyperlink" Target="https://login.consultant.ru/link/?req=doc&amp;base=RLAW154&amp;n=94266&amp;dst=100005" TargetMode="External"/><Relationship Id="rId31" Type="http://schemas.openxmlformats.org/officeDocument/2006/relationships/hyperlink" Target="https://login.consultant.ru/link/?req=doc&amp;base=RLAW154&amp;n=75668&amp;dst=100012" TargetMode="External"/><Relationship Id="rId44" Type="http://schemas.openxmlformats.org/officeDocument/2006/relationships/hyperlink" Target="https://login.consultant.ru/link/?req=doc&amp;base=RLAW154&amp;n=75668&amp;dst=100018" TargetMode="External"/><Relationship Id="rId52" Type="http://schemas.openxmlformats.org/officeDocument/2006/relationships/hyperlink" Target="https://login.consultant.ru/link/?req=doc&amp;base=RLAW154&amp;n=108064&amp;dst=100019" TargetMode="External"/><Relationship Id="rId60" Type="http://schemas.openxmlformats.org/officeDocument/2006/relationships/hyperlink" Target="https://login.consultant.ru/link/?req=doc&amp;base=RLAW154&amp;n=96552&amp;dst=100015" TargetMode="External"/><Relationship Id="rId65" Type="http://schemas.openxmlformats.org/officeDocument/2006/relationships/hyperlink" Target="https://login.consultant.ru/link/?req=doc&amp;base=RLAW154&amp;n=111279&amp;dst=100016" TargetMode="External"/><Relationship Id="rId73" Type="http://schemas.openxmlformats.org/officeDocument/2006/relationships/hyperlink" Target="https://login.consultant.ru/link/?req=doc&amp;base=RLAW154&amp;n=108064&amp;dst=100020" TargetMode="External"/><Relationship Id="rId78" Type="http://schemas.openxmlformats.org/officeDocument/2006/relationships/hyperlink" Target="https://login.consultant.ru/link/?req=doc&amp;base=RLAW154&amp;n=113334&amp;dst=100019" TargetMode="External"/><Relationship Id="rId81" Type="http://schemas.openxmlformats.org/officeDocument/2006/relationships/hyperlink" Target="https://login.consultant.ru/link/?req=doc&amp;base=RLAW154&amp;n=75668&amp;dst=100034" TargetMode="External"/><Relationship Id="rId86" Type="http://schemas.openxmlformats.org/officeDocument/2006/relationships/hyperlink" Target="https://login.consultant.ru/link/?req=doc&amp;base=RLAW154&amp;n=102491&amp;dst=100031" TargetMode="External"/><Relationship Id="rId94" Type="http://schemas.openxmlformats.org/officeDocument/2006/relationships/hyperlink" Target="https://login.consultant.ru/link/?req=doc&amp;base=RLAW154&amp;n=102491&amp;dst=100032" TargetMode="External"/><Relationship Id="rId99" Type="http://schemas.openxmlformats.org/officeDocument/2006/relationships/hyperlink" Target="https://login.consultant.ru/link/?req=doc&amp;base=LAW&amp;n=493210&amp;dst=100247" TargetMode="External"/><Relationship Id="rId101" Type="http://schemas.openxmlformats.org/officeDocument/2006/relationships/hyperlink" Target="https://login.consultant.ru/link/?req=doc&amp;base=RLAW154&amp;n=100888&amp;dst=100038" TargetMode="External"/><Relationship Id="rId122" Type="http://schemas.openxmlformats.org/officeDocument/2006/relationships/hyperlink" Target="https://login.consultant.ru/link/?req=doc&amp;base=RLAW154&amp;n=84607&amp;dst=100119" TargetMode="External"/><Relationship Id="rId130" Type="http://schemas.openxmlformats.org/officeDocument/2006/relationships/hyperlink" Target="https://login.consultant.ru/link/?req=doc&amp;base=RLAW154&amp;n=102491&amp;dst=100034" TargetMode="External"/><Relationship Id="rId135" Type="http://schemas.openxmlformats.org/officeDocument/2006/relationships/hyperlink" Target="https://login.consultant.ru/link/?req=doc&amp;base=RLAW154&amp;n=113261&amp;dst=100029" TargetMode="External"/><Relationship Id="rId143" Type="http://schemas.openxmlformats.org/officeDocument/2006/relationships/hyperlink" Target="https://login.consultant.ru/link/?req=doc&amp;base=RLAW154&amp;n=102491&amp;dst=100035" TargetMode="External"/><Relationship Id="rId148" Type="http://schemas.openxmlformats.org/officeDocument/2006/relationships/hyperlink" Target="https://login.consultant.ru/link/?req=doc&amp;base=RLAW154&amp;n=108064&amp;dst=100044" TargetMode="External"/><Relationship Id="rId151" Type="http://schemas.openxmlformats.org/officeDocument/2006/relationships/hyperlink" Target="https://login.consultant.ru/link/?req=doc&amp;base=RLAW154&amp;n=113334&amp;dst=100041" TargetMode="Externa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154&amp;n=86521&amp;dst=100005" TargetMode="External"/><Relationship Id="rId13" Type="http://schemas.openxmlformats.org/officeDocument/2006/relationships/hyperlink" Target="https://login.consultant.ru/link/?req=doc&amp;base=RLAW154&amp;n=99600&amp;dst=100005" TargetMode="External"/><Relationship Id="rId18" Type="http://schemas.openxmlformats.org/officeDocument/2006/relationships/hyperlink" Target="https://login.consultant.ru/link/?req=doc&amp;base=RLAW154&amp;n=108031&amp;dst=100005" TargetMode="External"/><Relationship Id="rId39" Type="http://schemas.openxmlformats.org/officeDocument/2006/relationships/hyperlink" Target="https://login.consultant.ru/link/?req=doc&amp;base=RLAW154&amp;n=108064&amp;dst=100019" TargetMode="External"/><Relationship Id="rId109" Type="http://schemas.openxmlformats.org/officeDocument/2006/relationships/hyperlink" Target="https://login.consultant.ru/link/?req=doc&amp;base=RLAW154&amp;n=94266&amp;dst=100053" TargetMode="External"/><Relationship Id="rId34" Type="http://schemas.openxmlformats.org/officeDocument/2006/relationships/hyperlink" Target="https://login.consultant.ru/link/?req=doc&amp;base=RLAW154&amp;n=96633&amp;dst=100012" TargetMode="External"/><Relationship Id="rId50" Type="http://schemas.openxmlformats.org/officeDocument/2006/relationships/hyperlink" Target="https://login.consultant.ru/link/?req=doc&amp;base=RLAW154&amp;n=102491&amp;dst=100015" TargetMode="External"/><Relationship Id="rId55" Type="http://schemas.openxmlformats.org/officeDocument/2006/relationships/hyperlink" Target="https://login.consultant.ru/link/?req=doc&amp;base=RLAW154&amp;n=68294&amp;dst=100016" TargetMode="External"/><Relationship Id="rId76" Type="http://schemas.openxmlformats.org/officeDocument/2006/relationships/hyperlink" Target="https://login.consultant.ru/link/?req=doc&amp;base=RLAW154&amp;n=113261&amp;dst=100010" TargetMode="External"/><Relationship Id="rId97" Type="http://schemas.openxmlformats.org/officeDocument/2006/relationships/hyperlink" Target="https://login.consultant.ru/link/?req=doc&amp;base=LAW&amp;n=493210&amp;dst=100551" TargetMode="External"/><Relationship Id="rId104" Type="http://schemas.openxmlformats.org/officeDocument/2006/relationships/hyperlink" Target="https://login.consultant.ru/link/?req=doc&amp;base=RLAW154&amp;n=100888&amp;dst=100042" TargetMode="External"/><Relationship Id="rId120" Type="http://schemas.openxmlformats.org/officeDocument/2006/relationships/hyperlink" Target="https://login.consultant.ru/link/?req=doc&amp;base=RLAW154&amp;n=113261&amp;dst=100029" TargetMode="External"/><Relationship Id="rId125" Type="http://schemas.openxmlformats.org/officeDocument/2006/relationships/hyperlink" Target="https://login.consultant.ru/link/?req=doc&amp;base=RLAW154&amp;n=96633&amp;dst=100048" TargetMode="External"/><Relationship Id="rId141" Type="http://schemas.openxmlformats.org/officeDocument/2006/relationships/hyperlink" Target="https://login.consultant.ru/link/?req=doc&amp;base=RLAW154&amp;n=113334&amp;dst=100036" TargetMode="External"/><Relationship Id="rId146" Type="http://schemas.openxmlformats.org/officeDocument/2006/relationships/hyperlink" Target="https://login.consultant.ru/link/?req=doc&amp;base=RLAW154&amp;n=96552&amp;dst=100038" TargetMode="External"/><Relationship Id="rId7" Type="http://schemas.openxmlformats.org/officeDocument/2006/relationships/hyperlink" Target="https://login.consultant.ru/link/?req=doc&amp;base=RLAW154&amp;n=75668&amp;dst=100005" TargetMode="External"/><Relationship Id="rId71" Type="http://schemas.openxmlformats.org/officeDocument/2006/relationships/hyperlink" Target="https://login.consultant.ru/link/?req=doc&amp;base=RLAW154&amp;n=96552&amp;dst=100016" TargetMode="External"/><Relationship Id="rId92" Type="http://schemas.openxmlformats.org/officeDocument/2006/relationships/hyperlink" Target="https://login.consultant.ru/link/?req=doc&amp;base=LAW&amp;n=489041" TargetMode="External"/><Relationship Id="rId2" Type="http://schemas.microsoft.com/office/2007/relationships/stylesWithEffects" Target="stylesWithEffects.xml"/><Relationship Id="rId29" Type="http://schemas.openxmlformats.org/officeDocument/2006/relationships/hyperlink" Target="https://login.consultant.ru/link/?req=doc&amp;base=RLAW154&amp;n=68294&amp;dst=100012" TargetMode="External"/><Relationship Id="rId24" Type="http://schemas.openxmlformats.org/officeDocument/2006/relationships/hyperlink" Target="https://login.consultant.ru/link/?req=doc&amp;base=RLAW154&amp;n=94266&amp;dst=100011" TargetMode="External"/><Relationship Id="rId40" Type="http://schemas.openxmlformats.org/officeDocument/2006/relationships/hyperlink" Target="https://login.consultant.ru/link/?req=doc&amp;base=RLAW154&amp;n=111279&amp;dst=100012" TargetMode="External"/><Relationship Id="rId45" Type="http://schemas.openxmlformats.org/officeDocument/2006/relationships/hyperlink" Target="https://login.consultant.ru/link/?req=doc&amp;base=RLAW154&amp;n=84607&amp;dst=100018" TargetMode="External"/><Relationship Id="rId66" Type="http://schemas.openxmlformats.org/officeDocument/2006/relationships/hyperlink" Target="https://login.consultant.ru/link/?req=doc&amp;base=RLAW154&amp;n=113334&amp;dst=100016" TargetMode="External"/><Relationship Id="rId87" Type="http://schemas.openxmlformats.org/officeDocument/2006/relationships/hyperlink" Target="https://login.consultant.ru/link/?req=doc&amp;base=RLAW154&amp;n=108064&amp;dst=100035" TargetMode="External"/><Relationship Id="rId110" Type="http://schemas.openxmlformats.org/officeDocument/2006/relationships/hyperlink" Target="https://login.consultant.ru/link/?req=doc&amp;base=RLAW154&amp;n=96633&amp;dst=100048" TargetMode="External"/><Relationship Id="rId115" Type="http://schemas.openxmlformats.org/officeDocument/2006/relationships/hyperlink" Target="https://login.consultant.ru/link/?req=doc&amp;base=RLAW154&amp;n=102491&amp;dst=100034" TargetMode="External"/><Relationship Id="rId131" Type="http://schemas.openxmlformats.org/officeDocument/2006/relationships/hyperlink" Target="https://login.consultant.ru/link/?req=doc&amp;base=RLAW154&amp;n=105583&amp;dst=100095" TargetMode="External"/><Relationship Id="rId136" Type="http://schemas.openxmlformats.org/officeDocument/2006/relationships/hyperlink" Target="https://login.consultant.ru/link/?req=doc&amp;base=RLAW154&amp;n=113334&amp;dst=100036" TargetMode="External"/><Relationship Id="rId61" Type="http://schemas.openxmlformats.org/officeDocument/2006/relationships/hyperlink" Target="https://login.consultant.ru/link/?req=doc&amp;base=RLAW154&amp;n=102343&amp;dst=100019" TargetMode="External"/><Relationship Id="rId82" Type="http://schemas.openxmlformats.org/officeDocument/2006/relationships/hyperlink" Target="https://login.consultant.ru/link/?req=doc&amp;base=RLAW154&amp;n=84607&amp;dst=100052" TargetMode="External"/><Relationship Id="rId152" Type="http://schemas.openxmlformats.org/officeDocument/2006/relationships/hyperlink" Target="https://login.consultant.ru/link/?req=doc&amp;base=LAW&amp;n=489041&amp;dst=100188" TargetMode="External"/><Relationship Id="rId19" Type="http://schemas.openxmlformats.org/officeDocument/2006/relationships/hyperlink" Target="https://login.consultant.ru/link/?req=doc&amp;base=RLAW154&amp;n=108064&amp;dst=100006" TargetMode="External"/><Relationship Id="rId14" Type="http://schemas.openxmlformats.org/officeDocument/2006/relationships/hyperlink" Target="https://login.consultant.ru/link/?req=doc&amp;base=RLAW154&amp;n=100888&amp;dst=100005" TargetMode="External"/><Relationship Id="rId30" Type="http://schemas.openxmlformats.org/officeDocument/2006/relationships/hyperlink" Target="https://login.consultant.ru/link/?req=doc&amp;base=RLAW154&amp;n=69681&amp;dst=100012" TargetMode="External"/><Relationship Id="rId35" Type="http://schemas.openxmlformats.org/officeDocument/2006/relationships/hyperlink" Target="https://login.consultant.ru/link/?req=doc&amp;base=RLAW154&amp;n=96552&amp;dst=100015" TargetMode="External"/><Relationship Id="rId56" Type="http://schemas.openxmlformats.org/officeDocument/2006/relationships/hyperlink" Target="https://login.consultant.ru/link/?req=doc&amp;base=RLAW154&amp;n=69681&amp;dst=100022" TargetMode="External"/><Relationship Id="rId77" Type="http://schemas.openxmlformats.org/officeDocument/2006/relationships/hyperlink" Target="https://login.consultant.ru/link/?req=doc&amp;base=RLAW154&amp;n=108064&amp;dst=100021" TargetMode="External"/><Relationship Id="rId100" Type="http://schemas.openxmlformats.org/officeDocument/2006/relationships/hyperlink" Target="https://login.consultant.ru/link/?req=doc&amp;base=LAW&amp;n=422007" TargetMode="External"/><Relationship Id="rId105" Type="http://schemas.openxmlformats.org/officeDocument/2006/relationships/hyperlink" Target="https://login.consultant.ru/link/?req=doc&amp;base=RLAW154&amp;n=100888&amp;dst=100044" TargetMode="External"/><Relationship Id="rId126" Type="http://schemas.openxmlformats.org/officeDocument/2006/relationships/hyperlink" Target="https://login.consultant.ru/link/?req=doc&amp;base=RLAW154&amp;n=96552&amp;dst=100034" TargetMode="External"/><Relationship Id="rId147" Type="http://schemas.openxmlformats.org/officeDocument/2006/relationships/hyperlink" Target="https://login.consultant.ru/link/?req=doc&amp;base=RLAW154&amp;n=102491&amp;dst=100038" TargetMode="External"/><Relationship Id="rId8" Type="http://schemas.openxmlformats.org/officeDocument/2006/relationships/hyperlink" Target="https://login.consultant.ru/link/?req=doc&amp;base=RLAW154&amp;n=84607&amp;dst=100005" TargetMode="External"/><Relationship Id="rId51" Type="http://schemas.openxmlformats.org/officeDocument/2006/relationships/hyperlink" Target="https://login.consultant.ru/link/?req=doc&amp;base=RLAW154&amp;n=105583&amp;dst=100013" TargetMode="External"/><Relationship Id="rId72" Type="http://schemas.openxmlformats.org/officeDocument/2006/relationships/hyperlink" Target="https://login.consultant.ru/link/?req=doc&amp;base=RLAW154&amp;n=102491&amp;dst=100016" TargetMode="External"/><Relationship Id="rId93" Type="http://schemas.openxmlformats.org/officeDocument/2006/relationships/hyperlink" Target="https://login.consultant.ru/link/?req=doc&amp;base=RLAW154&amp;n=96552&amp;dst=100032" TargetMode="External"/><Relationship Id="rId98" Type="http://schemas.openxmlformats.org/officeDocument/2006/relationships/hyperlink" Target="https://login.consultant.ru/link/?req=doc&amp;base=LAW&amp;n=493210&amp;dst=100560" TargetMode="External"/><Relationship Id="rId121" Type="http://schemas.openxmlformats.org/officeDocument/2006/relationships/hyperlink" Target="https://login.consultant.ru/link/?req=doc&amp;base=RLAW154&amp;n=113334&amp;dst=100036" TargetMode="External"/><Relationship Id="rId142" Type="http://schemas.openxmlformats.org/officeDocument/2006/relationships/hyperlink" Target="https://login.consultant.ru/link/?req=doc&amp;base=RLAW154&amp;n=96552&amp;dst=100035"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6591</Words>
  <Characters>37572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Маргарита Игоревна</dc:creator>
  <cp:lastModifiedBy>Алексеева Маргарита Игоревна</cp:lastModifiedBy>
  <cp:revision>1</cp:revision>
  <dcterms:created xsi:type="dcterms:W3CDTF">2025-03-27T05:55:00Z</dcterms:created>
  <dcterms:modified xsi:type="dcterms:W3CDTF">2025-03-27T05:56:00Z</dcterms:modified>
</cp:coreProperties>
</file>