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76" w:rsidRDefault="00026876">
      <w:pPr>
        <w:rPr>
          <w:sz w:val="22"/>
          <w:szCs w:val="22"/>
        </w:rPr>
      </w:pPr>
    </w:p>
    <w:p w:rsidR="00026876" w:rsidRDefault="00026876">
      <w:pPr>
        <w:rPr>
          <w:sz w:val="22"/>
          <w:szCs w:val="22"/>
        </w:rPr>
      </w:pPr>
    </w:p>
    <w:p w:rsidR="007F4377" w:rsidRPr="003C4A42" w:rsidRDefault="007F4377" w:rsidP="004F0135">
      <w:pPr>
        <w:spacing w:before="0"/>
        <w:jc w:val="right"/>
        <w:rPr>
          <w:sz w:val="22"/>
          <w:szCs w:val="22"/>
        </w:rPr>
      </w:pPr>
      <w:r w:rsidRPr="003C4A42">
        <w:rPr>
          <w:sz w:val="22"/>
          <w:szCs w:val="22"/>
        </w:rPr>
        <w:t>Приложение N 7</w:t>
      </w:r>
    </w:p>
    <w:p w:rsidR="007F4377" w:rsidRPr="003C4A42" w:rsidRDefault="007F4377" w:rsidP="004F0135">
      <w:pPr>
        <w:spacing w:before="0"/>
        <w:jc w:val="right"/>
        <w:rPr>
          <w:sz w:val="22"/>
          <w:szCs w:val="22"/>
        </w:rPr>
      </w:pPr>
      <w:r w:rsidRPr="003C4A42">
        <w:rPr>
          <w:sz w:val="22"/>
          <w:szCs w:val="22"/>
        </w:rPr>
        <w:t>к Порядку</w:t>
      </w:r>
    </w:p>
    <w:p w:rsidR="007F4377" w:rsidRPr="003C4A42" w:rsidRDefault="007F4377" w:rsidP="004F0135">
      <w:pPr>
        <w:spacing w:before="0"/>
        <w:jc w:val="right"/>
        <w:rPr>
          <w:sz w:val="22"/>
          <w:szCs w:val="22"/>
        </w:rPr>
      </w:pPr>
      <w:r w:rsidRPr="003C4A42">
        <w:rPr>
          <w:sz w:val="22"/>
          <w:szCs w:val="22"/>
        </w:rPr>
        <w:t>принятия решений о разработке муниципальных</w:t>
      </w:r>
    </w:p>
    <w:p w:rsidR="007F4377" w:rsidRPr="003C4A42" w:rsidRDefault="007F4377" w:rsidP="004F0135">
      <w:pPr>
        <w:spacing w:before="0"/>
        <w:jc w:val="right"/>
        <w:rPr>
          <w:sz w:val="22"/>
          <w:szCs w:val="22"/>
        </w:rPr>
      </w:pPr>
      <w:r w:rsidRPr="003C4A42">
        <w:rPr>
          <w:sz w:val="22"/>
          <w:szCs w:val="22"/>
        </w:rPr>
        <w:t>программ Великого Новгорода, их формирования,</w:t>
      </w:r>
    </w:p>
    <w:p w:rsidR="007F4377" w:rsidRPr="003C4A42" w:rsidRDefault="007F4377" w:rsidP="004F0135">
      <w:pPr>
        <w:spacing w:before="0"/>
        <w:jc w:val="right"/>
        <w:rPr>
          <w:sz w:val="22"/>
          <w:szCs w:val="22"/>
        </w:rPr>
      </w:pPr>
      <w:r w:rsidRPr="003C4A42">
        <w:rPr>
          <w:sz w:val="22"/>
          <w:szCs w:val="22"/>
        </w:rPr>
        <w:t>реализации и оценки эффективности</w:t>
      </w:r>
    </w:p>
    <w:p w:rsidR="007F4377" w:rsidRPr="003C4A42" w:rsidRDefault="007F4377" w:rsidP="007F4377">
      <w:pPr>
        <w:jc w:val="center"/>
        <w:rPr>
          <w:sz w:val="22"/>
          <w:szCs w:val="22"/>
        </w:rPr>
      </w:pPr>
    </w:p>
    <w:p w:rsidR="007F4377" w:rsidRPr="003C4A42" w:rsidRDefault="007F4377" w:rsidP="004F0135">
      <w:pPr>
        <w:spacing w:before="0"/>
        <w:jc w:val="center"/>
        <w:rPr>
          <w:sz w:val="22"/>
          <w:szCs w:val="22"/>
        </w:rPr>
      </w:pPr>
      <w:r w:rsidRPr="003C4A42">
        <w:rPr>
          <w:sz w:val="22"/>
          <w:szCs w:val="22"/>
        </w:rPr>
        <w:t>ОТЧЕТ</w:t>
      </w:r>
    </w:p>
    <w:p w:rsidR="007F4377" w:rsidRPr="003C4A42" w:rsidRDefault="007F4377" w:rsidP="004F0135">
      <w:pPr>
        <w:spacing w:before="0"/>
        <w:jc w:val="center"/>
        <w:rPr>
          <w:sz w:val="22"/>
          <w:szCs w:val="22"/>
        </w:rPr>
      </w:pPr>
      <w:r w:rsidRPr="003C4A42">
        <w:rPr>
          <w:sz w:val="22"/>
          <w:szCs w:val="22"/>
        </w:rPr>
        <w:t xml:space="preserve">о ходе реализации муниципальной программы </w:t>
      </w:r>
      <w:hyperlink w:anchor="P1087" w:history="1">
        <w:r w:rsidRPr="003C4A42">
          <w:rPr>
            <w:rStyle w:val="af"/>
            <w:sz w:val="22"/>
            <w:szCs w:val="22"/>
          </w:rPr>
          <w:t>&lt;1&gt;</w:t>
        </w:r>
      </w:hyperlink>
    </w:p>
    <w:p w:rsidR="007F4377" w:rsidRPr="003C4A42" w:rsidRDefault="007F4377" w:rsidP="004F0135">
      <w:pPr>
        <w:spacing w:before="0"/>
        <w:jc w:val="center"/>
        <w:rPr>
          <w:sz w:val="22"/>
          <w:szCs w:val="22"/>
        </w:rPr>
      </w:pPr>
      <w:r w:rsidRPr="003C4A42">
        <w:rPr>
          <w:sz w:val="22"/>
          <w:szCs w:val="22"/>
        </w:rPr>
        <w:t>«Развитие сферы культуры и молодежной политики Великого Новгорода» на 2021 - 202</w:t>
      </w:r>
      <w:r w:rsidR="008F75B9">
        <w:rPr>
          <w:sz w:val="22"/>
          <w:szCs w:val="22"/>
        </w:rPr>
        <w:t>7</w:t>
      </w:r>
      <w:r w:rsidRPr="003C4A42">
        <w:rPr>
          <w:sz w:val="22"/>
          <w:szCs w:val="22"/>
        </w:rPr>
        <w:t xml:space="preserve"> годы</w:t>
      </w:r>
    </w:p>
    <w:p w:rsidR="007F4377" w:rsidRPr="003C4A42" w:rsidRDefault="007F4377" w:rsidP="004F0135">
      <w:pPr>
        <w:spacing w:before="0"/>
        <w:jc w:val="center"/>
        <w:rPr>
          <w:sz w:val="22"/>
          <w:szCs w:val="22"/>
        </w:rPr>
      </w:pPr>
      <w:r w:rsidRPr="003C4A42">
        <w:rPr>
          <w:sz w:val="22"/>
          <w:szCs w:val="22"/>
        </w:rPr>
        <w:t>(наименование муниципальной программы)</w:t>
      </w:r>
    </w:p>
    <w:p w:rsidR="007F4377" w:rsidRPr="003C4A42" w:rsidRDefault="007F4377" w:rsidP="004F0135">
      <w:pPr>
        <w:spacing w:before="0"/>
        <w:jc w:val="center"/>
        <w:rPr>
          <w:sz w:val="22"/>
          <w:szCs w:val="22"/>
        </w:rPr>
      </w:pPr>
      <w:r w:rsidRPr="003C4A42">
        <w:rPr>
          <w:sz w:val="22"/>
          <w:szCs w:val="22"/>
        </w:rPr>
        <w:t>за 202</w:t>
      </w:r>
      <w:r w:rsidR="007D535B">
        <w:rPr>
          <w:sz w:val="22"/>
          <w:szCs w:val="22"/>
        </w:rPr>
        <w:t>4</w:t>
      </w:r>
      <w:r w:rsidRPr="003C4A42">
        <w:rPr>
          <w:sz w:val="22"/>
          <w:szCs w:val="22"/>
        </w:rPr>
        <w:t xml:space="preserve"> год</w:t>
      </w:r>
    </w:p>
    <w:p w:rsidR="007F4377" w:rsidRPr="003C4A42" w:rsidRDefault="007F4377" w:rsidP="004F0135">
      <w:pPr>
        <w:spacing w:before="0"/>
        <w:jc w:val="center"/>
        <w:rPr>
          <w:sz w:val="22"/>
          <w:szCs w:val="22"/>
        </w:rPr>
      </w:pPr>
      <w:r w:rsidRPr="003C4A42">
        <w:rPr>
          <w:sz w:val="22"/>
          <w:szCs w:val="22"/>
        </w:rPr>
        <w:t>(отчетный период)</w:t>
      </w:r>
    </w:p>
    <w:p w:rsidR="007F4377" w:rsidRPr="003C4A42" w:rsidRDefault="007F4377" w:rsidP="007F4377">
      <w:pPr>
        <w:jc w:val="center"/>
        <w:rPr>
          <w:sz w:val="22"/>
          <w:szCs w:val="22"/>
        </w:rPr>
      </w:pPr>
    </w:p>
    <w:p w:rsidR="007F4377" w:rsidRPr="003C4A42" w:rsidRDefault="007F4377" w:rsidP="004F0135">
      <w:pPr>
        <w:spacing w:before="0"/>
        <w:jc w:val="center"/>
        <w:rPr>
          <w:sz w:val="22"/>
          <w:szCs w:val="22"/>
        </w:rPr>
      </w:pPr>
      <w:r w:rsidRPr="003C4A42">
        <w:rPr>
          <w:sz w:val="22"/>
          <w:szCs w:val="22"/>
        </w:rPr>
        <w:t>Таблица  1.  Сведения о финансировании и освоении средств муниципальной программы</w:t>
      </w:r>
    </w:p>
    <w:p w:rsidR="007F4377" w:rsidRPr="003C4A42" w:rsidRDefault="007F4377" w:rsidP="004F0135">
      <w:pPr>
        <w:spacing w:before="0"/>
        <w:jc w:val="center"/>
        <w:rPr>
          <w:sz w:val="22"/>
          <w:szCs w:val="22"/>
        </w:rPr>
      </w:pPr>
      <w:r w:rsidRPr="003C4A42">
        <w:rPr>
          <w:sz w:val="22"/>
          <w:szCs w:val="22"/>
        </w:rPr>
        <w:t>(тыс. рублей)</w:t>
      </w:r>
    </w:p>
    <w:tbl>
      <w:tblPr>
        <w:tblW w:w="0" w:type="auto"/>
        <w:tblInd w:w="-38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5"/>
        <w:gridCol w:w="1149"/>
        <w:gridCol w:w="1234"/>
        <w:gridCol w:w="971"/>
        <w:gridCol w:w="1156"/>
        <w:gridCol w:w="1135"/>
        <w:gridCol w:w="1223"/>
        <w:gridCol w:w="1204"/>
        <w:gridCol w:w="1309"/>
        <w:gridCol w:w="683"/>
        <w:gridCol w:w="1129"/>
      </w:tblGrid>
      <w:tr w:rsidR="007F4377" w:rsidRPr="003C4A42" w:rsidTr="007D535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Средства бюджета Великого Новгорода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Внебюджетные источники</w:t>
            </w:r>
          </w:p>
        </w:tc>
      </w:tr>
      <w:tr w:rsidR="007F4377" w:rsidRPr="003C4A42" w:rsidTr="007D535B">
        <w:trPr>
          <w:trHeight w:val="6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план на год*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кассовый расход*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план на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кассовый расход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план на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кассовый расход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план на год*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кассовый расход*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план на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кассовый расход</w:t>
            </w:r>
          </w:p>
        </w:tc>
      </w:tr>
      <w:tr w:rsidR="007F4377" w:rsidRPr="003C4A42" w:rsidTr="007D53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11</w:t>
            </w:r>
          </w:p>
        </w:tc>
      </w:tr>
      <w:tr w:rsidR="007F4377" w:rsidRPr="003C4A42" w:rsidTr="007D53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D535B" w:rsidP="00661FA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638 142,70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D535B" w:rsidP="00661FA7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638 142,70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D535B" w:rsidP="00661FA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4 626,50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D535B" w:rsidP="00661FA7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4 626,50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D535B" w:rsidP="00661FA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100 141,80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D535B" w:rsidP="00661FA7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100 141,80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D535B" w:rsidP="00661FA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533 374,40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D535B" w:rsidP="00661FA7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533 374,40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pStyle w:val="ConsPlusNormal"/>
              <w:jc w:val="both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pStyle w:val="ConsPlusNormal"/>
              <w:jc w:val="both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</w:tr>
      <w:tr w:rsidR="007F4377" w:rsidRPr="003C4A42" w:rsidTr="007D53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F4377" w:rsidRPr="003C4A42" w:rsidTr="007D53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подпрограмма "Развитие сферы культуры Великого Новгорода"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D535B" w:rsidP="00661FA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565 681,10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D535B" w:rsidP="00661FA7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565 681,10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D535B" w:rsidP="00661FA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4 626,50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D535B" w:rsidP="00661FA7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4 626,50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D535B" w:rsidP="00661FA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100 141,80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D535B" w:rsidP="00661FA7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100 141,80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D535B" w:rsidP="00661FA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460 912,80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D535B" w:rsidP="00661FA7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460 912,80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</w:p>
          <w:p w:rsidR="007F4377" w:rsidRPr="003C4A42" w:rsidRDefault="007F4377" w:rsidP="00661FA7">
            <w:pPr>
              <w:pStyle w:val="ConsPlusNormal"/>
              <w:jc w:val="both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</w:p>
          <w:p w:rsidR="007F4377" w:rsidRPr="003C4A42" w:rsidRDefault="007F4377" w:rsidP="00661FA7">
            <w:pPr>
              <w:pStyle w:val="ConsPlusNormal"/>
              <w:jc w:val="both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</w:tr>
      <w:tr w:rsidR="007F4377" w:rsidRPr="003C4A42" w:rsidTr="007D53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подпрограмма "Реализация  молодежной  политики  на  территории  Великого Новгорода"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D535B" w:rsidP="00661FA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27 752,70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D535B" w:rsidP="00661FA7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27 752,70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D535B" w:rsidP="00661FA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D535B" w:rsidP="00661FA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D535B" w:rsidP="00661FA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D535B" w:rsidP="00661FA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D535B" w:rsidP="00661FA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27 752,70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D535B" w:rsidP="00661FA7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27 752,70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</w:tr>
      <w:tr w:rsidR="007F4377" w:rsidRPr="003C4A42" w:rsidTr="007D53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 xml:space="preserve">подпрограмма "Обеспечение реализации  муниципальной  программы  Великого Новгорода "Развитие сферы культуры  и  </w:t>
            </w:r>
            <w:r w:rsidRPr="003C4A42">
              <w:rPr>
                <w:sz w:val="22"/>
                <w:szCs w:val="22"/>
              </w:rPr>
              <w:lastRenderedPageBreak/>
              <w:t>молодежной  политики Великого Новгорода"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D535B" w:rsidP="00661FA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44 708,90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D535B" w:rsidP="00661FA7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44 708,90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pStyle w:val="ConsPlusNormal"/>
              <w:jc w:val="both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pStyle w:val="ConsPlusNormal"/>
              <w:jc w:val="both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pStyle w:val="ConsPlusNormal"/>
              <w:jc w:val="both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pStyle w:val="ConsPlusNormal"/>
              <w:jc w:val="both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D535B" w:rsidP="00661FA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44 708,90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D535B" w:rsidP="00661FA7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44 708,90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661FA7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</w:tr>
    </w:tbl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lastRenderedPageBreak/>
        <w:t>--------------------------------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&lt;1&gt; Отчет должен быть согласован с комитетом финансов Администрации Великого Новгорода.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&lt;2&gt; Указывается при наличии подпрограмм.</w:t>
      </w:r>
    </w:p>
    <w:p w:rsidR="007F4377" w:rsidRPr="003C4A42" w:rsidRDefault="007F4377" w:rsidP="007F4377">
      <w:pPr>
        <w:rPr>
          <w:sz w:val="22"/>
          <w:szCs w:val="22"/>
        </w:rPr>
      </w:pPr>
    </w:p>
    <w:p w:rsidR="007F4377" w:rsidRPr="003C4A42" w:rsidRDefault="007F4377" w:rsidP="007F4377">
      <w:pPr>
        <w:rPr>
          <w:sz w:val="22"/>
          <w:szCs w:val="22"/>
        </w:rPr>
        <w:sectPr w:rsidR="007F4377" w:rsidRPr="003C4A42" w:rsidSect="009D538C">
          <w:pgSz w:w="16838" w:h="11906"/>
          <w:pgMar w:top="426" w:right="851" w:bottom="567" w:left="851" w:header="720" w:footer="720" w:gutter="0"/>
          <w:cols w:space="720"/>
          <w:docGrid w:linePitch="360"/>
        </w:sectPr>
      </w:pPr>
    </w:p>
    <w:p w:rsidR="007F4377" w:rsidRPr="003C4A42" w:rsidRDefault="007F4377" w:rsidP="004F0135">
      <w:pPr>
        <w:spacing w:before="0"/>
        <w:jc w:val="center"/>
        <w:rPr>
          <w:sz w:val="22"/>
          <w:szCs w:val="22"/>
        </w:rPr>
      </w:pPr>
      <w:bookmarkStart w:id="0" w:name="Прил_7_Отчет_по_програиие"/>
      <w:bookmarkEnd w:id="0"/>
      <w:r w:rsidRPr="003C4A42">
        <w:rPr>
          <w:sz w:val="22"/>
          <w:szCs w:val="22"/>
        </w:rPr>
        <w:lastRenderedPageBreak/>
        <w:t>Таблица 2. Сведения о выполнении мероприятий муниципальной программы</w:t>
      </w:r>
    </w:p>
    <w:p w:rsidR="007F4377" w:rsidRPr="003C4A42" w:rsidRDefault="007F4377" w:rsidP="004F0135">
      <w:pPr>
        <w:spacing w:before="0"/>
        <w:jc w:val="center"/>
        <w:rPr>
          <w:sz w:val="22"/>
          <w:szCs w:val="22"/>
        </w:rPr>
      </w:pPr>
      <w:r w:rsidRPr="003C4A42">
        <w:rPr>
          <w:sz w:val="22"/>
          <w:szCs w:val="22"/>
        </w:rPr>
        <w:t>«Развитие сферы культуры и молодежной политики Великого Новгорода» на 2021 - 2026 годы</w:t>
      </w:r>
    </w:p>
    <w:p w:rsidR="007F4377" w:rsidRPr="003C4A42" w:rsidRDefault="007F4377" w:rsidP="004F0135">
      <w:pPr>
        <w:spacing w:before="0"/>
        <w:jc w:val="center"/>
        <w:rPr>
          <w:sz w:val="22"/>
          <w:szCs w:val="22"/>
        </w:rPr>
      </w:pPr>
      <w:r w:rsidRPr="003C4A42">
        <w:rPr>
          <w:sz w:val="22"/>
          <w:szCs w:val="22"/>
        </w:rPr>
        <w:t>(наименование муниципальной программы)</w:t>
      </w:r>
    </w:p>
    <w:p w:rsidR="007F4377" w:rsidRPr="003C4A42" w:rsidRDefault="007F4377" w:rsidP="007F4377">
      <w:pPr>
        <w:jc w:val="center"/>
        <w:rPr>
          <w:sz w:val="22"/>
          <w:szCs w:val="22"/>
        </w:rPr>
      </w:pPr>
    </w:p>
    <w:tbl>
      <w:tblPr>
        <w:tblW w:w="15112" w:type="dxa"/>
        <w:tblInd w:w="-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0"/>
        <w:gridCol w:w="22"/>
        <w:gridCol w:w="5028"/>
        <w:gridCol w:w="2039"/>
        <w:gridCol w:w="4678"/>
        <w:gridCol w:w="2575"/>
      </w:tblGrid>
      <w:tr w:rsidR="007F4377" w:rsidRPr="003C4A42" w:rsidTr="008F75B9"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№ п/п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Результаты реализации мероприятия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Проблемы, возникшие в ходе реализации мероприятия</w:t>
            </w:r>
          </w:p>
        </w:tc>
      </w:tr>
      <w:tr w:rsidR="007F4377" w:rsidRPr="003C4A42" w:rsidTr="008F75B9"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4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5</w:t>
            </w:r>
          </w:p>
        </w:tc>
      </w:tr>
      <w:tr w:rsidR="007F4377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1.</w:t>
            </w:r>
            <w:bookmarkStart w:id="1" w:name="Табл_2_культура"/>
            <w:bookmarkEnd w:id="1"/>
          </w:p>
        </w:tc>
        <w:tc>
          <w:tcPr>
            <w:tcW w:w="14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Подпрограмма "Развитие сферы культуры Великого Новгорода"</w:t>
            </w:r>
          </w:p>
        </w:tc>
      </w:tr>
      <w:tr w:rsidR="007F4377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1.1.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Основное мероприятие 1. Создание условий для организации досуга и обеспечения жителей Великого Новгорода услугами организаций культуры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D321BC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2021 - 202</w:t>
            </w:r>
            <w:r w:rsidR="00D321BC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</w:tr>
      <w:tr w:rsidR="007F4377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1.1.1.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1. Предоставление населению муниципальных услуг в рамках выполнения муниципальных заданий учреждениями культуры и искусства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D321BC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2021 - 202</w:t>
            </w:r>
            <w:r w:rsidR="00D321BC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Муниципальные задания по итогам работы за 12 месяцев выполнены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выполнено</w:t>
            </w:r>
          </w:p>
        </w:tc>
      </w:tr>
      <w:tr w:rsidR="007F4377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1.1.2.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2. Реализация мероприятий в сфере культуры и искусства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D321BC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2021 - 202</w:t>
            </w:r>
            <w:r w:rsidR="00D321BC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4377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Состоялись следующие мероприятия:</w:t>
            </w:r>
          </w:p>
          <w:p w:rsidR="003105B9" w:rsidRPr="003C4A42" w:rsidRDefault="003105B9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январе 2024 года Великий Новгород отметил 80-летие со дня освобождения от немецко-фашистских захватчиков 1941-1944 гг.</w:t>
            </w:r>
          </w:p>
          <w:p w:rsidR="007F4377" w:rsidRPr="00DA50D7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Состоял</w:t>
            </w:r>
            <w:r w:rsidR="00D321BC">
              <w:rPr>
                <w:sz w:val="22"/>
                <w:szCs w:val="22"/>
              </w:rPr>
              <w:t>и</w:t>
            </w:r>
            <w:r w:rsidRPr="003C4A42">
              <w:rPr>
                <w:sz w:val="22"/>
                <w:szCs w:val="22"/>
              </w:rPr>
              <w:t>с</w:t>
            </w:r>
            <w:r w:rsidR="00D321BC">
              <w:rPr>
                <w:sz w:val="22"/>
                <w:szCs w:val="22"/>
              </w:rPr>
              <w:t>ь</w:t>
            </w:r>
            <w:r w:rsidRPr="003C4A42">
              <w:rPr>
                <w:sz w:val="22"/>
                <w:szCs w:val="22"/>
              </w:rPr>
              <w:t xml:space="preserve"> </w:t>
            </w:r>
            <w:r w:rsidR="0048259F">
              <w:rPr>
                <w:sz w:val="22"/>
                <w:szCs w:val="22"/>
                <w:lang w:val="en-US"/>
              </w:rPr>
              <w:t>XIV</w:t>
            </w:r>
            <w:r w:rsidR="0048259F" w:rsidRPr="0048259F">
              <w:rPr>
                <w:sz w:val="22"/>
                <w:szCs w:val="22"/>
              </w:rPr>
              <w:t xml:space="preserve"> Международный конкурс юных пианистов имени С.В. Р</w:t>
            </w:r>
            <w:r w:rsidR="0048259F">
              <w:rPr>
                <w:sz w:val="22"/>
                <w:szCs w:val="22"/>
              </w:rPr>
              <w:t>а</w:t>
            </w:r>
            <w:r w:rsidR="0048259F" w:rsidRPr="0048259F">
              <w:rPr>
                <w:sz w:val="22"/>
                <w:szCs w:val="22"/>
              </w:rPr>
              <w:t>хманинова</w:t>
            </w:r>
            <w:r w:rsidR="0048259F">
              <w:rPr>
                <w:sz w:val="22"/>
                <w:szCs w:val="22"/>
              </w:rPr>
              <w:t xml:space="preserve"> в рамках XIII Фестиваля классической музыки имени С.В. Рахманинова</w:t>
            </w:r>
            <w:r w:rsidRPr="003C4A42">
              <w:rPr>
                <w:sz w:val="22"/>
                <w:szCs w:val="22"/>
              </w:rPr>
              <w:t xml:space="preserve">. </w:t>
            </w:r>
            <w:r w:rsidR="0048259F" w:rsidRPr="0048259F">
              <w:rPr>
                <w:sz w:val="22"/>
                <w:szCs w:val="22"/>
              </w:rPr>
              <w:t>Заявк</w:t>
            </w:r>
            <w:r w:rsidR="0048259F">
              <w:rPr>
                <w:sz w:val="22"/>
                <w:szCs w:val="22"/>
              </w:rPr>
              <w:t>и</w:t>
            </w:r>
            <w:r w:rsidR="0048259F" w:rsidRPr="0048259F">
              <w:rPr>
                <w:sz w:val="22"/>
                <w:szCs w:val="22"/>
              </w:rPr>
              <w:t xml:space="preserve"> на </w:t>
            </w:r>
            <w:r w:rsidR="0048259F">
              <w:rPr>
                <w:sz w:val="22"/>
                <w:szCs w:val="22"/>
              </w:rPr>
              <w:t xml:space="preserve">участие в </w:t>
            </w:r>
            <w:r w:rsidR="0048259F" w:rsidRPr="0048259F">
              <w:rPr>
                <w:sz w:val="22"/>
                <w:szCs w:val="22"/>
              </w:rPr>
              <w:t>конкурс</w:t>
            </w:r>
            <w:r w:rsidR="0048259F">
              <w:rPr>
                <w:sz w:val="22"/>
                <w:szCs w:val="22"/>
              </w:rPr>
              <w:t>е направили</w:t>
            </w:r>
            <w:r w:rsidR="0048259F" w:rsidRPr="0048259F">
              <w:rPr>
                <w:sz w:val="22"/>
                <w:szCs w:val="22"/>
              </w:rPr>
              <w:t xml:space="preserve"> </w:t>
            </w:r>
            <w:r w:rsidR="0048259F">
              <w:rPr>
                <w:sz w:val="22"/>
                <w:szCs w:val="22"/>
              </w:rPr>
              <w:t>более</w:t>
            </w:r>
            <w:r w:rsidR="0048259F" w:rsidRPr="0048259F">
              <w:rPr>
                <w:sz w:val="22"/>
                <w:szCs w:val="22"/>
              </w:rPr>
              <w:t xml:space="preserve"> полусотни талантливых юных </w:t>
            </w:r>
            <w:r w:rsidR="0048259F" w:rsidRPr="00DA50D7">
              <w:rPr>
                <w:sz w:val="22"/>
                <w:szCs w:val="22"/>
              </w:rPr>
              <w:t xml:space="preserve">пианистов из России, Беларуси, Казахстана и Китая. География Российских участников конкурса включает в себя Москву и Московскую область, Санкт-Петербург, Екатеринбург, Красноярск, Минеральные Воды, Новосибирск, Саратов, Тверь, Ярославль и, конечно, Великий </w:t>
            </w:r>
            <w:r w:rsidR="0048259F" w:rsidRPr="00DA50D7">
              <w:rPr>
                <w:sz w:val="22"/>
                <w:szCs w:val="22"/>
              </w:rPr>
              <w:lastRenderedPageBreak/>
              <w:t>Новгород. Наш город представили четыре участника – из НДМШ №1 им. С. В. Рахманинова и НОКИ им. С. В. Рахманинова</w:t>
            </w:r>
            <w:r w:rsidR="00EC6D49" w:rsidRPr="00DA50D7">
              <w:rPr>
                <w:sz w:val="22"/>
                <w:szCs w:val="22"/>
              </w:rPr>
              <w:t xml:space="preserve">. </w:t>
            </w:r>
          </w:p>
          <w:p w:rsidR="007F4377" w:rsidRPr="00DA50D7" w:rsidRDefault="0048259F" w:rsidP="00661FA7">
            <w:pPr>
              <w:shd w:val="clear" w:color="auto" w:fill="FFFFFF"/>
              <w:spacing w:before="0"/>
              <w:ind w:firstLine="0"/>
              <w:rPr>
                <w:sz w:val="22"/>
                <w:szCs w:val="22"/>
              </w:rPr>
            </w:pPr>
            <w:r w:rsidRPr="00DA50D7">
              <w:rPr>
                <w:sz w:val="22"/>
                <w:szCs w:val="22"/>
              </w:rPr>
              <w:t xml:space="preserve">Состоялось 13 мероприятий, их посетили  1363 </w:t>
            </w:r>
            <w:r w:rsidR="007F4377" w:rsidRPr="00DA50D7">
              <w:rPr>
                <w:sz w:val="22"/>
                <w:szCs w:val="22"/>
              </w:rPr>
              <w:t xml:space="preserve"> </w:t>
            </w:r>
            <w:r w:rsidRPr="00DA50D7">
              <w:rPr>
                <w:sz w:val="22"/>
                <w:szCs w:val="22"/>
              </w:rPr>
              <w:t>человека</w:t>
            </w:r>
            <w:r w:rsidR="007F4377" w:rsidRPr="00DA50D7">
              <w:rPr>
                <w:sz w:val="22"/>
                <w:szCs w:val="22"/>
              </w:rPr>
              <w:t xml:space="preserve">. </w:t>
            </w:r>
          </w:p>
          <w:p w:rsidR="007F4377" w:rsidRPr="00DA50D7" w:rsidRDefault="007F4377" w:rsidP="00661FA7">
            <w:pPr>
              <w:shd w:val="clear" w:color="auto" w:fill="FFFFFF"/>
              <w:spacing w:before="0"/>
              <w:ind w:firstLine="0"/>
              <w:rPr>
                <w:sz w:val="22"/>
                <w:szCs w:val="22"/>
              </w:rPr>
            </w:pPr>
            <w:r w:rsidRPr="00DA50D7">
              <w:rPr>
                <w:sz w:val="22"/>
                <w:szCs w:val="22"/>
              </w:rPr>
              <w:t>День славянской письменности и культуры оказано содействие в организации мероприятия, от имени Администрации и Думы Великого Новгорода возложена корзина к памятнику «Тысячелетие России» - 1000 человек.</w:t>
            </w:r>
          </w:p>
          <w:p w:rsidR="007F4377" w:rsidRPr="003C4A42" w:rsidRDefault="007F4377" w:rsidP="00661FA7">
            <w:pPr>
              <w:shd w:val="clear" w:color="auto" w:fill="FFFFFF"/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День города. В рамках праздничных мероприятий состоялись торжественные церемонии поздравления новобрачных, золотых юбиляров семейной жизни и новорожденного. На многочисленных площадках состоялись концерты творческих коллективов и солистов Великого Новгорода.</w:t>
            </w:r>
          </w:p>
          <w:p w:rsidR="007F4377" w:rsidRPr="003C4A42" w:rsidRDefault="007F4377" w:rsidP="0048259F">
            <w:pPr>
              <w:shd w:val="clear" w:color="auto" w:fill="FFFFFF"/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VII</w:t>
            </w:r>
            <w:r w:rsidR="0048259F" w:rsidRPr="003C4A42">
              <w:rPr>
                <w:sz w:val="22"/>
                <w:szCs w:val="22"/>
              </w:rPr>
              <w:t>I</w:t>
            </w:r>
            <w:r w:rsidRPr="003C4A42">
              <w:rPr>
                <w:sz w:val="22"/>
                <w:szCs w:val="22"/>
              </w:rPr>
              <w:t xml:space="preserve"> Международный фестиваль музыкальных древностей «СЛОВИША» памяти В.И. Поветкина.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lastRenderedPageBreak/>
              <w:t>выполнено</w:t>
            </w:r>
          </w:p>
        </w:tc>
      </w:tr>
      <w:tr w:rsidR="007F4377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3.</w:t>
            </w:r>
          </w:p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Муниципальные стипендии одаренным детям и молодежи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765378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2021 - 202</w:t>
            </w:r>
            <w:r w:rsidR="00765378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4377" w:rsidRPr="003C4A42" w:rsidRDefault="007F4377" w:rsidP="00765378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Постановлением Администрации Великого Новгорода от 0</w:t>
            </w:r>
            <w:r w:rsidR="00765378">
              <w:rPr>
                <w:sz w:val="22"/>
                <w:szCs w:val="22"/>
              </w:rPr>
              <w:t>9</w:t>
            </w:r>
            <w:r w:rsidRPr="003C4A42">
              <w:rPr>
                <w:sz w:val="22"/>
                <w:szCs w:val="22"/>
              </w:rPr>
              <w:t>.02.202</w:t>
            </w:r>
            <w:r w:rsidR="00765378">
              <w:rPr>
                <w:sz w:val="22"/>
                <w:szCs w:val="22"/>
              </w:rPr>
              <w:t>4</w:t>
            </w:r>
            <w:r w:rsidRPr="003C4A42">
              <w:rPr>
                <w:sz w:val="22"/>
                <w:szCs w:val="22"/>
              </w:rPr>
              <w:t xml:space="preserve"> № </w:t>
            </w:r>
            <w:r w:rsidR="00765378">
              <w:rPr>
                <w:sz w:val="22"/>
                <w:szCs w:val="22"/>
              </w:rPr>
              <w:t>517</w:t>
            </w:r>
            <w:r w:rsidRPr="003C4A42">
              <w:rPr>
                <w:sz w:val="22"/>
                <w:szCs w:val="22"/>
              </w:rPr>
              <w:t xml:space="preserve"> «О муниципальных стипендиях одаренным детям и молодежи на 202</w:t>
            </w:r>
            <w:r w:rsidR="00765378">
              <w:rPr>
                <w:sz w:val="22"/>
                <w:szCs w:val="22"/>
              </w:rPr>
              <w:t>4</w:t>
            </w:r>
            <w:r w:rsidRPr="003C4A42">
              <w:rPr>
                <w:sz w:val="22"/>
                <w:szCs w:val="22"/>
              </w:rPr>
              <w:t xml:space="preserve"> год» назначено 6 стипендий одаренным детям и молодежи в сфере культуры и искусства. Постановлением Администрации Великого Новгорода «О назначении (об отказе в назначении) именных стипендий Мэра Великого Новгорода на 202</w:t>
            </w:r>
            <w:r w:rsidR="00765378">
              <w:rPr>
                <w:sz w:val="22"/>
                <w:szCs w:val="22"/>
              </w:rPr>
              <w:t>3</w:t>
            </w:r>
            <w:r w:rsidRPr="003C4A42">
              <w:rPr>
                <w:sz w:val="22"/>
                <w:szCs w:val="22"/>
              </w:rPr>
              <w:t>/202</w:t>
            </w:r>
            <w:r w:rsidR="00765378">
              <w:rPr>
                <w:sz w:val="22"/>
                <w:szCs w:val="22"/>
              </w:rPr>
              <w:t>4</w:t>
            </w:r>
            <w:r w:rsidRPr="003C4A42">
              <w:rPr>
                <w:sz w:val="22"/>
                <w:szCs w:val="22"/>
              </w:rPr>
              <w:t xml:space="preserve"> учебный год»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выполнено</w:t>
            </w:r>
          </w:p>
        </w:tc>
      </w:tr>
      <w:tr w:rsidR="007F4377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1.1.4.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4. Осуществление методической и практической деятельности по приобщению к основам православия, культуре ручного труда, народным ремеслам детей и подростков, проведение исследовательской и экспедиционной работ по сбору и изучению старинных ремесел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765378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2021 - 202</w:t>
            </w:r>
            <w:r w:rsidR="00765378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 xml:space="preserve">План работы в соответствии с соглашением выполнен (отчетность за каждый месяц, а также квартальная за 1,2,3 и 4 квартал). </w:t>
            </w:r>
          </w:p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 xml:space="preserve">Организованы и проведены праздники народного календаря (4 мероприятия), АНО «Школа традиционной культуры «Параскева» </w:t>
            </w:r>
            <w:r w:rsidRPr="003C4A42">
              <w:rPr>
                <w:sz w:val="22"/>
                <w:szCs w:val="22"/>
              </w:rPr>
              <w:lastRenderedPageBreak/>
              <w:t xml:space="preserve">приняла участие в 4 общегородских мероприятиях. Проведены теоретические и практические занятия для детей и подростков.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lastRenderedPageBreak/>
              <w:t>выполнено</w:t>
            </w:r>
          </w:p>
        </w:tc>
      </w:tr>
      <w:tr w:rsidR="007F4377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lastRenderedPageBreak/>
              <w:t>1.1.5.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5. Изучение древней музыкальной культуры Великого Новгорода на основе археологических и этнографических материалов, реконструкции и реставрации древних музыкальных инструментов, берестяных грамот и других письменных источников, создание экспозиции реконструированных древних музыкальных инструментов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765378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2021 - 202</w:t>
            </w:r>
            <w:r w:rsidR="00765378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План работы в соответствии с соглашением выполнен (отчетность за каждый месяц, а также квартальная за 1,2,3 и 4 квартал).</w:t>
            </w:r>
          </w:p>
          <w:p w:rsidR="007F4377" w:rsidRPr="003C4A42" w:rsidRDefault="007F4377" w:rsidP="00765378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Проведены праздники народного календаря (</w:t>
            </w:r>
            <w:r w:rsidR="00765378">
              <w:rPr>
                <w:sz w:val="22"/>
                <w:szCs w:val="22"/>
              </w:rPr>
              <w:t>8</w:t>
            </w:r>
            <w:r w:rsidRPr="003C4A42">
              <w:rPr>
                <w:sz w:val="22"/>
                <w:szCs w:val="22"/>
              </w:rPr>
              <w:t xml:space="preserve"> мероприятий), АНО «Центр музыкальные древности В.И. Поветкина» приняла участие в 7 городских мероприятиях. Организовано и проведено 29 лекций, лекций-концертов по реконструированным музыкальным инструментам. Подготовлены 3 выступления (доклада) по традиционному народному исполнительству.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выполнено</w:t>
            </w:r>
          </w:p>
        </w:tc>
      </w:tr>
      <w:tr w:rsidR="007F4377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1.1.6.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6. 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765378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2021 - 202</w:t>
            </w:r>
            <w:r w:rsidR="00765378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765378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в 202</w:t>
            </w:r>
            <w:r w:rsidR="00765378">
              <w:rPr>
                <w:sz w:val="22"/>
                <w:szCs w:val="22"/>
              </w:rPr>
              <w:t>4</w:t>
            </w:r>
            <w:r w:rsidRPr="003C4A42">
              <w:rPr>
                <w:sz w:val="22"/>
                <w:szCs w:val="22"/>
              </w:rPr>
              <w:t xml:space="preserve"> году выделение средств не предусмотрено</w:t>
            </w:r>
          </w:p>
        </w:tc>
      </w:tr>
      <w:tr w:rsidR="007F4377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1.1.7.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7. Ремонт зданий и помещений муниципальных автономных и бюджетных учреждений, включая изготовление проектно-сметной документации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2021 - 2026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4377" w:rsidRPr="003C4A42" w:rsidRDefault="007F4377" w:rsidP="00C520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C520A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в 202</w:t>
            </w:r>
            <w:r>
              <w:rPr>
                <w:sz w:val="22"/>
                <w:szCs w:val="22"/>
              </w:rPr>
              <w:t>4</w:t>
            </w:r>
            <w:r w:rsidRPr="003C4A42">
              <w:rPr>
                <w:sz w:val="22"/>
                <w:szCs w:val="22"/>
              </w:rPr>
              <w:t xml:space="preserve"> году выделение средств не предусмотрено</w:t>
            </w:r>
          </w:p>
        </w:tc>
      </w:tr>
      <w:tr w:rsidR="007F4377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1.1.8.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8. Организация участия мастеров декоративно-прикладного творчества в выставке-ярмарке народных художественных промыслов России "Ладья"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2021 - 2026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0D5F5D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в 202</w:t>
            </w:r>
            <w:r w:rsidR="000D5F5D">
              <w:rPr>
                <w:sz w:val="22"/>
                <w:szCs w:val="22"/>
              </w:rPr>
              <w:t>4</w:t>
            </w:r>
            <w:r w:rsidRPr="003C4A42">
              <w:rPr>
                <w:sz w:val="22"/>
                <w:szCs w:val="22"/>
              </w:rPr>
              <w:t xml:space="preserve"> году выделение средств не предусмотрено</w:t>
            </w:r>
          </w:p>
        </w:tc>
      </w:tr>
      <w:tr w:rsidR="007F4377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1.1.9.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 xml:space="preserve">Мероприятие 9. Оснащение организаций системы дополнительного и дошкольного образования учебно-методическими комплектами по приобщению детей к народным художественным промыслам, включающими в себя изделия народных художественных промыслов, в целях </w:t>
            </w:r>
            <w:r w:rsidRPr="003C4A42">
              <w:rPr>
                <w:sz w:val="22"/>
                <w:szCs w:val="22"/>
              </w:rPr>
              <w:lastRenderedPageBreak/>
              <w:t>популяризации народных художественных промыслов России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A44D7B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lastRenderedPageBreak/>
              <w:t>2021 - 202</w:t>
            </w:r>
            <w:r w:rsidR="00A44D7B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0D5F5D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в 202</w:t>
            </w:r>
            <w:r w:rsidR="000D5F5D">
              <w:rPr>
                <w:sz w:val="22"/>
                <w:szCs w:val="22"/>
              </w:rPr>
              <w:t>4</w:t>
            </w:r>
            <w:r w:rsidRPr="003C4A42">
              <w:rPr>
                <w:sz w:val="22"/>
                <w:szCs w:val="22"/>
              </w:rPr>
              <w:t xml:space="preserve"> году выделение средств не предусмотрено</w:t>
            </w:r>
          </w:p>
        </w:tc>
      </w:tr>
      <w:tr w:rsidR="007F4377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lastRenderedPageBreak/>
              <w:t>1.1.10.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10. Информационное сопровождение подготовки и проведения онлайн-голосования граждан по выбору общественных территорий, планируемых к благоустройству в 2022 году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A44D7B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2021 - 202</w:t>
            </w:r>
            <w:r w:rsidR="00A44D7B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0D5F5D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в 202</w:t>
            </w:r>
            <w:r w:rsidR="000D5F5D">
              <w:rPr>
                <w:sz w:val="22"/>
                <w:szCs w:val="22"/>
              </w:rPr>
              <w:t>4</w:t>
            </w:r>
            <w:r w:rsidRPr="003C4A42">
              <w:rPr>
                <w:sz w:val="22"/>
                <w:szCs w:val="22"/>
              </w:rPr>
              <w:t xml:space="preserve"> году выделение средств не предусмотрено</w:t>
            </w:r>
          </w:p>
        </w:tc>
      </w:tr>
      <w:tr w:rsidR="007F4377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1.1.11.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11. Укрепление и модернизация материально-технической базы учреждений культуры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A44D7B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2021 - 202</w:t>
            </w:r>
            <w:r w:rsidR="00A44D7B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C520A7" w:rsidP="00C520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в сумме 3340,4 тыс. рублей выделены МАУК «Новгородская Дирекция по организации праздников» на приобретение новогодней ёлки и украшений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выполнено</w:t>
            </w:r>
          </w:p>
        </w:tc>
      </w:tr>
      <w:tr w:rsidR="007F4377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1.1.12.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12. Выполнение работ по разработке проектно-сметной документации по сохранению объекта культурного наследия регионального значения "Комплекс зданий Путевого дворца: главный дом", вторая половина 1760-х гг., первая половина 1770-х гг., вторая половина 1820-х гг., по адресу: Великий Новгород, Дворцовая ул., д. 3, по реставрации и приспособлению для современного использования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C520A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в 202</w:t>
            </w:r>
            <w:r>
              <w:rPr>
                <w:sz w:val="22"/>
                <w:szCs w:val="22"/>
              </w:rPr>
              <w:t>4</w:t>
            </w:r>
            <w:r w:rsidRPr="003C4A42">
              <w:rPr>
                <w:sz w:val="22"/>
                <w:szCs w:val="22"/>
              </w:rPr>
              <w:t xml:space="preserve"> году выделение средств не предусмотрено</w:t>
            </w:r>
          </w:p>
        </w:tc>
      </w:tr>
      <w:tr w:rsidR="007F4377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1.1.13.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13. Поддержка творческой деятельности и техническое оснащение детских и кукольных театров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5324D4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2021 - 202</w:t>
            </w:r>
            <w:r w:rsidR="005324D4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 xml:space="preserve">Оказана поддержка творческой деятельности театра «Малый» на сумму </w:t>
            </w:r>
            <w:r w:rsidR="00C520A7">
              <w:rPr>
                <w:sz w:val="22"/>
                <w:szCs w:val="22"/>
              </w:rPr>
              <w:t>5 074,5</w:t>
            </w:r>
            <w:r w:rsidRPr="003C4A42">
              <w:rPr>
                <w:sz w:val="22"/>
                <w:szCs w:val="22"/>
              </w:rPr>
              <w:t xml:space="preserve"> тыс. руб., в том числе:</w:t>
            </w:r>
          </w:p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 xml:space="preserve">из бюджета Великого Новгорода – </w:t>
            </w:r>
            <w:r w:rsidR="00C520A7">
              <w:rPr>
                <w:sz w:val="22"/>
                <w:szCs w:val="22"/>
              </w:rPr>
              <w:t>152,2</w:t>
            </w:r>
            <w:r w:rsidRPr="003C4A42">
              <w:rPr>
                <w:sz w:val="22"/>
                <w:szCs w:val="22"/>
              </w:rPr>
              <w:t xml:space="preserve"> тыс.руб.;</w:t>
            </w:r>
          </w:p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 xml:space="preserve">из областного бюджета – </w:t>
            </w:r>
            <w:r w:rsidR="00C520A7">
              <w:rPr>
                <w:sz w:val="22"/>
                <w:szCs w:val="22"/>
              </w:rPr>
              <w:t>935,2</w:t>
            </w:r>
            <w:r w:rsidRPr="003C4A42">
              <w:rPr>
                <w:sz w:val="22"/>
                <w:szCs w:val="22"/>
              </w:rPr>
              <w:t xml:space="preserve"> тыс.руб.;</w:t>
            </w:r>
          </w:p>
          <w:p w:rsidR="007F4377" w:rsidRDefault="007F4377" w:rsidP="00C520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 xml:space="preserve">из федерального бюджета – </w:t>
            </w:r>
            <w:r w:rsidR="00C520A7">
              <w:rPr>
                <w:sz w:val="22"/>
                <w:szCs w:val="22"/>
              </w:rPr>
              <w:t>3 987,1</w:t>
            </w:r>
            <w:r w:rsidRPr="003C4A42">
              <w:rPr>
                <w:sz w:val="22"/>
                <w:szCs w:val="22"/>
              </w:rPr>
              <w:t xml:space="preserve"> тыс.руб.</w:t>
            </w:r>
          </w:p>
          <w:p w:rsidR="00DA50D7" w:rsidRPr="00DA50D7" w:rsidRDefault="00DA50D7" w:rsidP="00DA50D7">
            <w:pPr>
              <w:spacing w:before="0"/>
              <w:ind w:firstLine="0"/>
              <w:rPr>
                <w:sz w:val="22"/>
                <w:szCs w:val="22"/>
              </w:rPr>
            </w:pPr>
            <w:r w:rsidRPr="00DA50D7">
              <w:rPr>
                <w:sz w:val="22"/>
                <w:szCs w:val="22"/>
              </w:rPr>
              <w:t>В 2024 году состоялось</w:t>
            </w:r>
            <w:r>
              <w:rPr>
                <w:sz w:val="22"/>
                <w:szCs w:val="22"/>
              </w:rPr>
              <w:t xml:space="preserve"> 202 творческих мероприятия, из них</w:t>
            </w:r>
            <w:r w:rsidRPr="00DA50D7">
              <w:rPr>
                <w:sz w:val="22"/>
                <w:szCs w:val="22"/>
              </w:rPr>
              <w:t xml:space="preserve"> 7 премьерных показов.  </w:t>
            </w:r>
          </w:p>
          <w:p w:rsidR="00DA50D7" w:rsidRPr="003C4A42" w:rsidRDefault="00DA50D7" w:rsidP="00DA50D7">
            <w:pPr>
              <w:spacing w:before="0"/>
              <w:ind w:firstLine="0"/>
              <w:rPr>
                <w:sz w:val="22"/>
                <w:szCs w:val="22"/>
              </w:rPr>
            </w:pPr>
            <w:r w:rsidRPr="00DA50D7">
              <w:rPr>
                <w:sz w:val="22"/>
                <w:szCs w:val="22"/>
              </w:rPr>
              <w:t>В течение 2024 года театр посетили 18 603  человек.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выполнено</w:t>
            </w:r>
          </w:p>
        </w:tc>
      </w:tr>
      <w:tr w:rsidR="007F4377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1.1.14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14. Мероприятие по благоустройству и озеленению городских парков и скверов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в 202</w:t>
            </w:r>
            <w:r>
              <w:rPr>
                <w:sz w:val="22"/>
                <w:szCs w:val="22"/>
              </w:rPr>
              <w:t>4</w:t>
            </w:r>
            <w:r w:rsidRPr="003C4A42">
              <w:rPr>
                <w:sz w:val="22"/>
                <w:szCs w:val="22"/>
              </w:rPr>
              <w:t xml:space="preserve"> году выделение средств не предусмотрено</w:t>
            </w: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1.1.15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Default="005324D4" w:rsidP="005324D4">
            <w:pPr>
              <w:pStyle w:val="ConsPlusNormal"/>
              <w:jc w:val="both"/>
            </w:pPr>
            <w:r>
              <w:t>Мероприятие 15. Поддержка инклюзивной творческой лаборатории и "Театра безграничных возможностей "Жест"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Default="005324D4" w:rsidP="005324D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Default="005324D4" w:rsidP="005324D4">
            <w:pPr>
              <w:spacing w:before="0"/>
              <w:ind w:firstLine="0"/>
              <w:rPr>
                <w:sz w:val="22"/>
                <w:szCs w:val="22"/>
              </w:rPr>
            </w:pPr>
            <w:r w:rsidRPr="005324D4">
              <w:rPr>
                <w:sz w:val="22"/>
                <w:szCs w:val="22"/>
              </w:rPr>
              <w:t>Средства выделены МАУК ДКМ "Город" на сумму</w:t>
            </w:r>
            <w:r>
              <w:rPr>
                <w:sz w:val="22"/>
                <w:szCs w:val="22"/>
              </w:rPr>
              <w:t xml:space="preserve"> 7 960,6</w:t>
            </w:r>
            <w:r w:rsidRPr="005324D4">
              <w:rPr>
                <w:sz w:val="22"/>
                <w:szCs w:val="22"/>
              </w:rPr>
              <w:t xml:space="preserve"> </w:t>
            </w:r>
          </w:p>
          <w:p w:rsidR="005324D4" w:rsidRPr="003C4A42" w:rsidRDefault="005324D4" w:rsidP="005324D4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том числе:</w:t>
            </w:r>
          </w:p>
          <w:p w:rsidR="005324D4" w:rsidRPr="003C4A42" w:rsidRDefault="005324D4" w:rsidP="005324D4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 xml:space="preserve">из бюджета Великого Новгорода – </w:t>
            </w:r>
            <w:r>
              <w:rPr>
                <w:sz w:val="22"/>
                <w:szCs w:val="22"/>
              </w:rPr>
              <w:t>79,6</w:t>
            </w:r>
            <w:r w:rsidRPr="003C4A42">
              <w:rPr>
                <w:sz w:val="22"/>
                <w:szCs w:val="22"/>
              </w:rPr>
              <w:t xml:space="preserve"> тыс.руб.;</w:t>
            </w:r>
          </w:p>
          <w:p w:rsidR="005324D4" w:rsidRPr="005324D4" w:rsidRDefault="005324D4" w:rsidP="005324D4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 xml:space="preserve">из областного бюджета – </w:t>
            </w:r>
            <w:r>
              <w:rPr>
                <w:sz w:val="22"/>
                <w:szCs w:val="22"/>
              </w:rPr>
              <w:t>7 881,0</w:t>
            </w:r>
            <w:r w:rsidRPr="003C4A42">
              <w:rPr>
                <w:sz w:val="22"/>
                <w:szCs w:val="22"/>
              </w:rPr>
              <w:t xml:space="preserve"> тыс.руб.;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5324D4" w:rsidRDefault="005324D4" w:rsidP="00661FA7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5324D4" w:rsidRPr="003C4A42" w:rsidTr="008F75B9"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bookmarkStart w:id="2" w:name="Табл_2_БИО"/>
            <w:bookmarkEnd w:id="2"/>
            <w:r w:rsidRPr="003C4A42">
              <w:rPr>
                <w:sz w:val="22"/>
                <w:szCs w:val="22"/>
              </w:rPr>
              <w:t>1.2.</w:t>
            </w:r>
          </w:p>
        </w:tc>
        <w:tc>
          <w:tcPr>
            <w:tcW w:w="5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5324D4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Основное мероприятие 2. Организация библиотечного обслуживания населения, комплектование и обеспечение сохранности библиотечных фондов библиотек Великого Новгорода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Default="005324D4" w:rsidP="005324D4">
            <w:pPr>
              <w:pStyle w:val="ConsPlusNormal"/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5324D4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1.2.1.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5324D4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1. Предоставление населению муниципальных услуг в рамках выполнения муниципальных заданий муниципальными библиотеками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5324D4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2021 - 202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5324D4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Муниципальные задания по итогам работы за 12 месяцев 202</w:t>
            </w:r>
            <w:r>
              <w:rPr>
                <w:sz w:val="22"/>
                <w:szCs w:val="22"/>
              </w:rPr>
              <w:t>4</w:t>
            </w:r>
            <w:r w:rsidRPr="003C4A42">
              <w:rPr>
                <w:sz w:val="22"/>
                <w:szCs w:val="22"/>
              </w:rPr>
              <w:t xml:space="preserve"> г. выполнены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5324D4" w:rsidP="005324D4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выполнено</w:t>
            </w: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1.2.2.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5324D4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2. Комплектование фондов муниципальных библиотек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5324D4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2021 - 202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5324D4" w:rsidRDefault="005324D4" w:rsidP="005324D4">
            <w:pPr>
              <w:pStyle w:val="ad"/>
              <w:spacing w:after="0" w:line="240" w:lineRule="auto"/>
              <w:jc w:val="both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5324D4">
              <w:rPr>
                <w:rFonts w:ascii="Times New Roman" w:hAnsi="Times New Roman"/>
                <w:sz w:val="22"/>
                <w:szCs w:val="22"/>
              </w:rPr>
              <w:t>В течение 2024 года муниципальные библиотеки посетили в стационарных условиях и вне стационара 935 748 человек, их читателями являются 51478 (в 2023 году - 50 171 человек), в том числе читателей-детей – 25254 человек.</w:t>
            </w:r>
          </w:p>
          <w:p w:rsidR="005324D4" w:rsidRPr="005324D4" w:rsidRDefault="005324D4" w:rsidP="005324D4">
            <w:pPr>
              <w:pStyle w:val="ad"/>
              <w:spacing w:after="0" w:line="240" w:lineRule="auto"/>
              <w:jc w:val="both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5324D4">
              <w:rPr>
                <w:rFonts w:ascii="Times New Roman" w:hAnsi="Times New Roman"/>
                <w:sz w:val="22"/>
                <w:szCs w:val="22"/>
              </w:rPr>
              <w:t>В их фонды поступило 9 314 документов, в том числе книжных изданий – 7 987 единиц.</w:t>
            </w:r>
          </w:p>
          <w:p w:rsidR="005324D4" w:rsidRPr="003C4A42" w:rsidRDefault="005324D4" w:rsidP="005324D4">
            <w:pPr>
              <w:spacing w:before="0"/>
              <w:ind w:firstLine="0"/>
              <w:rPr>
                <w:sz w:val="22"/>
                <w:szCs w:val="22"/>
              </w:rPr>
            </w:pPr>
            <w:r w:rsidRPr="005324D4">
              <w:rPr>
                <w:sz w:val="22"/>
                <w:szCs w:val="22"/>
              </w:rPr>
              <w:t>Из бюджета Великого Новгорода на комплектование книжных фондов в 2024 году было выделено 307,8 тыс. рублей, приобретено 676 экз. книг. На подписку периодических изданий выделено 292,2 тыс. рублей и приобретено 1 327экз. подписных изданий.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выполнено</w:t>
            </w: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1.2.3.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3. Укрепление материально-технической базы муниципальных библиотек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5324D4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2021 - 202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CD43FD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в сумме 225,0 выделены МБУК «Библиотечный центр для детей и юношества «Читай-город» на восстановлени</w:t>
            </w:r>
            <w:r w:rsidR="001879E4">
              <w:rPr>
                <w:sz w:val="22"/>
                <w:szCs w:val="22"/>
              </w:rPr>
              <w:t>е серверов испорченных в результате зали</w:t>
            </w:r>
            <w:r w:rsidR="00CD43FD">
              <w:rPr>
                <w:sz w:val="22"/>
                <w:szCs w:val="22"/>
              </w:rPr>
              <w:t>ва</w:t>
            </w:r>
            <w:r w:rsidR="001879E4">
              <w:rPr>
                <w:sz w:val="22"/>
                <w:szCs w:val="22"/>
              </w:rPr>
              <w:t xml:space="preserve"> </w:t>
            </w:r>
            <w:r w:rsidR="00CD43FD">
              <w:rPr>
                <w:sz w:val="22"/>
                <w:szCs w:val="22"/>
              </w:rPr>
              <w:t>с верхних этажей</w:t>
            </w:r>
            <w:r>
              <w:rPr>
                <w:sz w:val="22"/>
                <w:szCs w:val="22"/>
              </w:rPr>
              <w:t xml:space="preserve"> </w:t>
            </w:r>
            <w:r w:rsidR="00CD43FD">
              <w:rPr>
                <w:sz w:val="22"/>
                <w:szCs w:val="22"/>
              </w:rPr>
              <w:t>здания, в котором находится библиотека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1879E4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262F2A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262F2A">
              <w:rPr>
                <w:sz w:val="22"/>
                <w:szCs w:val="22"/>
              </w:rPr>
              <w:lastRenderedPageBreak/>
              <w:t>1.2.4.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262F2A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262F2A">
              <w:rPr>
                <w:sz w:val="22"/>
                <w:szCs w:val="22"/>
              </w:rPr>
              <w:t>Мероприятие 4. Содержание и ремонт помещений муниципальных библиотек, обеспечение муниципальных библиотек необходимыми системами безопасности и пожарной защиты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262F2A" w:rsidRDefault="005324D4" w:rsidP="005324D4">
            <w:pPr>
              <w:spacing w:before="0"/>
              <w:ind w:firstLine="0"/>
              <w:rPr>
                <w:sz w:val="22"/>
                <w:szCs w:val="22"/>
              </w:rPr>
            </w:pPr>
            <w:r w:rsidRPr="00262F2A">
              <w:rPr>
                <w:sz w:val="22"/>
                <w:szCs w:val="22"/>
              </w:rPr>
              <w:t>2021 - 2027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8EA" w:rsidRDefault="00262F2A" w:rsidP="000F48EA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выделены</w:t>
            </w:r>
            <w:r w:rsidR="000F48EA">
              <w:rPr>
                <w:sz w:val="22"/>
                <w:szCs w:val="22"/>
              </w:rPr>
              <w:t>:</w:t>
            </w:r>
          </w:p>
          <w:p w:rsidR="005324D4" w:rsidRDefault="00262F2A" w:rsidP="000F48EA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МБУК «Библионика» </w:t>
            </w:r>
            <w:r w:rsidR="000F48EA">
              <w:rPr>
                <w:sz w:val="22"/>
                <w:szCs w:val="22"/>
              </w:rPr>
              <w:t>на демонтаж и ремонт крыльца, разработку сметной документации и ремонт электроснабжения</w:t>
            </w:r>
          </w:p>
          <w:p w:rsidR="000F48EA" w:rsidRPr="00262F2A" w:rsidRDefault="000F48EA" w:rsidP="000F48EA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МБУК «Библиотечный центр для детей и юношества «Читай-город» на </w:t>
            </w:r>
            <w:r w:rsidRPr="000F48EA">
              <w:rPr>
                <w:sz w:val="22"/>
                <w:szCs w:val="22"/>
              </w:rPr>
              <w:t xml:space="preserve">выполнение работ по ремонту помещения санузла в здании </w:t>
            </w:r>
            <w:r>
              <w:rPr>
                <w:sz w:val="22"/>
                <w:szCs w:val="22"/>
              </w:rPr>
              <w:t>на</w:t>
            </w:r>
            <w:r w:rsidRPr="000F48EA">
              <w:rPr>
                <w:sz w:val="22"/>
                <w:szCs w:val="22"/>
              </w:rPr>
              <w:t xml:space="preserve"> пр. Мира, д.1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262F2A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262F2A">
              <w:rPr>
                <w:sz w:val="22"/>
                <w:szCs w:val="22"/>
              </w:rPr>
              <w:t>выполнено</w:t>
            </w: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1.2.5.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5. 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5324D4" w:rsidP="00643CE5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в 202</w:t>
            </w:r>
            <w:r w:rsidR="00643CE5">
              <w:rPr>
                <w:sz w:val="22"/>
                <w:szCs w:val="22"/>
              </w:rPr>
              <w:t>4</w:t>
            </w:r>
            <w:r w:rsidRPr="003C4A42">
              <w:rPr>
                <w:sz w:val="22"/>
                <w:szCs w:val="22"/>
              </w:rPr>
              <w:t xml:space="preserve"> году выделение средств не предусмотрено</w:t>
            </w: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1.3.</w:t>
            </w:r>
            <w:bookmarkStart w:id="3" w:name="Табл_2_ДОД"/>
            <w:bookmarkEnd w:id="3"/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Основное мероприятие 3. Предоставление дополнительного образования в сфере культуры и искусства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262F2A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2021 - 202</w:t>
            </w:r>
            <w:r w:rsidR="00262F2A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1.3.1.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1. Предоставление населению муниципальных услуг в рамках выполнения муниципальных заданий учреждениями дополнительного образования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43CE5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2021 - 202</w:t>
            </w:r>
            <w:r w:rsidR="00643CE5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Муниципальные задания по итогам работы за 12 месяцев выполнены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выполнено</w:t>
            </w: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1.3.2.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2. Проведение ремонтных работ в учреждениях дополнительного образования, включая изготовление проектно-сметной документации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262F2A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2021 - 202</w:t>
            </w:r>
            <w:r w:rsidR="00262F2A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805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Проведены ремонтные работы</w:t>
            </w:r>
            <w:r w:rsidR="00D31805">
              <w:rPr>
                <w:sz w:val="22"/>
                <w:szCs w:val="22"/>
              </w:rPr>
              <w:t>:</w:t>
            </w:r>
          </w:p>
          <w:p w:rsidR="00D31805" w:rsidRDefault="00D31805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Новгородская детская музыкальная школа русского фольклора – 574,1 – расширение дверного проема с устройством крыльца;</w:t>
            </w:r>
          </w:p>
          <w:p w:rsidR="00D31805" w:rsidRDefault="00D31805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музыкальная школа им. А.С. Аренского – 2 339,5 – частичная замена окон;</w:t>
            </w:r>
          </w:p>
          <w:p w:rsidR="005324D4" w:rsidRPr="003C4A42" w:rsidRDefault="005324D4" w:rsidP="00BB7053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НДМШ № 1 им. С.В. Рахманинова</w:t>
            </w:r>
            <w:r w:rsidR="00BB7053">
              <w:rPr>
                <w:sz w:val="22"/>
                <w:szCs w:val="22"/>
              </w:rPr>
              <w:t xml:space="preserve"> – создание стационарной музейной экспозиции и приобретение оборудования – 111930,3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5324D4" w:rsidP="00D31805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 xml:space="preserve">выполнено </w:t>
            </w: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1.3.3.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3. Укрепление и модернизация материально-технической базы учреждений дополнительного образования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262F2A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2021 - 202</w:t>
            </w:r>
            <w:r w:rsidR="00262F2A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262F2A" w:rsidP="00A40DAA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выделены НДМШ № 1 им. С.В. Рахманинова на создание стационарной музейной экспозиции и приобретение оборудования</w:t>
            </w:r>
            <w:r w:rsidR="00A40DAA">
              <w:rPr>
                <w:sz w:val="22"/>
                <w:szCs w:val="22"/>
              </w:rPr>
              <w:t xml:space="preserve"> и Новгородской детский художественной школе для приобретения </w:t>
            </w:r>
            <w:r w:rsidR="00A40DAA">
              <w:rPr>
                <w:sz w:val="22"/>
                <w:szCs w:val="22"/>
              </w:rPr>
              <w:lastRenderedPageBreak/>
              <w:t>оборудования</w:t>
            </w:r>
            <w:r w:rsidR="005324D4" w:rsidRPr="003C4A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lastRenderedPageBreak/>
              <w:t>выполнено</w:t>
            </w:r>
          </w:p>
        </w:tc>
      </w:tr>
      <w:tr w:rsidR="005324D4" w:rsidRPr="003C4A42" w:rsidTr="008F75B9"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5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Основное мероприятие 4. Сохранение и популяризация культурного и исторического наследия Великого Новгорода, в том числе учет и популяризация объектов культурного наследия (памятников истории и культуры), находящихся в собственности Великого Новгорода, охрана объектов культурного наследия (памятников истории и культуры) местного (муниципального) значения, расположенных на территории Великого Новгорода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EC7BF1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2021 - 202</w:t>
            </w:r>
            <w:r w:rsidR="00EC7BF1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1.4.1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1. Изготовление и установка памятных знаков в честь выдающихся личностей и исторических событий, информационных надписей и обозначений на объектах культурного наследия (памятниках истории и культуры) и их территориях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EC7BF1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2021 - 202</w:t>
            </w:r>
            <w:r w:rsidR="00EC7BF1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233798" w:rsidP="00233798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Проведены мероприятия по поводу открытия мемориальных досок</w:t>
            </w:r>
            <w:r w:rsidR="007D0492">
              <w:rPr>
                <w:sz w:val="22"/>
                <w:szCs w:val="22"/>
              </w:rPr>
              <w:t xml:space="preserve">: мемориальная табличка, увековечивающая память о подвиге Теодора-Вернера Свиклина,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выполнено</w:t>
            </w: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1.4.2.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2. Реализация мероприятий по сохранению и популяризации культурного и исторического наследия Великого Новгорода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EC7BF1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2021 - 202</w:t>
            </w:r>
            <w:r w:rsidR="00EC7BF1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233798" w:rsidP="00661FA7">
            <w:pPr>
              <w:spacing w:before="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экспертизы объектов культурного наследия по договору на сумму 93 440,2</w:t>
            </w:r>
          </w:p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выполнено</w:t>
            </w: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1.4.3.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D15C34" w:rsidRDefault="00D15C3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D15C34">
              <w:rPr>
                <w:sz w:val="22"/>
                <w:szCs w:val="22"/>
              </w:rPr>
              <w:t>Мероприятие 3. Проведение работ по сохранению объектов культурного наследия, являющихся муниципальной собственностью, включая изготовление проектно-сметной документации, в том числе разработка проектной (рабочей) документации и выполнение консервационных работ и противоаварийных работ на объекте культурного наследия регионального значения "Часовня-усыпальница семьи Берг", 1880-е годы, по адресу: Новгородская область, Великий Новгород, тер. Петровское кладбища, стр. 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EC7BF1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2021 - 202</w:t>
            </w:r>
            <w:r w:rsidR="00EC7BF1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D15C34" w:rsidRDefault="00D15C34" w:rsidP="00B65ED2">
            <w:pPr>
              <w:spacing w:before="0"/>
              <w:ind w:firstLine="0"/>
              <w:rPr>
                <w:sz w:val="22"/>
                <w:szCs w:val="22"/>
              </w:rPr>
            </w:pPr>
            <w:r w:rsidRPr="00D15C34">
              <w:rPr>
                <w:sz w:val="22"/>
                <w:szCs w:val="22"/>
              </w:rPr>
              <w:t>Выполнение консервационных работ и противоаварийных работ на объекте культурного наследия регионального значения "Часовня-усыпальница семьи Берг", 1880-е годы, по адресу: Новгородская область, Великий Новгород, тер. Петровско</w:t>
            </w:r>
            <w:r w:rsidR="00B65ED2">
              <w:rPr>
                <w:sz w:val="22"/>
                <w:szCs w:val="22"/>
              </w:rPr>
              <w:t>го</w:t>
            </w:r>
            <w:r w:rsidRPr="00D15C34">
              <w:rPr>
                <w:sz w:val="22"/>
                <w:szCs w:val="22"/>
              </w:rPr>
              <w:t xml:space="preserve"> кладбища, стр. 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D15C34" w:rsidP="00D15C34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1.5.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Основное мероприятие 5. Поддержка отрасли "Культура в рамках федерального проекта "Культурная среда"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AF65FB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2021 - 202</w:t>
            </w:r>
            <w:r w:rsidR="00AF65FB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lastRenderedPageBreak/>
              <w:t>1.5.1.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1. Проектирование, строительство (реконструкция), капитальный ремонт муниципальных автономных и бюджетных учреждений культуры и искусства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AF65FB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2021 - 202</w:t>
            </w:r>
            <w:r w:rsidR="00AF65FB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5324D4" w:rsidP="00AF65FB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в 202</w:t>
            </w:r>
            <w:r w:rsidR="00AF65FB">
              <w:rPr>
                <w:sz w:val="22"/>
                <w:szCs w:val="22"/>
              </w:rPr>
              <w:t>4</w:t>
            </w:r>
            <w:r w:rsidRPr="003C4A42">
              <w:rPr>
                <w:sz w:val="22"/>
                <w:szCs w:val="22"/>
              </w:rPr>
              <w:t xml:space="preserve"> году выделение средств не предусмотрено</w:t>
            </w: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1.5.2.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2. Укрепление материально-технической базы учреждений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AF65FB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2021 - 202</w:t>
            </w:r>
            <w:r w:rsidR="00AF65FB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AF65FB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в 202</w:t>
            </w:r>
            <w:r>
              <w:rPr>
                <w:sz w:val="22"/>
                <w:szCs w:val="22"/>
              </w:rPr>
              <w:t>4</w:t>
            </w:r>
            <w:r w:rsidRPr="003C4A42">
              <w:rPr>
                <w:sz w:val="22"/>
                <w:szCs w:val="22"/>
              </w:rPr>
              <w:t xml:space="preserve"> году выделение средств не предусмотрено</w:t>
            </w: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1.5.3.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3. Укрепление ресурсной базы. Модернизация, реконструкция и приобретение оборудования, создание и поддержка инфраструктуры учреждений дополнительного образования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AF65FB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2021 - 202</w:t>
            </w:r>
            <w:r w:rsidR="00AF65FB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5324D4" w:rsidP="00AF65FB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в 202</w:t>
            </w:r>
            <w:r w:rsidR="00AF65FB">
              <w:rPr>
                <w:sz w:val="22"/>
                <w:szCs w:val="22"/>
              </w:rPr>
              <w:t>4</w:t>
            </w:r>
            <w:r w:rsidRPr="003C4A42">
              <w:rPr>
                <w:sz w:val="22"/>
                <w:szCs w:val="22"/>
              </w:rPr>
              <w:t xml:space="preserve"> году выделение средств не предусмотрено</w:t>
            </w:r>
          </w:p>
        </w:tc>
      </w:tr>
      <w:tr w:rsidR="00AF65FB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5FB" w:rsidRPr="003C4A42" w:rsidRDefault="00AF65FB" w:rsidP="00661FA7">
            <w:pPr>
              <w:spacing w:before="0"/>
              <w:ind w:firstLine="0"/>
              <w:rPr>
                <w:sz w:val="22"/>
                <w:szCs w:val="22"/>
              </w:rPr>
            </w:pPr>
            <w:bookmarkStart w:id="4" w:name="Табл_2_Наследие"/>
            <w:bookmarkEnd w:id="4"/>
            <w:r>
              <w:rPr>
                <w:sz w:val="22"/>
                <w:szCs w:val="22"/>
              </w:rPr>
              <w:t>6.1.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5FB" w:rsidRPr="003C4A42" w:rsidRDefault="00AF65FB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 Создание модельных библиотек в рамках федерального проекта «Семейные ценности и инфраструктура культуры»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5FB" w:rsidRPr="003C4A42" w:rsidRDefault="00AF65FB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5FB" w:rsidRPr="003C4A42" w:rsidRDefault="00AF65FB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5FB" w:rsidRPr="003C4A42" w:rsidRDefault="00AF65FB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</w:tr>
      <w:tr w:rsidR="00AF65FB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5FB" w:rsidRPr="003C4A42" w:rsidRDefault="00AF65FB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6.1.1.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5FB" w:rsidRPr="003C4A42" w:rsidRDefault="00AF65FB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 Укрепление материально-технической базы учреждений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5FB" w:rsidRPr="003C4A42" w:rsidRDefault="00AF65FB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5FB" w:rsidRPr="003C4A42" w:rsidRDefault="00AF65FB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5FB" w:rsidRPr="003C4A42" w:rsidRDefault="00AF65FB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bookmarkStart w:id="5" w:name="Табл_2_ГМП"/>
            <w:bookmarkEnd w:id="5"/>
            <w:r w:rsidRPr="003C4A42">
              <w:rPr>
                <w:sz w:val="22"/>
                <w:szCs w:val="22"/>
              </w:rPr>
              <w:t>2.</w:t>
            </w:r>
          </w:p>
        </w:tc>
        <w:tc>
          <w:tcPr>
            <w:tcW w:w="14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Подпрограмма «Реализация молодежной политики на территории Великого Новгорода»</w:t>
            </w: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2.1.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Основное мероприятие</w:t>
            </w:r>
            <w:r w:rsidR="00AF65FB">
              <w:rPr>
                <w:sz w:val="22"/>
                <w:szCs w:val="22"/>
              </w:rPr>
              <w:t xml:space="preserve"> 1</w:t>
            </w:r>
            <w:r w:rsidRPr="003C4A42">
              <w:rPr>
                <w:sz w:val="22"/>
                <w:szCs w:val="22"/>
              </w:rPr>
              <w:t>. Организация и осуществление мероприятий по работе с детьми и молодежью в Великом Новгороде, профилактике негативных явлений в молодежной среде и поддержке молодежи, находящейся в трудной жизненной ситуации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CD18A8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– 202</w:t>
            </w:r>
            <w:r w:rsidR="00CD18A8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2.1.1.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1. Предоставление населению муниципальных услуг в рамках выполнения муниципальных заданий учреждениями молодежной политики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CD18A8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– 202</w:t>
            </w:r>
            <w:r w:rsidR="00CD18A8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Муниципальное задание по итогам работы за 12 месяцев выполнено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выполнено</w:t>
            </w: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2.1.2.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2. Реализация мероприятий в сфере молодежной политики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CD18A8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– 202</w:t>
            </w:r>
            <w:r w:rsidR="00CD18A8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8A8" w:rsidRDefault="00CD18A8" w:rsidP="00CD18A8">
            <w:pPr>
              <w:spacing w:before="0"/>
              <w:ind w:firstLine="0"/>
              <w:rPr>
                <w:sz w:val="22"/>
                <w:szCs w:val="22"/>
              </w:rPr>
            </w:pPr>
            <w:r w:rsidRPr="00CD18A8">
              <w:rPr>
                <w:sz w:val="22"/>
                <w:szCs w:val="22"/>
              </w:rPr>
              <w:t xml:space="preserve">10 февраля 2024 года в Великом Новгороде состоялся Фестиваль молодежного актива – 2024. В нем приняли участие обучающиеся </w:t>
            </w:r>
            <w:r w:rsidRPr="00CD18A8">
              <w:rPr>
                <w:sz w:val="22"/>
                <w:szCs w:val="22"/>
              </w:rPr>
              <w:lastRenderedPageBreak/>
              <w:t xml:space="preserve">общеобразовательных организаций Великого Новгорода, студенты учреждений среднего профессионального образования и Новгородского государственного университета имени Ярослава Мудрого. </w:t>
            </w:r>
          </w:p>
          <w:p w:rsidR="00CD18A8" w:rsidRDefault="00CD18A8" w:rsidP="00CD18A8">
            <w:pPr>
              <w:spacing w:before="0"/>
              <w:ind w:firstLine="0"/>
              <w:rPr>
                <w:sz w:val="22"/>
                <w:szCs w:val="22"/>
              </w:rPr>
            </w:pPr>
            <w:r w:rsidRPr="00CD18A8">
              <w:rPr>
                <w:sz w:val="22"/>
                <w:szCs w:val="22"/>
              </w:rPr>
              <w:t xml:space="preserve">15 апреля 2024 года с участием членов городского совета молодежи в Веряжском парке состоялась городская молодежная акция «СТАРТУЕТ РАКЕТА», посвященная Дню космонавтики. </w:t>
            </w:r>
          </w:p>
          <w:p w:rsidR="00CD18A8" w:rsidRDefault="00CD18A8" w:rsidP="00CD18A8">
            <w:pPr>
              <w:spacing w:before="0"/>
              <w:ind w:firstLine="0"/>
              <w:rPr>
                <w:sz w:val="22"/>
                <w:szCs w:val="22"/>
              </w:rPr>
            </w:pPr>
            <w:r w:rsidRPr="00CD18A8">
              <w:rPr>
                <w:sz w:val="22"/>
                <w:szCs w:val="22"/>
              </w:rPr>
              <w:t xml:space="preserve">Итоговым мероприятием для молодежного актива в 2024 году стало празднование Нового года в Лофт-центре МБУ «Новгородский молодежный центр». </w:t>
            </w:r>
          </w:p>
          <w:p w:rsidR="00CD18A8" w:rsidRDefault="00CD18A8" w:rsidP="00CD18A8">
            <w:pPr>
              <w:spacing w:before="0"/>
              <w:ind w:firstLine="0"/>
              <w:rPr>
                <w:sz w:val="22"/>
                <w:szCs w:val="22"/>
              </w:rPr>
            </w:pPr>
            <w:r w:rsidRPr="00CD18A8">
              <w:rPr>
                <w:sz w:val="22"/>
                <w:szCs w:val="22"/>
              </w:rPr>
              <w:t xml:space="preserve">В целях организации взаимодействия с региональным отделением Общероссийского общественно-государственного движения детей и молодежи «Движение Первых» 25 мая в Великом Новгороде состоялась семейная игра «Будь в движении» для сотрудников структурных подразделений Администрации Великого Новгорода и членов их семей. </w:t>
            </w:r>
          </w:p>
          <w:p w:rsidR="00CD18A8" w:rsidRDefault="00CD18A8" w:rsidP="00CD18A8">
            <w:pPr>
              <w:spacing w:before="0"/>
              <w:ind w:firstLine="0"/>
              <w:rPr>
                <w:sz w:val="22"/>
                <w:szCs w:val="22"/>
              </w:rPr>
            </w:pPr>
            <w:r w:rsidRPr="00CD18A8">
              <w:rPr>
                <w:sz w:val="22"/>
                <w:szCs w:val="22"/>
              </w:rPr>
              <w:t xml:space="preserve">В 2024 году в конкурсе на предоставление грантов в форме субсидий из средств бюджета Великого Новгорода некоммерческим организациям на реализацию проектов в сфере молодежной политики приняло участие 4 организации. </w:t>
            </w:r>
          </w:p>
          <w:p w:rsidR="00CD18A8" w:rsidRPr="00CD18A8" w:rsidRDefault="00CD18A8" w:rsidP="00CD18A8">
            <w:pPr>
              <w:spacing w:before="0"/>
              <w:ind w:firstLine="0"/>
              <w:rPr>
                <w:sz w:val="22"/>
                <w:szCs w:val="22"/>
              </w:rPr>
            </w:pPr>
            <w:r w:rsidRPr="00CD18A8">
              <w:rPr>
                <w:sz w:val="22"/>
                <w:szCs w:val="22"/>
              </w:rPr>
              <w:t xml:space="preserve">На основании Протокола заседания конкурсной комиссии по отбору получателей грантов в форме субсидий из средств бюджета Великого Новгорода некоммерческим организациям на реализацию проектов в сфере молодежной политики в 2024 году от 23.04.2024 № 2 и распоряжения Администрации Великого Новгорода от 24.04.2024 № 154рм «Об утверждении результатов конкурса на предоставление грантов в форме субсидий из </w:t>
            </w:r>
            <w:r w:rsidRPr="00CD18A8">
              <w:rPr>
                <w:sz w:val="22"/>
                <w:szCs w:val="22"/>
              </w:rPr>
              <w:lastRenderedPageBreak/>
              <w:t xml:space="preserve">средств бюджета Великого Новгорода некоммерческим организациям на реализацию проектов в сфере молодежной политики в 2024 году» определены победители конкурса и выделены гранты в форме субсидий из бюджета Великого Новгорода следующим некоммерческим организациям: </w:t>
            </w:r>
          </w:p>
          <w:p w:rsidR="00CD18A8" w:rsidRPr="00CD18A8" w:rsidRDefault="00CD18A8" w:rsidP="00CD18A8">
            <w:pPr>
              <w:spacing w:before="0"/>
              <w:ind w:firstLine="0"/>
              <w:rPr>
                <w:sz w:val="22"/>
                <w:szCs w:val="22"/>
              </w:rPr>
            </w:pPr>
            <w:r w:rsidRPr="00CD18A8">
              <w:rPr>
                <w:sz w:val="22"/>
                <w:szCs w:val="22"/>
              </w:rPr>
              <w:t xml:space="preserve">- муниципальному автономному учреждению культуры  «Городской Центр культуры и досуга имени Н.Г. Васильева» на реализацию проекта «Фестиваль творчества молодежи «Огни»  в размере 50,00 тысяч рублей;  </w:t>
            </w:r>
          </w:p>
          <w:p w:rsidR="00CD18A8" w:rsidRPr="00CD18A8" w:rsidRDefault="00CD18A8" w:rsidP="00CD18A8">
            <w:pPr>
              <w:spacing w:before="0"/>
              <w:ind w:firstLine="0"/>
              <w:rPr>
                <w:sz w:val="22"/>
                <w:szCs w:val="22"/>
              </w:rPr>
            </w:pPr>
            <w:r w:rsidRPr="00CD18A8">
              <w:rPr>
                <w:sz w:val="22"/>
                <w:szCs w:val="22"/>
              </w:rPr>
              <w:t xml:space="preserve">- муниципальному бюджетному учреждению дополнительного образования «Новгородская городская детская музыкальная школа имени П.И. Чайковского» на реализацию проекта «Ода свободному городу» в размере 50,00 тысяч рублей;  </w:t>
            </w:r>
          </w:p>
          <w:p w:rsidR="00CD18A8" w:rsidRPr="00CD18A8" w:rsidRDefault="00CD18A8" w:rsidP="00CD18A8">
            <w:pPr>
              <w:spacing w:before="0"/>
              <w:ind w:firstLine="0"/>
              <w:rPr>
                <w:sz w:val="22"/>
                <w:szCs w:val="22"/>
              </w:rPr>
            </w:pPr>
            <w:r w:rsidRPr="00CD18A8">
              <w:rPr>
                <w:sz w:val="22"/>
                <w:szCs w:val="22"/>
              </w:rPr>
              <w:t xml:space="preserve">- автономной некоммерческой организации «Образовательно-исследовательский центр «Саморазвитие молодежи» на реализацию проекта «Система повышения уровня занятости студентов СПО» в размере 50,00 тысяч рублей. </w:t>
            </w:r>
          </w:p>
          <w:p w:rsidR="00CD18A8" w:rsidRPr="00CD18A8" w:rsidRDefault="00CD18A8" w:rsidP="00CD18A8">
            <w:pPr>
              <w:spacing w:before="0"/>
              <w:ind w:firstLine="0"/>
              <w:rPr>
                <w:sz w:val="22"/>
                <w:szCs w:val="22"/>
              </w:rPr>
            </w:pPr>
            <w:r w:rsidRPr="00CD18A8">
              <w:rPr>
                <w:sz w:val="22"/>
                <w:szCs w:val="22"/>
              </w:rPr>
              <w:t>С целью поддержки талантливой и инициативной молодежи проведен ряд мероприятий:</w:t>
            </w:r>
          </w:p>
          <w:p w:rsidR="00CD18A8" w:rsidRPr="00CD18A8" w:rsidRDefault="00CD18A8" w:rsidP="00CD18A8">
            <w:pPr>
              <w:spacing w:before="0"/>
              <w:ind w:firstLine="0"/>
              <w:rPr>
                <w:sz w:val="22"/>
                <w:szCs w:val="22"/>
              </w:rPr>
            </w:pPr>
            <w:r w:rsidRPr="00CD18A8">
              <w:rPr>
                <w:sz w:val="22"/>
                <w:szCs w:val="22"/>
              </w:rPr>
              <w:t xml:space="preserve">29 июня на территории МАУК «Городской Центр культуры и досуга им. Н.Г. Васильева» состоялось праздничное мероприятие, посвященное Дню молодежи, в рамках которого были организованы чествование волонтеров и активистов Великого Новгорода, праздничный концерт с участием творческих коллективов и работа интерактивных площадок. Общее количество участников – 300 человек. </w:t>
            </w:r>
          </w:p>
          <w:p w:rsidR="00CD18A8" w:rsidRPr="00CD18A8" w:rsidRDefault="00CD18A8" w:rsidP="00CD18A8">
            <w:pPr>
              <w:spacing w:before="0"/>
              <w:ind w:firstLine="0"/>
              <w:rPr>
                <w:sz w:val="22"/>
                <w:szCs w:val="22"/>
              </w:rPr>
            </w:pPr>
            <w:r w:rsidRPr="00CD18A8">
              <w:rPr>
                <w:sz w:val="22"/>
                <w:szCs w:val="22"/>
              </w:rPr>
              <w:t xml:space="preserve">В рамках празднования Дня города 31 августа МБУ «Новгородский молодежный центр» на </w:t>
            </w:r>
            <w:r w:rsidRPr="00CD18A8">
              <w:rPr>
                <w:sz w:val="22"/>
                <w:szCs w:val="22"/>
              </w:rPr>
              <w:lastRenderedPageBreak/>
              <w:t>набережной Александра Невского организована концертная программа «Город. Время. Молодежь» с участием ведущих молодежных творческих коллективов учреждения. Общее количество участников и зрителей – 1000 человек.</w:t>
            </w:r>
          </w:p>
          <w:p w:rsidR="00CD18A8" w:rsidRPr="00CD18A8" w:rsidRDefault="00CD18A8" w:rsidP="00CD18A8">
            <w:pPr>
              <w:spacing w:before="0"/>
              <w:ind w:firstLine="0"/>
              <w:rPr>
                <w:sz w:val="22"/>
                <w:szCs w:val="22"/>
              </w:rPr>
            </w:pPr>
            <w:r w:rsidRPr="00CD18A8">
              <w:rPr>
                <w:sz w:val="22"/>
                <w:szCs w:val="22"/>
              </w:rPr>
              <w:t>На базе МБУ «Новгородский молодежный центр» продолжается проект «КухНЯ» (Когда Уютно ХулигаНЯм). Проект направлен на профилактику деструктивного поведения среди подростков, их социализацию через патриотизм, семейные ценности и духовно-нравственное воспитание. В рамках пространства проведено 37 разноформатных мероприятий: мастер-классы по творчеству, кулинарному искусству, знакомство с традициями приема пищи разных семей и народов; «Дарю тепло», «Родительская гостиная», «Могу чувствовать» - мероприятия с волонтерами и беседы с психологом, и другие культурно-массовые мероприятия. Охват аудитории в 2024 году – 1570 человек.</w:t>
            </w:r>
          </w:p>
          <w:p w:rsidR="00CD18A8" w:rsidRPr="00CD18A8" w:rsidRDefault="00CD18A8" w:rsidP="00CD18A8">
            <w:pPr>
              <w:spacing w:before="0"/>
              <w:ind w:firstLine="0"/>
              <w:rPr>
                <w:sz w:val="22"/>
                <w:szCs w:val="22"/>
              </w:rPr>
            </w:pPr>
            <w:r w:rsidRPr="00CD18A8">
              <w:rPr>
                <w:sz w:val="22"/>
                <w:szCs w:val="22"/>
              </w:rPr>
              <w:t>В ноябре – декабря 2024 года на базе пространства состоялся цикл встреч «12 граней РДДМ», организаторами которых стали сотрудники местного отделения РДДМ.</w:t>
            </w:r>
          </w:p>
          <w:p w:rsidR="005324D4" w:rsidRPr="00CD18A8" w:rsidRDefault="00CD18A8" w:rsidP="00CD18A8">
            <w:pPr>
              <w:spacing w:before="0"/>
              <w:ind w:firstLine="0"/>
              <w:rPr>
                <w:sz w:val="22"/>
                <w:szCs w:val="22"/>
              </w:rPr>
            </w:pPr>
            <w:r w:rsidRPr="00CD18A8">
              <w:rPr>
                <w:sz w:val="22"/>
                <w:szCs w:val="22"/>
              </w:rPr>
              <w:t>20 декабря на вышеуказанной площадке состоялся городской форум «Семейный формат НКО: итоги 2024», участниками которого стали представители НКО, органов местного самоуправления, муниципальных учреждений  количестве 30 человек.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lastRenderedPageBreak/>
              <w:t>выполнено</w:t>
            </w: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lastRenderedPageBreak/>
              <w:t>2.1.3.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3. Организация добровольческой (волонтерской) деятельности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CD18A8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– 202</w:t>
            </w:r>
            <w:r w:rsidR="00CD18A8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8A8" w:rsidRPr="00CD18A8" w:rsidRDefault="00CD18A8" w:rsidP="00CD18A8">
            <w:pPr>
              <w:spacing w:before="0"/>
              <w:ind w:firstLine="0"/>
              <w:rPr>
                <w:sz w:val="22"/>
                <w:szCs w:val="22"/>
              </w:rPr>
            </w:pPr>
            <w:r w:rsidRPr="00CD18A8">
              <w:rPr>
                <w:sz w:val="22"/>
                <w:szCs w:val="22"/>
              </w:rPr>
              <w:t>С февраля по июнь 2024 года в Великом Новгороде проводилась VII Школа ганзейских волонтеров. В работе школы принимает участие 30 человек – учащиеся школ, гимназий, колледжей и техникумов Великого Новгорода.</w:t>
            </w:r>
          </w:p>
          <w:p w:rsidR="00CD18A8" w:rsidRPr="00CD18A8" w:rsidRDefault="00CD18A8" w:rsidP="00CD18A8">
            <w:pPr>
              <w:spacing w:before="0"/>
              <w:ind w:firstLine="0"/>
              <w:rPr>
                <w:sz w:val="22"/>
                <w:szCs w:val="22"/>
              </w:rPr>
            </w:pPr>
            <w:r w:rsidRPr="00CD18A8">
              <w:rPr>
                <w:sz w:val="22"/>
                <w:szCs w:val="22"/>
              </w:rPr>
              <w:lastRenderedPageBreak/>
              <w:t xml:space="preserve">Для участников VII Школы ганзейских волонтеров была предложена программа, включающая: семинары-тренинги, дискуссии, игры, викторины, посвященные Ганзейскому движению. Совместно со специалистами МАУК «Центр культуры и искусств «Диалог» проведен семинар по социальному проектированию в культурно-туристической сфере и курс традиционных новгородских игр. Практической частью проекта стало участие волонтеров Молодой Ганзы в организации городских мероприятий, посвященных Дню Ганзы, Международному Дню защиты детей, Дню Российской молодежи. </w:t>
            </w:r>
          </w:p>
          <w:p w:rsidR="005324D4" w:rsidRPr="00CD18A8" w:rsidRDefault="00CD18A8" w:rsidP="00CD18A8">
            <w:pPr>
              <w:spacing w:before="0"/>
              <w:ind w:firstLine="0"/>
              <w:rPr>
                <w:sz w:val="22"/>
                <w:szCs w:val="22"/>
              </w:rPr>
            </w:pPr>
            <w:r w:rsidRPr="00CD18A8">
              <w:rPr>
                <w:sz w:val="22"/>
                <w:szCs w:val="22"/>
              </w:rPr>
              <w:t>Ко Дню добровольца (волонтера) в России в Молодежном лофт-центре МБУ «Новгородский молодежный центр» состоялось городское праздничное мероприятие, в рамках которого состоялось вручение благодарственных писем комитета по молодежной политике и работе с общественными организациями Администрации Великого Новгорода, Добро.Центра Великого Новгорода и памятных сувениров. Для добровольцев была организована игра «Угадай мелодию» и кофе-брейк. Общее количество участников - 60 человек.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lastRenderedPageBreak/>
              <w:t>выполнено</w:t>
            </w: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lastRenderedPageBreak/>
              <w:t>2.1.4.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4. Организация и проведение мероприятий по профилактике негативных явлений в молодежной среде и поддержке молодежи, находящейся в трудной жизненной ситуации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CD18A8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– 202</w:t>
            </w:r>
            <w:r w:rsidR="00CD18A8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8A8" w:rsidRPr="00CD18A8" w:rsidRDefault="00CD18A8" w:rsidP="00CD18A8">
            <w:pPr>
              <w:spacing w:before="0"/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D18A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течение года проведены мероприятия, направленные на пропаганду здорового образа жизни и профилактику негативных явлений в молодежной среде:</w:t>
            </w:r>
          </w:p>
          <w:p w:rsidR="00CD18A8" w:rsidRPr="00CD18A8" w:rsidRDefault="00CD18A8" w:rsidP="00CD18A8">
            <w:pPr>
              <w:spacing w:before="0"/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D18A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21 по 25 апреля на базе отдыха "Любогорье" (Любытинский муниципальный район, д. Селищи) проходил региональный профилактический форум "Перспектива", в котором приняла участие делегация Великого Новгорода в составе 25 человек.</w:t>
            </w:r>
          </w:p>
          <w:p w:rsidR="00CD18A8" w:rsidRPr="00CD18A8" w:rsidRDefault="00CD18A8" w:rsidP="00CD18A8">
            <w:pPr>
              <w:spacing w:before="0"/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D18A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В целях оказания юридической помощи населению Великого Новгорода, силами студентов старших курсов и молодых преподавателей юридического факультета ФГБОУ ВО «Новгородский государственный университет имени Ярослава Мудрого» на добровольческих условиях обеспечивается деятельность юридической клиники на базе отделов-центров по работе с населением по месту жительства «Нехинский» и «Григоровский».</w:t>
            </w:r>
            <w:bookmarkStart w:id="6" w:name="_GoBack"/>
            <w:bookmarkEnd w:id="6"/>
            <w:r w:rsidRPr="00CD18A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Статистика за 2024 г.: </w:t>
            </w:r>
          </w:p>
          <w:p w:rsidR="00CD18A8" w:rsidRPr="00CD18A8" w:rsidRDefault="00CD18A8" w:rsidP="00CD18A8">
            <w:pPr>
              <w:spacing w:before="0"/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D18A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количество консультационных составов студентов:  в 1-м полугодии 3 состава (12 человек),  во 2-м полугодии 4 состава (14 человек);</w:t>
            </w:r>
          </w:p>
          <w:p w:rsidR="00CD18A8" w:rsidRPr="00CD18A8" w:rsidRDefault="00CD18A8" w:rsidP="00CD18A8">
            <w:pPr>
              <w:spacing w:before="0"/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D18A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проведено приемов: 11 единиц;</w:t>
            </w:r>
          </w:p>
          <w:p w:rsidR="00CD18A8" w:rsidRPr="00CD18A8" w:rsidRDefault="00CD18A8" w:rsidP="00CD18A8">
            <w:pPr>
              <w:spacing w:before="0"/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D18A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 принято посетителей: 27 человек; </w:t>
            </w:r>
          </w:p>
          <w:p w:rsidR="00CD18A8" w:rsidRPr="00CD18A8" w:rsidRDefault="00CD18A8" w:rsidP="00CD18A8">
            <w:pPr>
              <w:spacing w:before="0"/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D18A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 распределение посетителей по возрастным группам: 46-65 лет – 40%, старше 65 лет – 33%, 36-45 лет – 19%; </w:t>
            </w:r>
          </w:p>
          <w:p w:rsidR="005324D4" w:rsidRPr="003C4A42" w:rsidRDefault="00CD18A8" w:rsidP="00CD18A8">
            <w:pPr>
              <w:spacing w:before="0"/>
              <w:ind w:firstLine="0"/>
              <w:rPr>
                <w:sz w:val="22"/>
                <w:szCs w:val="22"/>
              </w:rPr>
            </w:pPr>
            <w:r w:rsidRPr="00CD18A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отраслевая принадлежность основных запросов посетителей, по которым оказана бесплатная юридическая помощь: жилищные отношения – 21%, наследование – 18%, гражданские правоотношения – 13%, земельные отношения – 8%.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lastRenderedPageBreak/>
              <w:t>выполнено</w:t>
            </w: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lastRenderedPageBreak/>
              <w:t>2.1.5.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5. Реализация муниципального проекта "Служить России суждено тебе и мне", реализуемого в рамках кластера "Новгородский"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5324D4" w:rsidP="00A410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в 202</w:t>
            </w:r>
            <w:r w:rsidR="00A41077">
              <w:rPr>
                <w:sz w:val="22"/>
                <w:szCs w:val="22"/>
              </w:rPr>
              <w:t>4</w:t>
            </w:r>
            <w:r w:rsidRPr="003C4A42">
              <w:rPr>
                <w:sz w:val="22"/>
                <w:szCs w:val="22"/>
              </w:rPr>
              <w:t xml:space="preserve"> году выделение средств не предусмотрено</w:t>
            </w: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2.1.6.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6. 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2022, 2023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A40DAA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в 202</w:t>
            </w:r>
            <w:r>
              <w:rPr>
                <w:sz w:val="22"/>
                <w:szCs w:val="22"/>
              </w:rPr>
              <w:t>4</w:t>
            </w:r>
            <w:r w:rsidRPr="003C4A42">
              <w:rPr>
                <w:sz w:val="22"/>
                <w:szCs w:val="22"/>
              </w:rPr>
              <w:t xml:space="preserve"> году выделение средств не предусмотрено</w:t>
            </w: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2.1.7.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 xml:space="preserve">Мероприятие 7. </w:t>
            </w:r>
            <w:r w:rsidRPr="003C4A42">
              <w:rPr>
                <w:color w:val="000000"/>
                <w:sz w:val="22"/>
                <w:szCs w:val="22"/>
              </w:rPr>
              <w:t xml:space="preserve">Ремонт зданий и помещений </w:t>
            </w:r>
            <w:r w:rsidRPr="003C4A42">
              <w:rPr>
                <w:color w:val="000000"/>
                <w:sz w:val="22"/>
                <w:szCs w:val="22"/>
              </w:rPr>
              <w:lastRenderedPageBreak/>
              <w:t>муниципальных автономных и бюджетных учреждений, включая изготовление проектно-сметной документации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A40DAA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lastRenderedPageBreak/>
              <w:t>2021-202</w:t>
            </w:r>
            <w:r w:rsidR="00A40DAA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CD1D06" w:rsidRDefault="00CB7673" w:rsidP="00CF39DA">
            <w:pPr>
              <w:spacing w:before="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Средства выделялись Новгородскому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молодежному центру </w:t>
            </w:r>
            <w:r w:rsidR="00CF39DA">
              <w:rPr>
                <w:color w:val="000000"/>
                <w:sz w:val="22"/>
                <w:szCs w:val="22"/>
              </w:rPr>
              <w:t xml:space="preserve">на ремонт </w:t>
            </w:r>
            <w:r>
              <w:rPr>
                <w:color w:val="000000"/>
                <w:sz w:val="22"/>
                <w:szCs w:val="22"/>
              </w:rPr>
              <w:t>входны</w:t>
            </w:r>
            <w:r w:rsidR="00CF39DA">
              <w:rPr>
                <w:color w:val="000000"/>
                <w:sz w:val="22"/>
                <w:szCs w:val="22"/>
              </w:rPr>
              <w:t>х</w:t>
            </w:r>
            <w:r>
              <w:rPr>
                <w:color w:val="000000"/>
                <w:sz w:val="22"/>
                <w:szCs w:val="22"/>
              </w:rPr>
              <w:t xml:space="preserve"> групп</w:t>
            </w:r>
            <w:r w:rsidR="00CF39DA">
              <w:rPr>
                <w:color w:val="000000"/>
                <w:sz w:val="22"/>
                <w:szCs w:val="22"/>
              </w:rPr>
              <w:t xml:space="preserve"> в помещения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A40DAA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выполнено</w:t>
            </w: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bookmarkStart w:id="7" w:name="Табл_2_Патриотика"/>
            <w:bookmarkEnd w:id="7"/>
            <w:r w:rsidRPr="003C4A42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4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Подпрограмма «Патриотическое воспитание населения Великого Новгорода» с 2022 г. выделена в отдельную муниципальную программу Великого Новгорода</w:t>
            </w: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3.1.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Основное мероприятие 1. Организация мероприятий по духовно-нравственному и гражданско-патриотическому воспитанию населения Великого Новгорода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CF39DA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– 202</w:t>
            </w:r>
            <w:r w:rsidR="00CF39DA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3.1.1.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1. Проведение мероприятий с патриотическими формированиями, общественными объединениями и иными объединениями по патриотическому воспитанию Великого Новгорода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CF39DA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– 202</w:t>
            </w:r>
            <w:r w:rsidR="00CF39DA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3.1.2.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2. Организация и осуществление мероприятий по изучению и сохранению историко-культурного наследия, формирование гражданско-патриотической ответственности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CF39DA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– 202</w:t>
            </w:r>
            <w:r w:rsidR="00CF39DA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3.1.3.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3. Организация и осуществление мероприятий, направленных на военно-патриотическое воспитание детей и молодежи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CF39DA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2021 - 202</w:t>
            </w:r>
            <w:r w:rsidR="00CF39DA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bookmarkStart w:id="8" w:name="Табл_2_Реализация"/>
            <w:bookmarkEnd w:id="8"/>
            <w:r w:rsidRPr="003C4A42">
              <w:rPr>
                <w:sz w:val="22"/>
                <w:szCs w:val="22"/>
              </w:rPr>
              <w:t>4.</w:t>
            </w:r>
          </w:p>
        </w:tc>
        <w:tc>
          <w:tcPr>
            <w:tcW w:w="14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Подпрограмма "Обеспечение реализации муниципальной программы  Великого Новгорода "Развитие сферы культуры и молодежной  политики Великого Новгорода"</w:t>
            </w: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4.1.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Основное мероприятие 1. Управление реализацией муниципальной программы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A40DAA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2021 - 202</w:t>
            </w:r>
            <w:r w:rsidR="00A40DAA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4.1.1.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1.</w:t>
            </w:r>
          </w:p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Реализация полномочий в сфере культуры и молодежной политики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A40DAA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2021 - 202</w:t>
            </w:r>
            <w:r w:rsidR="00A40DAA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проводится в соответствии с планом работы комитета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выполнено</w:t>
            </w: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4.1.2.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Мероприятие 2. Укрепление и модернизация материально-технической базы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A40DAA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2021 - 202</w:t>
            </w:r>
            <w:r w:rsidR="00A40DAA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Приобретение оборудования на сумму 150,0 тыс.руб. Центр ФБ</w:t>
            </w:r>
            <w:r w:rsidR="00441DA8">
              <w:rPr>
                <w:sz w:val="22"/>
                <w:szCs w:val="22"/>
              </w:rPr>
              <w:t>О</w:t>
            </w:r>
            <w:r w:rsidRPr="003C4A42">
              <w:rPr>
                <w:sz w:val="22"/>
                <w:szCs w:val="22"/>
              </w:rPr>
              <w:t>иОТО:</w:t>
            </w:r>
          </w:p>
          <w:p w:rsidR="005324D4" w:rsidRPr="003C4A42" w:rsidRDefault="005324D4" w:rsidP="00441DA8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lastRenderedPageBreak/>
              <w:t>выполнено</w:t>
            </w:r>
          </w:p>
        </w:tc>
      </w:tr>
      <w:tr w:rsidR="005324D4" w:rsidRPr="003C4A42" w:rsidTr="008F75B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Основное мероприятие 2. Обеспечение доступности учреждений культуры для посещений инвалидами и лицами с ограниченными возможностями здоровья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2021 - 2026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D4" w:rsidRPr="003C4A42" w:rsidRDefault="005324D4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D4" w:rsidRPr="003C4A42" w:rsidRDefault="005324D4" w:rsidP="00441DA8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в 202</w:t>
            </w:r>
            <w:r w:rsidR="00441DA8">
              <w:rPr>
                <w:sz w:val="22"/>
                <w:szCs w:val="22"/>
              </w:rPr>
              <w:t>4</w:t>
            </w:r>
            <w:r w:rsidRPr="003C4A42">
              <w:rPr>
                <w:sz w:val="22"/>
                <w:szCs w:val="22"/>
              </w:rPr>
              <w:t xml:space="preserve"> году выделение средств не предусмотрено</w:t>
            </w:r>
          </w:p>
        </w:tc>
      </w:tr>
    </w:tbl>
    <w:p w:rsidR="007F4377" w:rsidRPr="003C4A42" w:rsidRDefault="007F4377" w:rsidP="007F4377">
      <w:pPr>
        <w:rPr>
          <w:sz w:val="22"/>
          <w:szCs w:val="22"/>
        </w:rPr>
      </w:pP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--------------------------------</w:t>
      </w:r>
    </w:p>
    <w:p w:rsidR="007F4377" w:rsidRPr="003C4A42" w:rsidRDefault="007F4377" w:rsidP="004F0135">
      <w:pPr>
        <w:spacing w:before="0"/>
        <w:jc w:val="center"/>
        <w:rPr>
          <w:sz w:val="22"/>
          <w:szCs w:val="22"/>
        </w:rPr>
      </w:pPr>
      <w:r w:rsidRPr="003C4A42">
        <w:rPr>
          <w:sz w:val="22"/>
          <w:szCs w:val="22"/>
        </w:rPr>
        <w:t>&lt;3&gt; Указывается при наличии подпрограмм.</w:t>
      </w:r>
    </w:p>
    <w:p w:rsidR="007F4377" w:rsidRPr="003C4A42" w:rsidRDefault="007F4377" w:rsidP="004F0135">
      <w:pPr>
        <w:spacing w:before="0"/>
        <w:jc w:val="center"/>
        <w:rPr>
          <w:sz w:val="22"/>
          <w:szCs w:val="22"/>
        </w:rPr>
      </w:pPr>
      <w:r w:rsidRPr="003C4A42">
        <w:rPr>
          <w:sz w:val="22"/>
          <w:szCs w:val="22"/>
        </w:rPr>
        <w:t xml:space="preserve">Таблица 3. Сведения о выполнении  сводных показателей муниципальных заданий на оказание  муниципальных услуг (выполнение работ) муниципальной программы </w:t>
      </w:r>
      <w:hyperlink w:anchor="P1230" w:history="1">
        <w:r w:rsidRPr="003C4A42">
          <w:rPr>
            <w:rStyle w:val="af"/>
            <w:sz w:val="22"/>
            <w:szCs w:val="22"/>
          </w:rPr>
          <w:t>&lt;4&gt;</w:t>
        </w:r>
      </w:hyperlink>
    </w:p>
    <w:p w:rsidR="007F4377" w:rsidRPr="003C4A42" w:rsidRDefault="007F4377" w:rsidP="004F0135">
      <w:pPr>
        <w:spacing w:before="0"/>
        <w:jc w:val="center"/>
        <w:rPr>
          <w:sz w:val="22"/>
          <w:szCs w:val="22"/>
        </w:rPr>
      </w:pPr>
      <w:r w:rsidRPr="003C4A42">
        <w:rPr>
          <w:sz w:val="22"/>
          <w:szCs w:val="22"/>
        </w:rPr>
        <w:t>Развитие сферы культуры и молодежной политики Великого Новгорода" на 2021 - 202</w:t>
      </w:r>
      <w:r w:rsidR="00B71E0D">
        <w:rPr>
          <w:sz w:val="22"/>
          <w:szCs w:val="22"/>
        </w:rPr>
        <w:t>7</w:t>
      </w:r>
      <w:r w:rsidRPr="003C4A42">
        <w:rPr>
          <w:sz w:val="22"/>
          <w:szCs w:val="22"/>
        </w:rPr>
        <w:t xml:space="preserve"> годы</w:t>
      </w:r>
    </w:p>
    <w:p w:rsidR="007F4377" w:rsidRPr="003C4A42" w:rsidRDefault="007F4377" w:rsidP="004F0135">
      <w:pPr>
        <w:spacing w:before="0"/>
        <w:jc w:val="center"/>
        <w:rPr>
          <w:sz w:val="22"/>
          <w:szCs w:val="22"/>
        </w:rPr>
      </w:pPr>
      <w:r w:rsidRPr="003C4A42">
        <w:rPr>
          <w:sz w:val="22"/>
          <w:szCs w:val="22"/>
        </w:rPr>
        <w:t>(наименование муниципальной программы)</w:t>
      </w:r>
    </w:p>
    <w:p w:rsidR="007F4377" w:rsidRPr="003C4A42" w:rsidRDefault="007F4377" w:rsidP="007F4377">
      <w:pPr>
        <w:rPr>
          <w:sz w:val="22"/>
          <w:szCs w:val="22"/>
        </w:rPr>
      </w:pPr>
    </w:p>
    <w:tbl>
      <w:tblPr>
        <w:tblW w:w="15918" w:type="dxa"/>
        <w:tblInd w:w="-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9"/>
        <w:gridCol w:w="2517"/>
        <w:gridCol w:w="1284"/>
        <w:gridCol w:w="1257"/>
        <w:gridCol w:w="1438"/>
        <w:gridCol w:w="1582"/>
        <w:gridCol w:w="1776"/>
        <w:gridCol w:w="1515"/>
      </w:tblGrid>
      <w:tr w:rsidR="007F4377" w:rsidRPr="003C4A42" w:rsidTr="00D06A2C">
        <w:tc>
          <w:tcPr>
            <w:tcW w:w="4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Наименование показателя, характеризующего муниципальную услугу (работу)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Значение показателя объема муниципальной услуги (работы)</w:t>
            </w:r>
          </w:p>
        </w:tc>
        <w:tc>
          <w:tcPr>
            <w:tcW w:w="4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Расходы бюджета на оказание муниципальной услуги (выполнение работы) (тыс. рублей)</w:t>
            </w:r>
          </w:p>
        </w:tc>
      </w:tr>
      <w:tr w:rsidR="007F4377" w:rsidRPr="003C4A42" w:rsidTr="00D06A2C">
        <w:tc>
          <w:tcPr>
            <w:tcW w:w="4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план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факт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план на 1 января отчетного года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план на 31 декабря отчетного года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кассовый расход</w:t>
            </w:r>
          </w:p>
        </w:tc>
      </w:tr>
      <w:tr w:rsidR="007F4377" w:rsidRPr="003C4A42" w:rsidTr="00D06A2C"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8</w:t>
            </w:r>
          </w:p>
        </w:tc>
      </w:tr>
      <w:tr w:rsidR="007F4377" w:rsidRPr="003C4A42" w:rsidTr="00D06A2C">
        <w:tc>
          <w:tcPr>
            <w:tcW w:w="15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Подпрограмма "Развитие сферы культуры Великого Новгорода"</w:t>
            </w:r>
          </w:p>
        </w:tc>
      </w:tr>
      <w:tr w:rsidR="007F4377" w:rsidRPr="003C4A42" w:rsidTr="00D06A2C">
        <w:tc>
          <w:tcPr>
            <w:tcW w:w="15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Основное мероприятие 1. Создание условий для организации досуга и обеспечения жителей Великого Новгорода услугами организаций культуры</w:t>
            </w:r>
          </w:p>
        </w:tc>
      </w:tr>
      <w:tr w:rsidR="007F4377" w:rsidRPr="003C4A42" w:rsidTr="00D06A2C"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Показ концертов и концертных программ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кол-во выступлений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единиц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65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65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CB2252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15 283,5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CB225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16</w:t>
            </w:r>
            <w:r w:rsidR="00CB2252">
              <w:rPr>
                <w:sz w:val="22"/>
                <w:szCs w:val="22"/>
              </w:rPr>
              <w:t> 874,3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CB2252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16 874,</w:t>
            </w:r>
          </w:p>
        </w:tc>
      </w:tr>
      <w:tr w:rsidR="007F4377" w:rsidRPr="003C4A42" w:rsidTr="00D06A2C"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Показ спектаклей (театральных постановок)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число зрителей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единиц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150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150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CB2252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10 485,7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CB2252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11 598,2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CB2252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11 598,2</w:t>
            </w:r>
          </w:p>
        </w:tc>
      </w:tr>
      <w:tr w:rsidR="007F4377" w:rsidRPr="003C4A42" w:rsidTr="00D06A2C"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Создание спектаклей (театральных постановок)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число спектаклей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единиц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C97718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C97718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C97718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10 485,7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C97718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11 952,2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C97718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11 952,2</w:t>
            </w:r>
          </w:p>
        </w:tc>
      </w:tr>
      <w:tr w:rsidR="007F4377" w:rsidRPr="003C4A42" w:rsidTr="00D06A2C"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количество клубных формирований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D06A2C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D06A2C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D06A2C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D06A2C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4 188,6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D06A2C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4</w:t>
            </w:r>
            <w:r w:rsidR="00D06A2C">
              <w:rPr>
                <w:sz w:val="22"/>
                <w:szCs w:val="22"/>
              </w:rPr>
              <w:t> 581,6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D06A2C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4</w:t>
            </w:r>
            <w:r w:rsidR="00D06A2C">
              <w:rPr>
                <w:sz w:val="22"/>
                <w:szCs w:val="22"/>
              </w:rPr>
              <w:t> 581,6</w:t>
            </w:r>
          </w:p>
        </w:tc>
      </w:tr>
      <w:tr w:rsidR="00D06A2C" w:rsidRPr="003C4A42" w:rsidTr="00B81CD1">
        <w:trPr>
          <w:trHeight w:val="759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6A2C" w:rsidRPr="003C4A42" w:rsidRDefault="00D06A2C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lastRenderedPageBreak/>
              <w:t>Организация мероприятий (народные гуляния, праздники, торжественные мероприятия, памятные даты)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6A2C" w:rsidRPr="003C4A42" w:rsidRDefault="00D06A2C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6A2C" w:rsidRPr="003C4A42" w:rsidRDefault="00D06A2C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единиц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6A2C" w:rsidRPr="003C4A42" w:rsidRDefault="00D06A2C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6A2C" w:rsidRPr="003C4A42" w:rsidRDefault="00D06A2C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6A2C" w:rsidRPr="003C4A42" w:rsidRDefault="00D06A2C" w:rsidP="00B81CD1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53 221,3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6A2C" w:rsidRPr="003C4A42" w:rsidRDefault="00D06A2C" w:rsidP="00B81CD1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58 812,9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A2C" w:rsidRPr="003C4A42" w:rsidRDefault="00D06A2C" w:rsidP="00B81CD1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58 812,9</w:t>
            </w:r>
          </w:p>
        </w:tc>
      </w:tr>
      <w:tr w:rsidR="007F4377" w:rsidRPr="003C4A42" w:rsidTr="00D06A2C"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Организация благоустройства и озеленения, уборка территории и аналогичная деятельность (благоустройство объектов социальной сферы)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площадь объекта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кв. м.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620 893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620 893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467D4A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49 246,1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467D4A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115 837,9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467D4A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115 837,9</w:t>
            </w:r>
          </w:p>
        </w:tc>
      </w:tr>
      <w:tr w:rsidR="007F4377" w:rsidRPr="003C4A42" w:rsidTr="00D06A2C">
        <w:tc>
          <w:tcPr>
            <w:tcW w:w="4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Реконструкция набережной Александра Невского (участок от моста Александра Невского до церкви Бориса и Глеба на Торговой стороне), кв.метров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кв.м.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58 563,2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58 563,2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</w:tr>
      <w:tr w:rsidR="007F4377" w:rsidRPr="003C4A42" w:rsidTr="00D06A2C">
        <w:tc>
          <w:tcPr>
            <w:tcW w:w="4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Реконструкция набережной Александра Невского (участок около гостиницы "Россия" с учетом проектируемого причала), кв.метров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кв.м.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17 251,0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17 251,0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</w:tr>
      <w:tr w:rsidR="007F4377" w:rsidRPr="003C4A42" w:rsidTr="00D06A2C">
        <w:tc>
          <w:tcPr>
            <w:tcW w:w="4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 xml:space="preserve">Реконструкция ул. Ильина (участок от Большой Московской ул. до церкви Спаса Преображения на Торговой стороне) 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кв.м.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15 275,0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15 275,0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</w:tr>
      <w:tr w:rsidR="007F4377" w:rsidRPr="003C4A42" w:rsidTr="00D06A2C">
        <w:tc>
          <w:tcPr>
            <w:tcW w:w="15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Основное мероприятие 2. Организация библиотечного обслуживания населения, комплектование и обеспечение сохранности библиотечных фондов библиотек Великого Новгорода</w:t>
            </w:r>
          </w:p>
        </w:tc>
      </w:tr>
      <w:tr w:rsidR="007F4377" w:rsidRPr="003C4A42" w:rsidTr="00D06A2C"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посещения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посещение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699 600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699 600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467D4A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59 966,8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467D4A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66 120,3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467D4A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66 120,3</w:t>
            </w:r>
          </w:p>
        </w:tc>
      </w:tr>
      <w:tr w:rsidR="007F4377" w:rsidRPr="003C4A42" w:rsidTr="00D06A2C">
        <w:tc>
          <w:tcPr>
            <w:tcW w:w="15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Основное мероприятие 3. Предоставление дополнительного образования детям в сфере культуры и искусства</w:t>
            </w:r>
          </w:p>
        </w:tc>
      </w:tr>
      <w:tr w:rsidR="007F4377" w:rsidRPr="003C4A42" w:rsidTr="00D06A2C"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чел./час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18 835,5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18 835,5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467D4A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4</w:t>
            </w:r>
            <w:r w:rsidR="00467D4A">
              <w:rPr>
                <w:sz w:val="22"/>
                <w:szCs w:val="22"/>
              </w:rPr>
              <w:t> 136,5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467D4A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4</w:t>
            </w:r>
            <w:r w:rsidR="00467D4A">
              <w:rPr>
                <w:sz w:val="22"/>
                <w:szCs w:val="22"/>
              </w:rPr>
              <w:t> 421,6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467D4A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4</w:t>
            </w:r>
            <w:r w:rsidR="00467D4A">
              <w:rPr>
                <w:sz w:val="22"/>
                <w:szCs w:val="22"/>
              </w:rPr>
              <w:t> 421,6</w:t>
            </w:r>
          </w:p>
        </w:tc>
      </w:tr>
      <w:tr w:rsidR="007F4377" w:rsidRPr="003C4A42" w:rsidTr="00D06A2C">
        <w:trPr>
          <w:trHeight w:val="806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Реализация дополнительных общеобразовательных предпрофессиональных программ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чел./час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695 473,7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695 473,7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467D4A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83 252,4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467D4A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108 121,1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467D4A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108 121,1</w:t>
            </w:r>
          </w:p>
        </w:tc>
      </w:tr>
      <w:tr w:rsidR="007F4377" w:rsidRPr="003C4A42" w:rsidTr="00D06A2C">
        <w:tc>
          <w:tcPr>
            <w:tcW w:w="15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lastRenderedPageBreak/>
              <w:t>Подпрограмма "Реализация молодежной политики на территории Великого Новгорода"</w:t>
            </w:r>
          </w:p>
        </w:tc>
      </w:tr>
      <w:tr w:rsidR="007F4377" w:rsidRPr="003C4A42" w:rsidTr="00D06A2C">
        <w:tc>
          <w:tcPr>
            <w:tcW w:w="15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Основное мероприятие. Организация и осуществление мероприятий по работе с детьми и молодежью в Великом Новгороде, профилактике негативных явлений в молодежной среде и поддержке молодежи, находящейся в трудной жизненной ситуации</w:t>
            </w:r>
          </w:p>
        </w:tc>
      </w:tr>
      <w:tr w:rsidR="007F4377" w:rsidRPr="003C4A42" w:rsidTr="00D06A2C"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Предоставление консультационных и методических услуг (содействие занятости населения)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численность граждан, получивших муниципальную услугу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человек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</w:tr>
      <w:tr w:rsidR="007F4377" w:rsidRPr="003C4A42" w:rsidTr="00D06A2C"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численность граждан, получивших муниципальную услугу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человек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487,8</w:t>
            </w:r>
          </w:p>
        </w:tc>
      </w:tr>
      <w:tr w:rsidR="007F4377" w:rsidRPr="003C4A42" w:rsidTr="00D06A2C"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Организация отдыха детей и молодежи (кружки и секции)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количество кружков и секций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единиц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30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30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4 318,2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4 318,2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4 318,2</w:t>
            </w:r>
          </w:p>
        </w:tc>
      </w:tr>
      <w:tr w:rsidR="00B935B7" w:rsidRPr="003C4A42" w:rsidTr="00D06A2C"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5B7" w:rsidRPr="003C4A42" w:rsidRDefault="00B935B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Организация досуга детей, подростков и молодежи (культурно-досуговые, спортивно-массовые мероприятия)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5B7" w:rsidRPr="003C4A42" w:rsidRDefault="00B935B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количество мероприятий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5B7" w:rsidRPr="003C4A42" w:rsidRDefault="00B935B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единиц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5B7" w:rsidRPr="003C4A42" w:rsidRDefault="00B935B7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5B7" w:rsidRPr="003C4A42" w:rsidRDefault="00B935B7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5B7" w:rsidRPr="003C4A42" w:rsidRDefault="00B935B7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4 355,5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5B7" w:rsidRPr="003C4A42" w:rsidRDefault="00B935B7" w:rsidP="00B81CD1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4 355,5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5B7" w:rsidRPr="003C4A42" w:rsidRDefault="00B935B7" w:rsidP="00B81CD1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4 355,5</w:t>
            </w:r>
          </w:p>
        </w:tc>
      </w:tr>
      <w:tr w:rsidR="00356D95" w:rsidRPr="003C4A42" w:rsidTr="00D06A2C"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Организация работы молодежных общественных объединений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количество объединений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единиц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B935B7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1 991,1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B935B7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1 991,1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95" w:rsidRPr="003C4A42" w:rsidRDefault="00B935B7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1 991,1</w:t>
            </w:r>
          </w:p>
        </w:tc>
      </w:tr>
      <w:tr w:rsidR="00356D95" w:rsidRPr="003C4A42" w:rsidTr="00D06A2C"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Иная досуговая деятельность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количество мероприятий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единиц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B935B7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B935B7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B935B7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B935B7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95" w:rsidRPr="003C4A42" w:rsidRDefault="00B935B7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</w:tr>
      <w:tr w:rsidR="00356D95" w:rsidRPr="003C4A42" w:rsidTr="00D06A2C"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 опасном положении, мероприятий в сфере молодежной политики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количество мероприятий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единиц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B935B7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B935B7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B935B7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15 987,8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B935B7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15 987,8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95" w:rsidRPr="003C4A42" w:rsidRDefault="00B935B7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15 987,8</w:t>
            </w:r>
          </w:p>
        </w:tc>
      </w:tr>
      <w:tr w:rsidR="00356D95" w:rsidRPr="003C4A42" w:rsidTr="00D06A2C">
        <w:tc>
          <w:tcPr>
            <w:tcW w:w="45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Предоставление консультационных и методических услуг (молодежная политика)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количество отчетов по результатам работы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единиц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</w:tr>
      <w:tr w:rsidR="00356D95" w:rsidRPr="003C4A42" w:rsidTr="00D06A2C">
        <w:tc>
          <w:tcPr>
            <w:tcW w:w="45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количество проведенных консультаций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единиц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</w:tr>
      <w:tr w:rsidR="00356D95" w:rsidRPr="003C4A42" w:rsidTr="00D06A2C">
        <w:tc>
          <w:tcPr>
            <w:tcW w:w="45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разработка документов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единиц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-</w:t>
            </w:r>
          </w:p>
        </w:tc>
      </w:tr>
      <w:tr w:rsidR="00356D95" w:rsidRPr="003C4A42" w:rsidTr="00D06A2C">
        <w:tc>
          <w:tcPr>
            <w:tcW w:w="15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lastRenderedPageBreak/>
              <w:t>Подпрограмма "Обеспечение реализации муниципальной программы Великого Новгорода "Развитие сферы культуры и молодежной политики Великого Новгорода"</w:t>
            </w:r>
          </w:p>
        </w:tc>
      </w:tr>
      <w:tr w:rsidR="00356D95" w:rsidRPr="003C4A42" w:rsidTr="00D06A2C">
        <w:tc>
          <w:tcPr>
            <w:tcW w:w="15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Основное мероприятие. Управление реализацией муниципальной программы</w:t>
            </w:r>
          </w:p>
        </w:tc>
      </w:tr>
      <w:tr w:rsidR="00356D95" w:rsidRPr="003C4A42" w:rsidTr="00D06A2C"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Ведение бухгалтерского учета бюджетными учреждениями, формирование регистров бухгалтерского учета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количество объектов учета (регистров)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единица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806EC7" w:rsidP="00806EC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806EC7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806EC7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7 466,9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806EC7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7 466,9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95" w:rsidRPr="003C4A42" w:rsidRDefault="00806EC7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7 466,9</w:t>
            </w:r>
          </w:p>
        </w:tc>
      </w:tr>
      <w:tr w:rsidR="00356D95" w:rsidRPr="003C4A42" w:rsidTr="00D06A2C"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Ведение бухгалтерского учета автономными учреждениями, формирование регистров бухгалтерского учета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количество объектов учета (регистров)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единица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173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806EC7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806EC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</w:t>
            </w:r>
            <w:r w:rsidR="00806EC7">
              <w:rPr>
                <w:sz w:val="22"/>
                <w:szCs w:val="22"/>
              </w:rPr>
              <w:t> 489,0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806EC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489,0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95" w:rsidRPr="003C4A42" w:rsidRDefault="00806EC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489,0</w:t>
            </w:r>
          </w:p>
        </w:tc>
      </w:tr>
      <w:tr w:rsidR="00356D95" w:rsidRPr="003C4A42" w:rsidTr="00D06A2C"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Ведение бюджетного учета, формирование регистров органами власти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количество объектов учета (регистров)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единица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806EC7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806EC7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806EC7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829,7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806EC7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829,7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95" w:rsidRPr="003C4A42" w:rsidRDefault="00806EC7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829,7</w:t>
            </w:r>
          </w:p>
        </w:tc>
      </w:tr>
      <w:tr w:rsidR="00356D95" w:rsidRPr="003C4A42" w:rsidTr="00D06A2C"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Формирование финансовой (бухгалтерской) отчетности бюджетных и автономных учреждений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количество отчетов, подлежащих своду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единица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52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52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806EC7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4 148,3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806EC7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4 148,3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95" w:rsidRPr="003C4A42" w:rsidRDefault="00806EC7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4 148,3</w:t>
            </w:r>
          </w:p>
        </w:tc>
      </w:tr>
      <w:tr w:rsidR="00356D95" w:rsidRPr="003C4A42" w:rsidTr="00D06A2C"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Формирование  бюджетной  отчетности для главного распорядителя, распорядителя, получателя 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количество отчетов, подлежащих своду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единица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806EC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</w:t>
            </w:r>
            <w:r w:rsidR="00806EC7">
              <w:rPr>
                <w:sz w:val="22"/>
                <w:szCs w:val="22"/>
              </w:rPr>
              <w:t> 659,3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806EC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659,3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95" w:rsidRPr="003C4A42" w:rsidRDefault="00806EC7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659,3</w:t>
            </w:r>
          </w:p>
        </w:tc>
      </w:tr>
      <w:tr w:rsidR="00356D95" w:rsidRPr="003C4A42" w:rsidTr="00D06A2C"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проведение работ на объекте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единица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84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56D95" w:rsidP="00661FA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84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806EC7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19 291,0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95" w:rsidRPr="003C4A42" w:rsidRDefault="003D1970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19 291,0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95" w:rsidRPr="003C4A42" w:rsidRDefault="003D1970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19 291,0</w:t>
            </w:r>
          </w:p>
        </w:tc>
      </w:tr>
    </w:tbl>
    <w:p w:rsidR="007F4377" w:rsidRPr="003C4A42" w:rsidRDefault="007F4377" w:rsidP="007F4377">
      <w:pPr>
        <w:rPr>
          <w:sz w:val="22"/>
          <w:szCs w:val="22"/>
        </w:rPr>
      </w:pPr>
    </w:p>
    <w:p w:rsidR="007F4377" w:rsidRPr="003C4A42" w:rsidRDefault="007F4377" w:rsidP="007F4377">
      <w:pPr>
        <w:rPr>
          <w:sz w:val="22"/>
          <w:szCs w:val="22"/>
        </w:rPr>
      </w:pPr>
    </w:p>
    <w:p w:rsidR="007F4377" w:rsidRPr="003C4A42" w:rsidRDefault="007F4377" w:rsidP="004F0135">
      <w:pPr>
        <w:spacing w:before="0"/>
        <w:jc w:val="center"/>
        <w:rPr>
          <w:sz w:val="22"/>
          <w:szCs w:val="22"/>
        </w:rPr>
      </w:pPr>
      <w:r w:rsidRPr="003C4A42">
        <w:rPr>
          <w:sz w:val="22"/>
          <w:szCs w:val="22"/>
        </w:rPr>
        <w:br w:type="page"/>
      </w:r>
      <w:r w:rsidRPr="003C4A42">
        <w:rPr>
          <w:sz w:val="22"/>
          <w:szCs w:val="22"/>
        </w:rPr>
        <w:lastRenderedPageBreak/>
        <w:t>Таблица 4. Сведения о достижении  значений  целевых  показателей муниципальной программы</w:t>
      </w:r>
    </w:p>
    <w:p w:rsidR="007F4377" w:rsidRPr="003C4A42" w:rsidRDefault="007F4377" w:rsidP="004F0135">
      <w:pPr>
        <w:spacing w:before="0"/>
        <w:jc w:val="center"/>
        <w:rPr>
          <w:sz w:val="22"/>
          <w:szCs w:val="22"/>
        </w:rPr>
      </w:pPr>
      <w:r w:rsidRPr="003C4A42">
        <w:rPr>
          <w:sz w:val="22"/>
          <w:szCs w:val="22"/>
        </w:rPr>
        <w:t>«Развитие сферы культуры и молодежной политики Великого Новгорода» на 2021 - 202</w:t>
      </w:r>
      <w:r w:rsidR="00A01FCA">
        <w:rPr>
          <w:sz w:val="22"/>
          <w:szCs w:val="22"/>
        </w:rPr>
        <w:t>7</w:t>
      </w:r>
      <w:r w:rsidRPr="003C4A42">
        <w:rPr>
          <w:sz w:val="22"/>
          <w:szCs w:val="22"/>
        </w:rPr>
        <w:t xml:space="preserve"> годы</w:t>
      </w:r>
    </w:p>
    <w:p w:rsidR="007F4377" w:rsidRPr="003C4A42" w:rsidRDefault="007F4377" w:rsidP="004F0135">
      <w:pPr>
        <w:spacing w:before="0"/>
        <w:jc w:val="center"/>
        <w:rPr>
          <w:sz w:val="22"/>
          <w:szCs w:val="22"/>
        </w:rPr>
      </w:pPr>
      <w:r w:rsidRPr="003C4A42">
        <w:rPr>
          <w:sz w:val="22"/>
          <w:szCs w:val="22"/>
        </w:rPr>
        <w:t>(наименование муниципальной программы)</w:t>
      </w:r>
    </w:p>
    <w:p w:rsidR="007F4377" w:rsidRPr="003C4A42" w:rsidRDefault="007F4377" w:rsidP="007F4377">
      <w:pPr>
        <w:rPr>
          <w:sz w:val="22"/>
          <w:szCs w:val="22"/>
        </w:rPr>
      </w:pPr>
    </w:p>
    <w:tbl>
      <w:tblPr>
        <w:tblW w:w="15032" w:type="dxa"/>
        <w:tblInd w:w="-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948"/>
        <w:gridCol w:w="2268"/>
        <w:gridCol w:w="1246"/>
        <w:gridCol w:w="1680"/>
        <w:gridCol w:w="3210"/>
      </w:tblGrid>
      <w:tr w:rsidR="007F4377" w:rsidRPr="003C4A42" w:rsidTr="008F75B9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8F75B9">
            <w:pPr>
              <w:rPr>
                <w:sz w:val="22"/>
                <w:szCs w:val="22"/>
              </w:rPr>
            </w:pPr>
          </w:p>
          <w:p w:rsidR="007F4377" w:rsidRPr="003C4A42" w:rsidRDefault="007F4377" w:rsidP="008F75B9">
            <w:pPr>
              <w:rPr>
                <w:sz w:val="22"/>
                <w:szCs w:val="22"/>
              </w:rPr>
            </w:pPr>
          </w:p>
        </w:tc>
        <w:tc>
          <w:tcPr>
            <w:tcW w:w="5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A01FCA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Наименование целевого показателя, единица измерения</w:t>
            </w:r>
          </w:p>
        </w:tc>
        <w:tc>
          <w:tcPr>
            <w:tcW w:w="5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A01FCA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Значение целевого показателя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A01FCA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7F4377" w:rsidRPr="003C4A42" w:rsidTr="008F75B9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8F75B9">
            <w:pPr>
              <w:rPr>
                <w:sz w:val="22"/>
                <w:szCs w:val="22"/>
              </w:rPr>
            </w:pPr>
          </w:p>
        </w:tc>
        <w:tc>
          <w:tcPr>
            <w:tcW w:w="5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8F75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A01FCA">
            <w:pPr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год, предшествующий отчетному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A01FCA">
            <w:pPr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план на год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A01FCA">
            <w:pPr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факт за отчетный период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8F75B9">
            <w:pPr>
              <w:rPr>
                <w:sz w:val="22"/>
                <w:szCs w:val="22"/>
              </w:rPr>
            </w:pPr>
          </w:p>
        </w:tc>
      </w:tr>
      <w:tr w:rsidR="007F4377" w:rsidRPr="003C4A42" w:rsidTr="008F75B9">
        <w:trPr>
          <w:trHeight w:val="20"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77" w:rsidRPr="003C4A42" w:rsidRDefault="007F4377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6</w:t>
            </w:r>
          </w:p>
        </w:tc>
      </w:tr>
      <w:tr w:rsidR="00A01FCA" w:rsidRPr="003C4A42" w:rsidTr="008F75B9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Количество посещений театрально-концертных мероприятий на 1000 человек населения (единиц)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B81CD1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601,9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9B0B86" w:rsidP="007F437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565,94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 xml:space="preserve">показатель достигнут </w:t>
            </w:r>
          </w:p>
        </w:tc>
      </w:tr>
      <w:tr w:rsidR="00A01FCA" w:rsidRPr="003C4A42" w:rsidTr="008F75B9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025317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025317">
              <w:rPr>
                <w:sz w:val="22"/>
                <w:szCs w:val="22"/>
              </w:rPr>
              <w:t>2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025317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025317">
              <w:rPr>
                <w:sz w:val="22"/>
                <w:szCs w:val="22"/>
              </w:rPr>
              <w:t>Количество посещений платных мероприятий культурно-досуговых учреждений на 1000 человек населения (единиц)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025317" w:rsidRDefault="00A01FCA" w:rsidP="00B81CD1">
            <w:pPr>
              <w:spacing w:before="0"/>
              <w:ind w:firstLine="0"/>
              <w:rPr>
                <w:sz w:val="22"/>
                <w:szCs w:val="22"/>
              </w:rPr>
            </w:pPr>
            <w:r w:rsidRPr="00025317">
              <w:rPr>
                <w:sz w:val="22"/>
                <w:szCs w:val="22"/>
              </w:rPr>
              <w:t>612,5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025317" w:rsidRDefault="00A01FCA" w:rsidP="00A01FCA">
            <w:pPr>
              <w:spacing w:before="0"/>
              <w:ind w:firstLine="0"/>
              <w:rPr>
                <w:sz w:val="22"/>
                <w:szCs w:val="22"/>
              </w:rPr>
            </w:pPr>
            <w:r w:rsidRPr="00025317">
              <w:rPr>
                <w:sz w:val="22"/>
                <w:szCs w:val="22"/>
              </w:rPr>
              <w:t>482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025317" w:rsidRDefault="00025317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025317">
              <w:rPr>
                <w:sz w:val="22"/>
                <w:szCs w:val="22"/>
              </w:rPr>
              <w:t>490,49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FCA" w:rsidRPr="00025317" w:rsidRDefault="00A01FCA" w:rsidP="00025317">
            <w:pPr>
              <w:spacing w:before="0"/>
              <w:ind w:firstLine="0"/>
              <w:rPr>
                <w:sz w:val="22"/>
                <w:szCs w:val="22"/>
              </w:rPr>
            </w:pPr>
            <w:r w:rsidRPr="00025317">
              <w:rPr>
                <w:sz w:val="22"/>
                <w:szCs w:val="22"/>
              </w:rPr>
              <w:t xml:space="preserve">показатель достигнут </w:t>
            </w:r>
          </w:p>
        </w:tc>
      </w:tr>
      <w:tr w:rsidR="00A01FCA" w:rsidRPr="003C4A42" w:rsidTr="008F75B9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3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Сохранение числа автономных некоммерческих организаций, получающих поддержку из бюджета Великого Новгорода (единиц)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B81CD1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показатель достигнут</w:t>
            </w:r>
          </w:p>
        </w:tc>
      </w:tr>
      <w:tr w:rsidR="00A01FCA" w:rsidRPr="003C4A42" w:rsidTr="008F75B9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4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Повышение уровня удовлетворенности граждан, проживающих в Великом Новгороде, качеством предоставления муниципальных услуг в сфере культуры (процент удовлетворенных от общего числа опрошенных)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B81CD1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73,0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A01FCA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73,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9B0B86" w:rsidP="007F437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показатель достигнут</w:t>
            </w:r>
          </w:p>
        </w:tc>
      </w:tr>
      <w:tr w:rsidR="00A01FCA" w:rsidRPr="003C4A42" w:rsidTr="008F75B9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5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Число посещений муниципальных библиотек на 1000 человек населения (посещений)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B81CD1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5158,6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9B0B86" w:rsidP="009B0B86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5184,06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 xml:space="preserve">показатель достигнут </w:t>
            </w:r>
          </w:p>
        </w:tc>
      </w:tr>
      <w:tr w:rsidR="00A01FCA" w:rsidRPr="003C4A42" w:rsidTr="008F75B9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6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Повышение уровня удовлетворенности граждан, проживающих в Великом Новгороде, качеством библиотечного обслуживания (процент удовлетворенных от общего числа опрошенных)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B81CD1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73,0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A01FCA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73,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782B5C" w:rsidP="007F437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показатель достигнут</w:t>
            </w:r>
          </w:p>
        </w:tc>
      </w:tr>
      <w:tr w:rsidR="00A01FCA" w:rsidRPr="003C4A42" w:rsidTr="008F75B9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7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Доля учащихся общеобразовательных учреждений, занимающихся в учреждениях дополнительного образования в сфере культуры (процентов)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B81CD1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8,2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8,13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782B5C" w:rsidP="007F437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8,38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показатель достигнут</w:t>
            </w:r>
          </w:p>
        </w:tc>
      </w:tr>
      <w:tr w:rsidR="00A01FCA" w:rsidRPr="003C4A42" w:rsidTr="008F75B9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Число учащихся детских школ искусств, являющихся участниками городских, региональных, всероссийских, международных конкурсов, фестивалей 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B81CD1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80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80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782B5C" w:rsidP="007F437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показатель достигнут</w:t>
            </w:r>
          </w:p>
        </w:tc>
      </w:tr>
      <w:tr w:rsidR="00A01FCA" w:rsidRPr="003C4A42" w:rsidTr="008F75B9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9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Повышение уровня удовлетворенности граждан, проживающих в Великом Новгороде, качеством дополнительного образования детей в сфере культуры и искусства (процент удовлетворенных от общего числа опрошенных)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B81CD1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73,1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A01FCA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73,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782B5C" w:rsidP="007F437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показатель достигнут</w:t>
            </w:r>
          </w:p>
        </w:tc>
      </w:tr>
      <w:tr w:rsidR="00A01FCA" w:rsidRPr="003C4A42" w:rsidTr="008F75B9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Увеличение количества объектов культурного наследия, состоящих в муниципальной собственности Великого Новгорода, находящихся в удовлетворительном состоянии (процентов)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B81CD1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88,0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A01FCA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  <w:r w:rsidRPr="003C4A4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3675F" w:rsidP="007F437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="00782B5C">
              <w:rPr>
                <w:sz w:val="22"/>
                <w:szCs w:val="22"/>
              </w:rPr>
              <w:t>,0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показатель достигнут</w:t>
            </w:r>
          </w:p>
        </w:tc>
      </w:tr>
      <w:tr w:rsidR="00A01FCA" w:rsidRPr="003C4A42" w:rsidTr="008F75B9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11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Увеличение количества объектов культурного наследия (зданий-памятников), находящихся в муниципальной собственности и включенных в Единый государственный реестр объектов культурного наследия, на которых установлены информационные надписи и обозначения (процентов)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B81CD1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81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A01FCA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</w:t>
            </w:r>
            <w:r w:rsidRPr="003C4A4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782B5C" w:rsidP="00782B5C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показатель достигнут</w:t>
            </w:r>
          </w:p>
        </w:tc>
      </w:tr>
      <w:tr w:rsidR="00A01FCA" w:rsidRPr="003C4A42" w:rsidTr="008F75B9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12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Количество мемориальных досок, установленных в честь выдающихся личностей и исторических событий (единиц)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B81CD1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782B5C" w:rsidP="007F437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показатель достигнут</w:t>
            </w:r>
          </w:p>
        </w:tc>
      </w:tr>
      <w:tr w:rsidR="00A01FCA" w:rsidRPr="003C4A42" w:rsidTr="008F75B9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13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Увеличение числа посещений культурных мероприятий по сравнению с показателем 2019 года (раз)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B81CD1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1,25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A01FCA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782B5C" w:rsidP="007F437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1,47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 xml:space="preserve">показатель достигнут </w:t>
            </w:r>
          </w:p>
        </w:tc>
      </w:tr>
      <w:tr w:rsidR="00A01FCA" w:rsidRPr="003C4A42" w:rsidTr="008F75B9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14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Количество участников - детских и молодежных формирований, объединений, клубов по интересам 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B81CD1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2425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2330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782B5C" w:rsidP="007F437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показатель достигнут</w:t>
            </w:r>
          </w:p>
        </w:tc>
      </w:tr>
      <w:tr w:rsidR="00A01FCA" w:rsidRPr="003C4A42" w:rsidTr="008F75B9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15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Количество получивших содействие в трудоустройстве молодежи (в том числе во временном трудоустройстве) 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B81CD1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1800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1800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782B5C" w:rsidP="007F437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показатель достигнут</w:t>
            </w:r>
          </w:p>
        </w:tc>
      </w:tr>
      <w:tr w:rsidR="00A01FCA" w:rsidRPr="003C4A42" w:rsidTr="008F75B9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16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 xml:space="preserve">Доля молодежи в возрасте от 14 до 35 лет, вовлеченной в мероприятия, направленные на выявление и развитие талантов, лидеров, молодых людей, обладающих инициативными качествами и вовлеченных в творческую </w:t>
            </w:r>
            <w:r w:rsidRPr="003C4A42">
              <w:rPr>
                <w:sz w:val="22"/>
                <w:szCs w:val="22"/>
              </w:rPr>
              <w:lastRenderedPageBreak/>
              <w:t>деятельность, от общего количества молодежи в возрасте от 14 до 35 лет, проживающей на территории Великого Новгорода (процентов)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B81CD1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lastRenderedPageBreak/>
              <w:t>48,5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A01FCA" w:rsidP="00A01FCA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3C4A42">
              <w:rPr>
                <w:sz w:val="22"/>
                <w:szCs w:val="22"/>
              </w:rPr>
              <w:t>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FCA" w:rsidRPr="003C4A42" w:rsidRDefault="00782B5C" w:rsidP="007F437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FCA" w:rsidRPr="003C4A42" w:rsidRDefault="00A01FCA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показатель достигнут</w:t>
            </w:r>
          </w:p>
        </w:tc>
      </w:tr>
      <w:tr w:rsidR="009B0B86" w:rsidRPr="003C4A42" w:rsidTr="008F75B9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B86" w:rsidRPr="003C4A42" w:rsidRDefault="009B0B86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B86" w:rsidRPr="003C4A42" w:rsidRDefault="009B0B86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Доля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деятельность, от общего количества населения, проживающего на территории Великого Новгорода (процентов)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B86" w:rsidRPr="003C4A42" w:rsidRDefault="009B0B86" w:rsidP="00B81CD1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13,0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B86" w:rsidRPr="003C4A42" w:rsidRDefault="009B0B86" w:rsidP="009B0B86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3C4A42">
              <w:rPr>
                <w:sz w:val="22"/>
                <w:szCs w:val="22"/>
              </w:rPr>
              <w:t>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B86" w:rsidRPr="003C4A42" w:rsidRDefault="00782B5C" w:rsidP="007F437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14,58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B86" w:rsidRPr="003C4A42" w:rsidRDefault="009B0B86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 xml:space="preserve">показатель достигнут </w:t>
            </w:r>
          </w:p>
        </w:tc>
      </w:tr>
      <w:tr w:rsidR="009B0B86" w:rsidRPr="003C4A42" w:rsidTr="008F75B9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B86" w:rsidRPr="003C4A42" w:rsidRDefault="009B0B86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18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B86" w:rsidRPr="003C4A42" w:rsidRDefault="009B0B86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Доля молодежи в возрасте от 14 до 35 лет, принявшей участие в массовых профилактических мероприятиях, направленных на профилактику негативных явлений и формирование здорового образа жизни, от общего количества молодежи в возрасте от 14 до 35 лет, проживающей на территории Великого Новгорода (процентов)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B86" w:rsidRPr="003C4A42" w:rsidRDefault="009B0B86" w:rsidP="00B81CD1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62,7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B86" w:rsidRPr="003C4A42" w:rsidRDefault="009B0B86" w:rsidP="009B0B86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58,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B86" w:rsidRPr="003C4A42" w:rsidRDefault="00782B5C" w:rsidP="007F437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58,6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B86" w:rsidRPr="003C4A42" w:rsidRDefault="009B0B86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показатель достигнут</w:t>
            </w:r>
          </w:p>
        </w:tc>
      </w:tr>
      <w:tr w:rsidR="009B0B86" w:rsidRPr="003C4A42" w:rsidTr="008F75B9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B86" w:rsidRPr="003C4A42" w:rsidRDefault="009B0B86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19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B86" w:rsidRPr="003C4A42" w:rsidRDefault="009B0B86" w:rsidP="007F4377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Достижение значений целевых показателей муниципальной программы (процент выполнения от числа показателей)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B86" w:rsidRPr="003C4A42" w:rsidRDefault="009B0B86" w:rsidP="00B81CD1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96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B86" w:rsidRPr="003C4A42" w:rsidRDefault="00A3675F" w:rsidP="00A3675F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B86" w:rsidRPr="003C4A42" w:rsidRDefault="00A3675F" w:rsidP="007F437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B86" w:rsidRPr="003C4A42" w:rsidRDefault="00782B5C" w:rsidP="00661FA7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достигнут</w:t>
            </w:r>
            <w:r w:rsidR="009B0B86" w:rsidRPr="003C4A42">
              <w:rPr>
                <w:sz w:val="22"/>
                <w:szCs w:val="22"/>
              </w:rPr>
              <w:t xml:space="preserve"> </w:t>
            </w:r>
          </w:p>
        </w:tc>
      </w:tr>
    </w:tbl>
    <w:p w:rsidR="00FC3F34" w:rsidRDefault="00FC3F34" w:rsidP="007F4377">
      <w:pPr>
        <w:rPr>
          <w:sz w:val="22"/>
          <w:szCs w:val="22"/>
        </w:rPr>
      </w:pPr>
    </w:p>
    <w:p w:rsidR="00FC3F34" w:rsidRPr="003C4A42" w:rsidRDefault="00FC3F34" w:rsidP="007F4377">
      <w:pPr>
        <w:rPr>
          <w:sz w:val="22"/>
          <w:szCs w:val="22"/>
        </w:rPr>
      </w:pPr>
    </w:p>
    <w:p w:rsidR="007F4377" w:rsidRPr="003C4A42" w:rsidRDefault="007F4377" w:rsidP="007F4377">
      <w:pPr>
        <w:rPr>
          <w:sz w:val="22"/>
          <w:szCs w:val="22"/>
        </w:rPr>
      </w:pPr>
      <w:r w:rsidRPr="00A3675F">
        <w:rPr>
          <w:sz w:val="22"/>
          <w:szCs w:val="22"/>
        </w:rPr>
        <w:t xml:space="preserve">Программа является эффективной (ЭРмп = </w:t>
      </w:r>
      <w:r w:rsidR="00A3675F" w:rsidRPr="00A3675F">
        <w:rPr>
          <w:sz w:val="22"/>
          <w:szCs w:val="22"/>
        </w:rPr>
        <w:t>1</w:t>
      </w:r>
      <w:r w:rsidRPr="00A3675F">
        <w:rPr>
          <w:sz w:val="22"/>
          <w:szCs w:val="22"/>
        </w:rPr>
        <w:t xml:space="preserve"> </w:t>
      </w:r>
      <w:r w:rsidR="00A3675F" w:rsidRPr="00A3675F">
        <w:rPr>
          <w:sz w:val="22"/>
          <w:szCs w:val="22"/>
        </w:rPr>
        <w:t>=</w:t>
      </w:r>
      <w:r w:rsidRPr="00A3675F">
        <w:rPr>
          <w:sz w:val="22"/>
          <w:szCs w:val="22"/>
        </w:rPr>
        <w:t xml:space="preserve"> </w:t>
      </w:r>
      <w:r w:rsidR="00A3675F" w:rsidRPr="00A3675F">
        <w:rPr>
          <w:sz w:val="22"/>
          <w:szCs w:val="22"/>
        </w:rPr>
        <w:t>1</w:t>
      </w:r>
      <w:r w:rsidRPr="00A3675F">
        <w:rPr>
          <w:sz w:val="22"/>
          <w:szCs w:val="22"/>
        </w:rPr>
        <w:t>) (Оценка эффективности реализации подпрограмм и муниципальной программы в целом приведена в Приложении).</w:t>
      </w:r>
    </w:p>
    <w:p w:rsidR="007F4377" w:rsidRPr="003C4A42" w:rsidRDefault="007F4377" w:rsidP="007F4377">
      <w:pPr>
        <w:rPr>
          <w:sz w:val="22"/>
          <w:szCs w:val="22"/>
        </w:rPr>
      </w:pPr>
    </w:p>
    <w:p w:rsidR="007F4377" w:rsidRPr="003C4A42" w:rsidRDefault="007F4377" w:rsidP="00FC3F34">
      <w:pPr>
        <w:spacing w:before="0"/>
        <w:rPr>
          <w:sz w:val="22"/>
          <w:szCs w:val="22"/>
        </w:rPr>
      </w:pPr>
    </w:p>
    <w:p w:rsidR="008672BD" w:rsidRDefault="008672BD" w:rsidP="007F4377">
      <w:pPr>
        <w:jc w:val="right"/>
        <w:rPr>
          <w:sz w:val="22"/>
          <w:szCs w:val="22"/>
        </w:rPr>
        <w:sectPr w:rsidR="008672BD" w:rsidSect="000742DE">
          <w:headerReference w:type="default" r:id="rId7"/>
          <w:headerReference w:type="first" r:id="rId8"/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:rsidR="007F4377" w:rsidRPr="003C4A42" w:rsidRDefault="007F4377" w:rsidP="007F4377">
      <w:pPr>
        <w:jc w:val="right"/>
        <w:rPr>
          <w:sz w:val="22"/>
          <w:szCs w:val="22"/>
        </w:rPr>
      </w:pPr>
      <w:r w:rsidRPr="003C4A42">
        <w:rPr>
          <w:sz w:val="22"/>
          <w:szCs w:val="22"/>
        </w:rPr>
        <w:lastRenderedPageBreak/>
        <w:t>Приложение</w:t>
      </w:r>
    </w:p>
    <w:p w:rsidR="007F4377" w:rsidRPr="003C4A42" w:rsidRDefault="007F4377" w:rsidP="007F4377">
      <w:pPr>
        <w:rPr>
          <w:sz w:val="22"/>
          <w:szCs w:val="22"/>
        </w:rPr>
      </w:pPr>
    </w:p>
    <w:p w:rsidR="007F4377" w:rsidRPr="003C4A42" w:rsidRDefault="007F4377" w:rsidP="004F0135">
      <w:pPr>
        <w:spacing w:before="0"/>
        <w:jc w:val="center"/>
        <w:rPr>
          <w:sz w:val="22"/>
          <w:szCs w:val="22"/>
        </w:rPr>
      </w:pPr>
      <w:r w:rsidRPr="003C4A42">
        <w:rPr>
          <w:sz w:val="22"/>
          <w:szCs w:val="22"/>
        </w:rPr>
        <w:t>Оценка эффективности реализации подпрограмм и муниципальной программы в целом</w:t>
      </w:r>
    </w:p>
    <w:p w:rsidR="007F4377" w:rsidRPr="003C4A42" w:rsidRDefault="007F4377" w:rsidP="004F0135">
      <w:pPr>
        <w:spacing w:before="0"/>
        <w:jc w:val="center"/>
        <w:rPr>
          <w:sz w:val="22"/>
          <w:szCs w:val="22"/>
        </w:rPr>
      </w:pPr>
      <w:bookmarkStart w:id="9" w:name="Эффективность_культура"/>
      <w:bookmarkEnd w:id="9"/>
      <w:r w:rsidRPr="003C4A42">
        <w:rPr>
          <w:sz w:val="22"/>
          <w:szCs w:val="22"/>
        </w:rPr>
        <w:t>1. Подпрограмма «Развитие сферы культуры Великого Новгорода»</w:t>
      </w:r>
    </w:p>
    <w:p w:rsidR="007F4377" w:rsidRPr="003C4A42" w:rsidRDefault="007F4377" w:rsidP="004F0135">
      <w:pPr>
        <w:spacing w:before="0"/>
        <w:jc w:val="center"/>
        <w:rPr>
          <w:sz w:val="22"/>
          <w:szCs w:val="22"/>
        </w:rPr>
      </w:pPr>
      <w:r w:rsidRPr="003C4A42">
        <w:rPr>
          <w:sz w:val="22"/>
          <w:szCs w:val="22"/>
        </w:rPr>
        <w:t>1.1. Оценка степени достижения плановых значений целевых показателей подпрограммы.</w:t>
      </w:r>
    </w:p>
    <w:p w:rsidR="007F4377" w:rsidRPr="003C4A42" w:rsidRDefault="007F4377" w:rsidP="004F0135">
      <w:pPr>
        <w:spacing w:before="0"/>
        <w:jc w:val="center"/>
        <w:rPr>
          <w:sz w:val="22"/>
          <w:szCs w:val="22"/>
        </w:rPr>
      </w:pPr>
      <w:r w:rsidRPr="003C4A42">
        <w:rPr>
          <w:sz w:val="22"/>
          <w:szCs w:val="22"/>
        </w:rPr>
        <w:t>Подпрограмма содержит 13 целевых показателей СПi (n=13).</w:t>
      </w:r>
    </w:p>
    <w:p w:rsidR="007F4377" w:rsidRPr="003C4A42" w:rsidRDefault="007F4377" w:rsidP="007F4377">
      <w:pPr>
        <w:rPr>
          <w:sz w:val="22"/>
          <w:szCs w:val="22"/>
        </w:rPr>
      </w:pPr>
    </w:p>
    <w:tbl>
      <w:tblPr>
        <w:tblW w:w="5000" w:type="pct"/>
        <w:tblInd w:w="90" w:type="dxa"/>
        <w:tblLook w:val="04A0"/>
      </w:tblPr>
      <w:tblGrid>
        <w:gridCol w:w="1530"/>
        <w:gridCol w:w="4011"/>
        <w:gridCol w:w="1721"/>
        <w:gridCol w:w="1709"/>
        <w:gridCol w:w="1166"/>
      </w:tblGrid>
      <w:tr w:rsidR="007F4377" w:rsidRPr="003C4A42" w:rsidTr="008F75B9">
        <w:trPr>
          <w:trHeight w:val="12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№ показателя (i)</w:t>
            </w:r>
          </w:p>
        </w:tc>
        <w:tc>
          <w:tcPr>
            <w:tcW w:w="401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Наименование целевого показателя, единица измерения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Значение целевого показателя</w:t>
            </w:r>
          </w:p>
        </w:tc>
      </w:tr>
      <w:tr w:rsidR="007F4377" w:rsidRPr="003C4A42" w:rsidTr="008F75B9">
        <w:trPr>
          <w:trHeight w:val="345"/>
        </w:trPr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 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Пплан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Пфакт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СПi</w:t>
            </w:r>
          </w:p>
        </w:tc>
      </w:tr>
      <w:tr w:rsidR="007F4377" w:rsidRPr="003C4A42" w:rsidTr="003C4A42">
        <w:trPr>
          <w:trHeight w:val="697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bookmarkStart w:id="10" w:name="RANGE!B4"/>
            <w:r w:rsidRPr="003C4A42">
              <w:rPr>
                <w:sz w:val="22"/>
                <w:szCs w:val="22"/>
              </w:rPr>
              <w:t>Количество посещений театрально-концертных мероприятий на 1000 человек населения (единиц)</w:t>
            </w:r>
            <w:bookmarkEnd w:id="10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067BD4" w:rsidP="003C4A42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067BD4" w:rsidP="003C4A42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1,00</w:t>
            </w:r>
          </w:p>
        </w:tc>
      </w:tr>
      <w:tr w:rsidR="007F4377" w:rsidRPr="003C4A42" w:rsidTr="003C4A42">
        <w:trPr>
          <w:trHeight w:val="565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2.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Количество посещений платных мероприятий культурно-досуговых учреждений на 1000 человек населения (единиц)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067BD4" w:rsidP="003C4A42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067BD4" w:rsidP="003C4A42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1,00</w:t>
            </w:r>
          </w:p>
        </w:tc>
      </w:tr>
      <w:tr w:rsidR="007F4377" w:rsidRPr="003C4A42" w:rsidTr="003C4A42">
        <w:trPr>
          <w:trHeight w:val="842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3.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Сохранение числа автономных некоммерческих организаций, получающих поддержку из бюджета Великого Новгорода (единиц)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1,00</w:t>
            </w:r>
          </w:p>
        </w:tc>
      </w:tr>
      <w:tr w:rsidR="007F4377" w:rsidRPr="003C4A42" w:rsidTr="003C4A42">
        <w:trPr>
          <w:trHeight w:val="1123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4.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Повышение уровня удовлетворенности граждан, проживающих в Великом Новгороде, качеством предоставления муниципальных услуг в сфере культуры (процент удовлетворенных от общего числа опрошенных)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73</w:t>
            </w:r>
            <w:r w:rsidR="00067BD4">
              <w:rPr>
                <w:sz w:val="22"/>
                <w:szCs w:val="22"/>
              </w:rPr>
              <w:t>,5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067BD4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73,</w:t>
            </w:r>
            <w:r w:rsidR="00067BD4">
              <w:rPr>
                <w:sz w:val="22"/>
                <w:szCs w:val="22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1,00</w:t>
            </w:r>
          </w:p>
        </w:tc>
      </w:tr>
      <w:tr w:rsidR="007F4377" w:rsidRPr="003C4A42" w:rsidTr="003C4A42">
        <w:trPr>
          <w:trHeight w:val="544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5.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Число посещений муниципальных библиотек на 1000 человек населения (посещений)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067BD4" w:rsidP="003C4A42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067BD4" w:rsidP="003C4A42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5184,1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1,00</w:t>
            </w:r>
          </w:p>
        </w:tc>
      </w:tr>
      <w:tr w:rsidR="007F4377" w:rsidRPr="003C4A42" w:rsidTr="003C4A42">
        <w:trPr>
          <w:trHeight w:val="99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6.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Повышение уровня удовлетворенности граждан, проживающих в Великом Новгороде, качеством библиотечного обслуживания (процент удовлетворенных от общего числа опрошенных)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73</w:t>
            </w:r>
            <w:r w:rsidR="00067BD4">
              <w:rPr>
                <w:sz w:val="22"/>
                <w:szCs w:val="22"/>
              </w:rPr>
              <w:t>,5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067BD4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73,</w:t>
            </w:r>
            <w:r w:rsidR="00067BD4">
              <w:rPr>
                <w:sz w:val="22"/>
                <w:szCs w:val="22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1,00</w:t>
            </w:r>
          </w:p>
        </w:tc>
      </w:tr>
      <w:tr w:rsidR="007F4377" w:rsidRPr="003C4A42" w:rsidTr="003C4A42">
        <w:trPr>
          <w:trHeight w:val="849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7.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Доля учащихся общеобразовательных учреждений, занимающихся в учреждениях дополнительного образования в сфере культуры (процентов)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8,13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067BD4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8,</w:t>
            </w:r>
            <w:r w:rsidR="00067BD4">
              <w:rPr>
                <w:sz w:val="22"/>
                <w:szCs w:val="22"/>
              </w:rPr>
              <w:t>38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1,00</w:t>
            </w:r>
          </w:p>
        </w:tc>
      </w:tr>
      <w:tr w:rsidR="007F4377" w:rsidRPr="003C4A42" w:rsidTr="003C4A42">
        <w:trPr>
          <w:trHeight w:val="834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8.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Число учащихся детских школ искусств, являющихся участниками городских, региональных, всероссийских, международных конкурсов, фестивалей (человек)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80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DD6101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1,00</w:t>
            </w:r>
          </w:p>
        </w:tc>
      </w:tr>
      <w:tr w:rsidR="007F4377" w:rsidRPr="003C4A42" w:rsidTr="003C4A42">
        <w:trPr>
          <w:trHeight w:val="1411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9.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Повышение уровня удовлетворенности граждан, проживающих в Великом Новгороде, качеством дополнительного образования детей в сфере культуры и искусства (процент удовлетворенных от общего числа опрошенных)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73</w:t>
            </w:r>
            <w:r w:rsidR="00067BD4">
              <w:rPr>
                <w:sz w:val="22"/>
                <w:szCs w:val="22"/>
              </w:rPr>
              <w:t>,5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067BD4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73,</w:t>
            </w:r>
            <w:r w:rsidR="00067BD4">
              <w:rPr>
                <w:sz w:val="22"/>
                <w:szCs w:val="22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1,00</w:t>
            </w:r>
          </w:p>
        </w:tc>
      </w:tr>
      <w:tr w:rsidR="007F4377" w:rsidRPr="003C4A42" w:rsidTr="003C4A42">
        <w:trPr>
          <w:trHeight w:val="836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Увеличение доли объектов культурного наследия, состоящих в муниципальной собственности Великого Новгорода, находящихся в удовлетворительном состоянии (процентов)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DD6101" w:rsidP="003C4A42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DD6101" w:rsidP="003C4A42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="007F4377" w:rsidRPr="003C4A42">
              <w:rPr>
                <w:sz w:val="22"/>
                <w:szCs w:val="22"/>
              </w:rPr>
              <w:t>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1,00</w:t>
            </w:r>
          </w:p>
        </w:tc>
      </w:tr>
      <w:tr w:rsidR="007F4377" w:rsidRPr="003C4A42" w:rsidTr="003C4A42">
        <w:trPr>
          <w:trHeight w:val="1273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11.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Увеличение доли объектов культурного наследия (зданий-памятников), находящихся в муниципальной собственности и включенных в Единый государственный реестр объектов культурного наследия, на которых установлены информационные надписи и обозначения (процентов)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DD6101" w:rsidP="003C4A42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DD6101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8</w:t>
            </w:r>
            <w:r w:rsidR="00DD6101">
              <w:rPr>
                <w:sz w:val="22"/>
                <w:szCs w:val="22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1,00</w:t>
            </w:r>
          </w:p>
        </w:tc>
      </w:tr>
      <w:tr w:rsidR="007F4377" w:rsidRPr="003C4A42" w:rsidTr="003C4A42">
        <w:trPr>
          <w:trHeight w:val="540"/>
        </w:trPr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12.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Количество мемориальных досок, установленных в честь выдающихся личностей и исторических событий (единиц)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DD6101" w:rsidP="003C4A42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1,00</w:t>
            </w:r>
          </w:p>
        </w:tc>
      </w:tr>
      <w:tr w:rsidR="007F4377" w:rsidRPr="003C4A42" w:rsidTr="003C4A42">
        <w:trPr>
          <w:trHeight w:val="56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13.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Увеличение числа посещений культурных мероприятий по сравнению с показателем 2019 года (раз)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DD6101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1,</w:t>
            </w:r>
            <w:r w:rsidR="00DD6101">
              <w:rPr>
                <w:sz w:val="22"/>
                <w:szCs w:val="22"/>
              </w:rPr>
              <w:t>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DD6101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1,</w:t>
            </w:r>
            <w:r w:rsidR="00DD6101">
              <w:rPr>
                <w:sz w:val="22"/>
                <w:szCs w:val="22"/>
              </w:rPr>
              <w:t>47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7" w:rsidRPr="003C4A42" w:rsidRDefault="007F4377" w:rsidP="003C4A4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1,00</w:t>
            </w:r>
          </w:p>
        </w:tc>
      </w:tr>
    </w:tbl>
    <w:p w:rsidR="007F4377" w:rsidRPr="003C4A42" w:rsidRDefault="007F4377" w:rsidP="007F4377">
      <w:pPr>
        <w:rPr>
          <w:sz w:val="22"/>
          <w:szCs w:val="22"/>
        </w:rPr>
      </w:pP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* Пплан - плановое значение i-го целевого показателя;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** Пфакт - фактическое значение i-го целевого показателя, достигнутое на конец отчетного финансового года;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*** степень достижения планового значения каждого целевого показателя муниципальной программы (подпрограммы)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Степень достижения плановых значений целевых показателей подпрограммы в целом:</w:t>
      </w:r>
    </w:p>
    <w:p w:rsidR="007F4377" w:rsidRPr="003C4A42" w:rsidRDefault="00D14008" w:rsidP="007F4377">
      <w:pPr>
        <w:rPr>
          <w:sz w:val="22"/>
          <w:szCs w:val="22"/>
        </w:rPr>
      </w:pPr>
      <w:r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5.2pt;width:89.9pt;height:33.95pt;z-index:251656192;mso-wrap-distance-left:9.05pt;mso-wrap-distance-right:9.05pt" filled="t">
            <v:fill color2="black"/>
            <v:imagedata r:id="rId9" o:title="" croptop="-96f" cropbottom="-96f" cropleft="-34f" cropright="-34f"/>
          </v:shape>
          <o:OLEObject Type="Embed" ProgID="Equation.3" ShapeID="_x0000_s1026" DrawAspect="Content" ObjectID="_1802848386" r:id="rId10"/>
        </w:pic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 xml:space="preserve">                                   = 13/13 = 1</w:t>
      </w:r>
    </w:p>
    <w:p w:rsidR="007F4377" w:rsidRPr="003C4A42" w:rsidRDefault="007F4377" w:rsidP="007F4377">
      <w:pPr>
        <w:rPr>
          <w:sz w:val="22"/>
          <w:szCs w:val="22"/>
        </w:rPr>
      </w:pP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1.2. Оценка степени реализации мероприятий подпрограммы (рассчитывается по табл. 2 отчета).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Общее количество мероприятий, запланированных к реализации в отчетном году М = 19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Количество выполненных мероприятий Мв = 1</w:t>
      </w:r>
      <w:r w:rsidR="00AB25D9">
        <w:rPr>
          <w:sz w:val="22"/>
          <w:szCs w:val="22"/>
        </w:rPr>
        <w:t>9</w:t>
      </w:r>
      <w:r w:rsidRPr="003C4A42">
        <w:rPr>
          <w:sz w:val="22"/>
          <w:szCs w:val="22"/>
        </w:rPr>
        <w:t>.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Степень реализации мероприятий подпрограммы: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 xml:space="preserve">СМмп = Мв/М = </w:t>
      </w:r>
      <w:r w:rsidR="00964008">
        <w:rPr>
          <w:sz w:val="22"/>
          <w:szCs w:val="22"/>
        </w:rPr>
        <w:t>1</w:t>
      </w:r>
      <w:r w:rsidR="00AB25D9">
        <w:rPr>
          <w:sz w:val="22"/>
          <w:szCs w:val="22"/>
        </w:rPr>
        <w:t>9</w:t>
      </w:r>
      <w:r w:rsidRPr="003C4A42">
        <w:rPr>
          <w:sz w:val="22"/>
          <w:szCs w:val="22"/>
        </w:rPr>
        <w:t xml:space="preserve">/19 = </w:t>
      </w:r>
      <w:r w:rsidR="00AB25D9">
        <w:rPr>
          <w:sz w:val="22"/>
          <w:szCs w:val="22"/>
        </w:rPr>
        <w:t>1</w:t>
      </w:r>
      <w:r w:rsidRPr="003C4A42">
        <w:rPr>
          <w:sz w:val="22"/>
          <w:szCs w:val="22"/>
        </w:rPr>
        <w:t>.</w:t>
      </w:r>
    </w:p>
    <w:p w:rsidR="007F4377" w:rsidRPr="003C4A42" w:rsidRDefault="007F4377" w:rsidP="007F4377">
      <w:pPr>
        <w:rPr>
          <w:sz w:val="22"/>
          <w:szCs w:val="22"/>
        </w:rPr>
      </w:pP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1.3. Оценка степени соответствия запланированному уровню расходов (рассчитывается по табл. 1 отчета).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Фактические расходы на реализацию подпрограммы: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 xml:space="preserve">Рфакт = </w:t>
      </w:r>
      <w:r w:rsidR="00AB25D9">
        <w:rPr>
          <w:sz w:val="22"/>
          <w:szCs w:val="22"/>
        </w:rPr>
        <w:t>565 681,10</w:t>
      </w:r>
      <w:r w:rsidRPr="003C4A42">
        <w:rPr>
          <w:sz w:val="22"/>
          <w:szCs w:val="22"/>
        </w:rPr>
        <w:t xml:space="preserve"> тыс. руб.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Плановые расходы на реализацию подпрограммы: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 xml:space="preserve">Рплан = </w:t>
      </w:r>
      <w:r w:rsidR="00AB25D9">
        <w:rPr>
          <w:sz w:val="22"/>
          <w:szCs w:val="22"/>
        </w:rPr>
        <w:t>565 681,10</w:t>
      </w:r>
      <w:r w:rsidRPr="003C4A42">
        <w:rPr>
          <w:sz w:val="22"/>
          <w:szCs w:val="22"/>
        </w:rPr>
        <w:t xml:space="preserve"> тыс. руб.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Степень соответствия запланированному уровню расходов: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 xml:space="preserve">СРмп = Рфакт/Рплан = </w:t>
      </w:r>
      <w:r w:rsidR="00AB25D9">
        <w:rPr>
          <w:sz w:val="22"/>
          <w:szCs w:val="22"/>
        </w:rPr>
        <w:t>565 681,10</w:t>
      </w:r>
      <w:r w:rsidRPr="003C4A42">
        <w:rPr>
          <w:sz w:val="22"/>
          <w:szCs w:val="22"/>
        </w:rPr>
        <w:t>/</w:t>
      </w:r>
      <w:r w:rsidR="00AB25D9">
        <w:rPr>
          <w:sz w:val="22"/>
          <w:szCs w:val="22"/>
        </w:rPr>
        <w:t>565 681,10</w:t>
      </w:r>
      <w:r w:rsidRPr="003C4A42">
        <w:rPr>
          <w:sz w:val="22"/>
          <w:szCs w:val="22"/>
        </w:rPr>
        <w:t xml:space="preserve"> = </w:t>
      </w:r>
      <w:r w:rsidR="00AB25D9">
        <w:rPr>
          <w:sz w:val="22"/>
          <w:szCs w:val="22"/>
        </w:rPr>
        <w:t>1</w:t>
      </w:r>
      <w:r w:rsidRPr="003C4A42">
        <w:rPr>
          <w:sz w:val="22"/>
          <w:szCs w:val="22"/>
        </w:rPr>
        <w:t>.</w:t>
      </w:r>
    </w:p>
    <w:p w:rsidR="007F4377" w:rsidRPr="003C4A42" w:rsidRDefault="007F4377" w:rsidP="007F4377">
      <w:pPr>
        <w:rPr>
          <w:sz w:val="22"/>
          <w:szCs w:val="22"/>
        </w:rPr>
      </w:pP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1.4. Эффективность использования средств на реализацию подпрограмы: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lastRenderedPageBreak/>
        <w:t xml:space="preserve">Эсмп = СМмп/СРмп = </w:t>
      </w:r>
      <w:r w:rsidR="00AB25D9">
        <w:rPr>
          <w:sz w:val="22"/>
          <w:szCs w:val="22"/>
        </w:rPr>
        <w:t>1</w:t>
      </w:r>
      <w:r w:rsidRPr="003C4A42">
        <w:rPr>
          <w:sz w:val="22"/>
          <w:szCs w:val="22"/>
        </w:rPr>
        <w:t>/</w:t>
      </w:r>
      <w:r w:rsidR="00AB25D9">
        <w:rPr>
          <w:sz w:val="22"/>
          <w:szCs w:val="22"/>
        </w:rPr>
        <w:t>1</w:t>
      </w:r>
      <w:r w:rsidRPr="003C4A42">
        <w:rPr>
          <w:sz w:val="22"/>
          <w:szCs w:val="22"/>
        </w:rPr>
        <w:t xml:space="preserve"> = </w:t>
      </w:r>
      <w:r w:rsidR="00A37260">
        <w:rPr>
          <w:sz w:val="22"/>
          <w:szCs w:val="22"/>
        </w:rPr>
        <w:t>1</w:t>
      </w:r>
      <w:r w:rsidRPr="003C4A42">
        <w:rPr>
          <w:sz w:val="22"/>
          <w:szCs w:val="22"/>
        </w:rPr>
        <w:t>.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1.5. Эффективность реализации подпрограммы: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 xml:space="preserve">ЭРпп = СПмп х Эсмп = </w:t>
      </w:r>
      <w:r w:rsidR="00F966E5">
        <w:rPr>
          <w:sz w:val="22"/>
          <w:szCs w:val="22"/>
        </w:rPr>
        <w:t>1</w:t>
      </w:r>
      <w:r w:rsidR="00A37260">
        <w:rPr>
          <w:sz w:val="22"/>
          <w:szCs w:val="22"/>
        </w:rPr>
        <w:t xml:space="preserve"> </w:t>
      </w:r>
      <w:r w:rsidRPr="003C4A42">
        <w:rPr>
          <w:sz w:val="22"/>
          <w:szCs w:val="22"/>
        </w:rPr>
        <w:t xml:space="preserve">х </w:t>
      </w:r>
      <w:r w:rsidR="00A37260">
        <w:rPr>
          <w:sz w:val="22"/>
          <w:szCs w:val="22"/>
        </w:rPr>
        <w:t>1</w:t>
      </w:r>
      <w:r w:rsidRPr="003C4A42">
        <w:rPr>
          <w:sz w:val="22"/>
          <w:szCs w:val="22"/>
        </w:rPr>
        <w:t xml:space="preserve"> = </w:t>
      </w:r>
      <w:r w:rsidR="00F966E5">
        <w:rPr>
          <w:sz w:val="22"/>
          <w:szCs w:val="22"/>
        </w:rPr>
        <w:t>1</w:t>
      </w:r>
      <w:r w:rsidRPr="003C4A42">
        <w:rPr>
          <w:sz w:val="22"/>
          <w:szCs w:val="22"/>
        </w:rPr>
        <w:t>.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 xml:space="preserve">Подпрограмма является эффективной (ЭРпп </w:t>
      </w:r>
      <w:r w:rsidR="00F966E5">
        <w:rPr>
          <w:sz w:val="22"/>
          <w:szCs w:val="22"/>
        </w:rPr>
        <w:t>1</w:t>
      </w:r>
      <w:r w:rsidRPr="003C4A42">
        <w:rPr>
          <w:sz w:val="22"/>
          <w:szCs w:val="22"/>
        </w:rPr>
        <w:t xml:space="preserve"> </w:t>
      </w:r>
      <w:r w:rsidR="002F7139">
        <w:rPr>
          <w:sz w:val="22"/>
          <w:szCs w:val="22"/>
        </w:rPr>
        <w:t>=</w:t>
      </w:r>
      <w:r w:rsidRPr="003C4A42">
        <w:rPr>
          <w:sz w:val="22"/>
          <w:szCs w:val="22"/>
        </w:rPr>
        <w:t xml:space="preserve"> </w:t>
      </w:r>
      <w:r w:rsidR="00AB25D9">
        <w:rPr>
          <w:sz w:val="22"/>
          <w:szCs w:val="22"/>
        </w:rPr>
        <w:t>1</w:t>
      </w:r>
      <w:r w:rsidRPr="003C4A42">
        <w:rPr>
          <w:sz w:val="22"/>
          <w:szCs w:val="22"/>
        </w:rPr>
        <w:t>).</w:t>
      </w:r>
    </w:p>
    <w:p w:rsidR="007F4377" w:rsidRPr="003C4A42" w:rsidRDefault="007F4377" w:rsidP="007F4377">
      <w:pPr>
        <w:rPr>
          <w:sz w:val="22"/>
          <w:szCs w:val="22"/>
        </w:rPr>
      </w:pPr>
    </w:p>
    <w:p w:rsidR="007F4377" w:rsidRPr="003C4A42" w:rsidRDefault="007F4377" w:rsidP="004F0135">
      <w:pPr>
        <w:spacing w:before="0"/>
        <w:jc w:val="center"/>
        <w:rPr>
          <w:sz w:val="22"/>
          <w:szCs w:val="22"/>
        </w:rPr>
      </w:pPr>
      <w:r w:rsidRPr="003C4A42">
        <w:rPr>
          <w:sz w:val="22"/>
          <w:szCs w:val="22"/>
        </w:rPr>
        <w:t>2. Подпрограмма «Реализация молодежной политики на территории Великого Новгорода»</w:t>
      </w:r>
    </w:p>
    <w:p w:rsidR="007F4377" w:rsidRPr="003C4A42" w:rsidRDefault="007F4377" w:rsidP="004F0135">
      <w:pPr>
        <w:spacing w:before="0"/>
        <w:jc w:val="center"/>
        <w:rPr>
          <w:sz w:val="22"/>
          <w:szCs w:val="22"/>
        </w:rPr>
      </w:pPr>
      <w:r w:rsidRPr="003C4A42">
        <w:rPr>
          <w:sz w:val="22"/>
          <w:szCs w:val="22"/>
        </w:rPr>
        <w:t>2.1. Оценка степени достижения плановых значений целевых показателей подпрограммы.</w:t>
      </w:r>
    </w:p>
    <w:p w:rsidR="007F4377" w:rsidRPr="003C4A42" w:rsidRDefault="007F4377" w:rsidP="004F0135">
      <w:pPr>
        <w:spacing w:before="0"/>
        <w:jc w:val="center"/>
        <w:rPr>
          <w:sz w:val="22"/>
          <w:szCs w:val="22"/>
        </w:rPr>
      </w:pPr>
      <w:r w:rsidRPr="003C4A42">
        <w:rPr>
          <w:sz w:val="22"/>
          <w:szCs w:val="22"/>
        </w:rPr>
        <w:t>Подпрограмма содержит 5 целевых показателей СПi (n=5).</w:t>
      </w:r>
    </w:p>
    <w:p w:rsidR="007F4377" w:rsidRPr="003C4A42" w:rsidRDefault="007F4377" w:rsidP="007F4377">
      <w:pPr>
        <w:rPr>
          <w:sz w:val="22"/>
          <w:szCs w:val="22"/>
        </w:rPr>
      </w:pPr>
    </w:p>
    <w:tbl>
      <w:tblPr>
        <w:tblW w:w="0" w:type="auto"/>
        <w:tblInd w:w="-18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5580"/>
        <w:gridCol w:w="1200"/>
        <w:gridCol w:w="1080"/>
        <w:gridCol w:w="1230"/>
      </w:tblGrid>
      <w:tr w:rsidR="007F4377" w:rsidRPr="003C4A42" w:rsidTr="008F75B9">
        <w:trPr>
          <w:trHeight w:hRule="exact" w:val="673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4377" w:rsidRPr="003C4A42" w:rsidRDefault="007F4377" w:rsidP="007C1022">
            <w:pPr>
              <w:spacing w:befor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№ пока</w:t>
            </w:r>
            <w:r w:rsidRPr="003C4A42">
              <w:rPr>
                <w:sz w:val="22"/>
                <w:szCs w:val="22"/>
              </w:rPr>
              <w:softHyphen/>
              <w:t>зателя (i)</w:t>
            </w:r>
          </w:p>
        </w:tc>
        <w:tc>
          <w:tcPr>
            <w:tcW w:w="5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4377" w:rsidRPr="003C4A42" w:rsidRDefault="007F4377" w:rsidP="007C1022">
            <w:pPr>
              <w:spacing w:befor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Наименование целевого показателя, единица измерения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7C1022">
            <w:pPr>
              <w:spacing w:befor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Значение целевого показателя</w:t>
            </w:r>
          </w:p>
        </w:tc>
      </w:tr>
      <w:tr w:rsidR="007F4377" w:rsidRPr="003C4A42" w:rsidTr="008F75B9">
        <w:trPr>
          <w:trHeight w:hRule="exact" w:val="528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4377" w:rsidRPr="003C4A42" w:rsidRDefault="007F4377" w:rsidP="007C1022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4377" w:rsidRPr="003C4A42" w:rsidRDefault="007F4377" w:rsidP="007C1022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4377" w:rsidRPr="003C4A42" w:rsidRDefault="007F4377" w:rsidP="007C1022">
            <w:pPr>
              <w:spacing w:befor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План*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4377" w:rsidRPr="003C4A42" w:rsidRDefault="007F4377" w:rsidP="007C1022">
            <w:pPr>
              <w:spacing w:befor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Пфакт**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4377" w:rsidRPr="003C4A42" w:rsidRDefault="007F4377" w:rsidP="007C1022">
            <w:pPr>
              <w:spacing w:befor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СПi***</w:t>
            </w:r>
          </w:p>
        </w:tc>
      </w:tr>
      <w:tr w:rsidR="007F4377" w:rsidRPr="003C4A42" w:rsidTr="008F75B9">
        <w:trPr>
          <w:cantSplit/>
          <w:trHeight w:val="46"/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145690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145690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145690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145690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145690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5</w:t>
            </w:r>
          </w:p>
        </w:tc>
      </w:tr>
      <w:tr w:rsidR="007F4377" w:rsidRPr="003C4A42" w:rsidTr="008F75B9">
        <w:trPr>
          <w:cantSplit/>
          <w:trHeight w:val="4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145690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145690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Количество участников детских и молодежных формирований, объединений, клубов по интересам (человек)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145690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2330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2F7139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24</w:t>
            </w:r>
            <w:r w:rsidR="002F7139">
              <w:rPr>
                <w:sz w:val="22"/>
                <w:szCs w:val="22"/>
              </w:rPr>
              <w:t>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145690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1,0</w:t>
            </w:r>
          </w:p>
        </w:tc>
      </w:tr>
      <w:tr w:rsidR="007F4377" w:rsidRPr="003C4A42" w:rsidTr="008F75B9">
        <w:trPr>
          <w:cantSplit/>
          <w:trHeight w:val="4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145690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145690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Количество получивших содействие в трудоустройстве молодежи (в том числе во временном трудоустройстве) (человек)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145690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145690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1800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145690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1,0</w:t>
            </w:r>
          </w:p>
        </w:tc>
      </w:tr>
      <w:tr w:rsidR="007F4377" w:rsidRPr="003C4A42" w:rsidTr="008F75B9">
        <w:trPr>
          <w:cantSplit/>
          <w:trHeight w:val="9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145690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3.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145690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Доля молодежи в возрасте от 14 до 35 лет, вовлеченной в мероприятия, направленные на выявление и развитие талантов, лидеров, молодых людей, обладающих инициативными качествами и вовлеченных в творческую деятельность, от общего количества молодежи в возрасте от 14 до 35 лет, проживающей на территории Великого Новгорода (процентов)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2F7139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3</w:t>
            </w:r>
            <w:r w:rsidR="002F7139">
              <w:rPr>
                <w:sz w:val="22"/>
                <w:szCs w:val="22"/>
              </w:rPr>
              <w:t>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2F7139" w:rsidP="00145690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145690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1,0</w:t>
            </w:r>
          </w:p>
        </w:tc>
      </w:tr>
      <w:tr w:rsidR="007F4377" w:rsidRPr="003C4A42" w:rsidTr="008F75B9">
        <w:trPr>
          <w:cantSplit/>
          <w:trHeight w:val="4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145690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4.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145690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Доля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деятельность, от общего количества населения, проживающего на территории Великого Новгорода (процентов)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2F7139" w:rsidP="002F7139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2F7139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</w:t>
            </w:r>
            <w:r w:rsidR="002F7139">
              <w:rPr>
                <w:sz w:val="22"/>
                <w:szCs w:val="22"/>
              </w:rPr>
              <w:t>4</w:t>
            </w:r>
            <w:r w:rsidRPr="003C4A42">
              <w:rPr>
                <w:sz w:val="22"/>
                <w:szCs w:val="22"/>
              </w:rPr>
              <w:t>,</w:t>
            </w:r>
            <w:r w:rsidR="002F7139">
              <w:rPr>
                <w:sz w:val="22"/>
                <w:szCs w:val="22"/>
              </w:rPr>
              <w:t>58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145690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1,0</w:t>
            </w:r>
          </w:p>
        </w:tc>
      </w:tr>
      <w:tr w:rsidR="007F4377" w:rsidRPr="003C4A42" w:rsidTr="008F75B9">
        <w:trPr>
          <w:cantSplit/>
          <w:trHeight w:val="4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145690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5.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145690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Доля молодежи в возрасте от 14 до 35 лет, принявшей участие в массовых профилактических мероприятиях, направленных на профилактику негативных явлений и формирование здорового образа жизни, от общего количества молодежи в возрасте от 14 до 35 лет, проживающей на территории Великого Новгорода (процентов)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2F7139" w:rsidRDefault="007F4377" w:rsidP="002F7139">
            <w:pPr>
              <w:spacing w:before="0"/>
              <w:ind w:firstLine="0"/>
              <w:rPr>
                <w:sz w:val="22"/>
                <w:szCs w:val="22"/>
              </w:rPr>
            </w:pPr>
            <w:r w:rsidRPr="002F7139">
              <w:rPr>
                <w:sz w:val="22"/>
                <w:szCs w:val="22"/>
              </w:rPr>
              <w:t>58,</w:t>
            </w:r>
            <w:r w:rsidR="002F7139" w:rsidRPr="002F7139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2F7139" w:rsidRDefault="002F7139" w:rsidP="002F7139">
            <w:pPr>
              <w:spacing w:before="0"/>
              <w:ind w:firstLine="0"/>
              <w:rPr>
                <w:sz w:val="22"/>
                <w:szCs w:val="22"/>
              </w:rPr>
            </w:pPr>
            <w:r w:rsidRPr="002F7139">
              <w:rPr>
                <w:sz w:val="22"/>
                <w:szCs w:val="22"/>
              </w:rPr>
              <w:t>58,6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2F7139" w:rsidRDefault="007F4377" w:rsidP="00145690">
            <w:pPr>
              <w:spacing w:before="0"/>
              <w:ind w:firstLine="0"/>
              <w:rPr>
                <w:sz w:val="22"/>
                <w:szCs w:val="22"/>
              </w:rPr>
            </w:pPr>
            <w:r w:rsidRPr="002F7139">
              <w:rPr>
                <w:sz w:val="22"/>
                <w:szCs w:val="22"/>
              </w:rPr>
              <w:t>1,0</w:t>
            </w:r>
          </w:p>
        </w:tc>
      </w:tr>
    </w:tbl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* Пплан - плановое значение i-го целевого показателя;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** Пфакт - фактическое значение i-го целевого показателя, достигнутое на конец отчетного финансового года;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*** степень достижения планового значения каждого целевого показателя муниципальной программы (подпрограммы)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Степень достижения плановых значений целевых показателей подпрограммы в целом:</w:t>
      </w:r>
    </w:p>
    <w:p w:rsidR="007F4377" w:rsidRPr="003C4A42" w:rsidRDefault="00D14008" w:rsidP="007F4377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28" type="#_x0000_t75" style="position:absolute;left:0;text-align:left;margin-left:36pt;margin-top:5.2pt;width:94.55pt;height:34pt;z-index:251657216;mso-wrap-distance-left:9.05pt;mso-wrap-distance-right:9.05pt" filled="t">
            <v:fill color2="black"/>
            <v:imagedata r:id="rId11" o:title="" croptop="-96f" cropbottom="-96f" cropleft="-34f" cropright="-34f"/>
          </v:shape>
          <o:OLEObject Type="Embed" ProgID="Equation.3" ShapeID="_x0000_s1028" DrawAspect="Content" ObjectID="_1802848387" r:id="rId12"/>
        </w:pic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 xml:space="preserve">                                   = 5/5 = 1.</w:t>
      </w:r>
    </w:p>
    <w:p w:rsidR="007F4377" w:rsidRPr="003C4A42" w:rsidRDefault="007F4377" w:rsidP="007F4377">
      <w:pPr>
        <w:rPr>
          <w:sz w:val="22"/>
          <w:szCs w:val="22"/>
        </w:rPr>
      </w:pPr>
    </w:p>
    <w:p w:rsidR="007F4377" w:rsidRPr="003C4A42" w:rsidRDefault="007F4377" w:rsidP="007F4377">
      <w:pPr>
        <w:rPr>
          <w:sz w:val="22"/>
          <w:szCs w:val="22"/>
        </w:rPr>
      </w:pPr>
      <w:bookmarkStart w:id="11" w:name="Эффективность_молодежка"/>
      <w:bookmarkEnd w:id="11"/>
      <w:r w:rsidRPr="003C4A42">
        <w:rPr>
          <w:sz w:val="22"/>
          <w:szCs w:val="22"/>
        </w:rPr>
        <w:lastRenderedPageBreak/>
        <w:t>2.2. Оценка степени реализации мероприятий подпрограммы (рассчитывается по табл. 2 отчета).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 xml:space="preserve">Общее количество мероприятий, запланированных к реализации в отчетном году М = </w:t>
      </w:r>
      <w:r w:rsidR="00D20703">
        <w:rPr>
          <w:sz w:val="22"/>
          <w:szCs w:val="22"/>
        </w:rPr>
        <w:t>5</w:t>
      </w:r>
      <w:r w:rsidRPr="003C4A42">
        <w:rPr>
          <w:sz w:val="22"/>
          <w:szCs w:val="22"/>
        </w:rPr>
        <w:t>.</w:t>
      </w:r>
    </w:p>
    <w:p w:rsidR="007F4377" w:rsidRPr="003C4A42" w:rsidRDefault="007F4377" w:rsidP="007F4377">
      <w:pPr>
        <w:rPr>
          <w:sz w:val="22"/>
          <w:szCs w:val="22"/>
        </w:rPr>
      </w:pP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 xml:space="preserve">Количество выполненных мероприятий Мв = </w:t>
      </w:r>
      <w:r w:rsidR="00D20703">
        <w:rPr>
          <w:sz w:val="22"/>
          <w:szCs w:val="22"/>
        </w:rPr>
        <w:t>5</w:t>
      </w:r>
      <w:r w:rsidRPr="003C4A42">
        <w:rPr>
          <w:sz w:val="22"/>
          <w:szCs w:val="22"/>
        </w:rPr>
        <w:t>.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Степень реализации мероприятий подпрограммы: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 xml:space="preserve">СМмп = Мв/М = </w:t>
      </w:r>
      <w:r w:rsidR="00D20703">
        <w:rPr>
          <w:sz w:val="22"/>
          <w:szCs w:val="22"/>
        </w:rPr>
        <w:t>5</w:t>
      </w:r>
      <w:r w:rsidRPr="003C4A42">
        <w:rPr>
          <w:sz w:val="22"/>
          <w:szCs w:val="22"/>
        </w:rPr>
        <w:t>/</w:t>
      </w:r>
      <w:r w:rsidR="00D20703">
        <w:rPr>
          <w:sz w:val="22"/>
          <w:szCs w:val="22"/>
        </w:rPr>
        <w:t>5</w:t>
      </w:r>
      <w:r w:rsidRPr="003C4A42">
        <w:rPr>
          <w:sz w:val="22"/>
          <w:szCs w:val="22"/>
        </w:rPr>
        <w:t xml:space="preserve"> = 1</w:t>
      </w:r>
    </w:p>
    <w:p w:rsidR="007F4377" w:rsidRPr="003C4A42" w:rsidRDefault="007F4377" w:rsidP="007F4377">
      <w:pPr>
        <w:rPr>
          <w:sz w:val="22"/>
          <w:szCs w:val="22"/>
        </w:rPr>
      </w:pP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2.3. Оценка степени соответствия запланированному уровню расходов (рассчитывается по табл. 1 отчета).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Фактические расходы на реализацию подпрограммы: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 xml:space="preserve">Рфакт = </w:t>
      </w:r>
      <w:r w:rsidR="00D20703">
        <w:rPr>
          <w:sz w:val="22"/>
          <w:szCs w:val="22"/>
        </w:rPr>
        <w:t>27 752,70</w:t>
      </w:r>
      <w:r w:rsidRPr="003C4A42">
        <w:rPr>
          <w:sz w:val="22"/>
          <w:szCs w:val="22"/>
        </w:rPr>
        <w:t xml:space="preserve"> тыс. руб.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Плановые расходы на реализацию подпрограммы: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 xml:space="preserve">Рплан = </w:t>
      </w:r>
      <w:r w:rsidR="00D20703">
        <w:rPr>
          <w:sz w:val="22"/>
          <w:szCs w:val="22"/>
        </w:rPr>
        <w:t>27 752,70</w:t>
      </w:r>
      <w:r w:rsidRPr="003C4A42">
        <w:rPr>
          <w:sz w:val="22"/>
          <w:szCs w:val="22"/>
        </w:rPr>
        <w:t xml:space="preserve"> тыс. руб.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Степень соответствия запланированному уровню расходов: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 xml:space="preserve">СРмп = Рфакт/Рплан = </w:t>
      </w:r>
      <w:r w:rsidR="00D20703">
        <w:rPr>
          <w:sz w:val="22"/>
          <w:szCs w:val="22"/>
        </w:rPr>
        <w:t>27 752,70</w:t>
      </w:r>
      <w:r w:rsidR="00D20703" w:rsidRPr="003C4A42">
        <w:rPr>
          <w:sz w:val="22"/>
          <w:szCs w:val="22"/>
        </w:rPr>
        <w:t xml:space="preserve"> </w:t>
      </w:r>
      <w:r w:rsidRPr="003C4A42">
        <w:rPr>
          <w:sz w:val="22"/>
          <w:szCs w:val="22"/>
        </w:rPr>
        <w:t>/</w:t>
      </w:r>
      <w:r w:rsidR="00D20703">
        <w:rPr>
          <w:sz w:val="22"/>
          <w:szCs w:val="22"/>
        </w:rPr>
        <w:t>27 752,70</w:t>
      </w:r>
      <w:r w:rsidR="00D20703" w:rsidRPr="003C4A42">
        <w:rPr>
          <w:sz w:val="22"/>
          <w:szCs w:val="22"/>
        </w:rPr>
        <w:t xml:space="preserve"> </w:t>
      </w:r>
      <w:r w:rsidRPr="003C4A42">
        <w:rPr>
          <w:sz w:val="22"/>
          <w:szCs w:val="22"/>
        </w:rPr>
        <w:t>= 1.</w:t>
      </w:r>
    </w:p>
    <w:p w:rsidR="007F4377" w:rsidRPr="003C4A42" w:rsidRDefault="007F4377" w:rsidP="007F4377">
      <w:pPr>
        <w:rPr>
          <w:sz w:val="22"/>
          <w:szCs w:val="22"/>
        </w:rPr>
      </w:pP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2.4. Эффективность использования средств на реализацию подпрограмы: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Эсмп = СМмп/СРмп = 1/1 = 1.</w:t>
      </w:r>
    </w:p>
    <w:p w:rsidR="007F4377" w:rsidRPr="003C4A42" w:rsidRDefault="007F4377" w:rsidP="007F4377">
      <w:pPr>
        <w:rPr>
          <w:sz w:val="22"/>
          <w:szCs w:val="22"/>
        </w:rPr>
      </w:pP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2.5. Эффективность реализации подпрограммы: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ЭРпп = СПмп х Эсмп = 1 х 1= 1.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 xml:space="preserve">Подпрограмма является эффективной (ЭРпп 1 </w:t>
      </w:r>
      <w:r w:rsidR="00D20703">
        <w:rPr>
          <w:sz w:val="22"/>
          <w:szCs w:val="22"/>
        </w:rPr>
        <w:t>=</w:t>
      </w:r>
      <w:r w:rsidRPr="003C4A42">
        <w:rPr>
          <w:sz w:val="22"/>
          <w:szCs w:val="22"/>
        </w:rPr>
        <w:t xml:space="preserve"> </w:t>
      </w:r>
      <w:r w:rsidR="00D20703">
        <w:rPr>
          <w:sz w:val="22"/>
          <w:szCs w:val="22"/>
        </w:rPr>
        <w:t>1</w:t>
      </w:r>
      <w:r w:rsidRPr="003C4A42">
        <w:rPr>
          <w:sz w:val="22"/>
          <w:szCs w:val="22"/>
        </w:rPr>
        <w:t>).</w:t>
      </w:r>
    </w:p>
    <w:p w:rsidR="007F4377" w:rsidRPr="003C4A42" w:rsidRDefault="007F4377" w:rsidP="007F4377">
      <w:pPr>
        <w:rPr>
          <w:sz w:val="22"/>
          <w:szCs w:val="22"/>
        </w:rPr>
      </w:pPr>
    </w:p>
    <w:p w:rsidR="007F4377" w:rsidRPr="003C4A42" w:rsidRDefault="007F4377" w:rsidP="007F4377">
      <w:pPr>
        <w:jc w:val="center"/>
        <w:rPr>
          <w:sz w:val="22"/>
          <w:szCs w:val="22"/>
        </w:rPr>
      </w:pPr>
      <w:r w:rsidRPr="003C4A42">
        <w:rPr>
          <w:sz w:val="22"/>
          <w:szCs w:val="22"/>
        </w:rPr>
        <w:t>3. Подпрограмма «Патриотическое воспитание населения Великого Новгорода» выделена в самостоятельную программу с 2022 г.</w:t>
      </w:r>
    </w:p>
    <w:p w:rsidR="007F4377" w:rsidRPr="003C4A42" w:rsidRDefault="007F4377" w:rsidP="007F4377">
      <w:pPr>
        <w:rPr>
          <w:sz w:val="22"/>
          <w:szCs w:val="22"/>
        </w:rPr>
      </w:pPr>
    </w:p>
    <w:p w:rsidR="007F4377" w:rsidRPr="003C4A42" w:rsidRDefault="007F4377" w:rsidP="004F0135">
      <w:pPr>
        <w:spacing w:before="0"/>
        <w:jc w:val="center"/>
        <w:rPr>
          <w:sz w:val="22"/>
          <w:szCs w:val="22"/>
        </w:rPr>
      </w:pPr>
      <w:bookmarkStart w:id="12" w:name="Оценка_эффективности_реализация"/>
      <w:bookmarkEnd w:id="12"/>
      <w:r w:rsidRPr="003C4A42">
        <w:rPr>
          <w:sz w:val="22"/>
          <w:szCs w:val="22"/>
        </w:rPr>
        <w:t>4. Подпрограмма «Обеспечение реализации муниципальной программы «Развитие сферы культуры и молодежной политики Великого Новгорода»</w:t>
      </w:r>
    </w:p>
    <w:p w:rsidR="007F4377" w:rsidRPr="003C4A42" w:rsidRDefault="007F4377" w:rsidP="004F0135">
      <w:pPr>
        <w:spacing w:before="0"/>
        <w:jc w:val="center"/>
        <w:rPr>
          <w:sz w:val="22"/>
          <w:szCs w:val="22"/>
        </w:rPr>
      </w:pPr>
      <w:r w:rsidRPr="003C4A42">
        <w:rPr>
          <w:sz w:val="22"/>
          <w:szCs w:val="22"/>
        </w:rPr>
        <w:t>4.1. Оценка степени достижения плановых значений целевых показателей подпрограммы.</w:t>
      </w:r>
    </w:p>
    <w:p w:rsidR="007F4377" w:rsidRPr="003C4A42" w:rsidRDefault="007F4377" w:rsidP="004F0135">
      <w:pPr>
        <w:spacing w:before="0"/>
        <w:jc w:val="center"/>
        <w:rPr>
          <w:sz w:val="22"/>
          <w:szCs w:val="22"/>
        </w:rPr>
      </w:pPr>
      <w:r w:rsidRPr="003C4A42">
        <w:rPr>
          <w:sz w:val="22"/>
          <w:szCs w:val="22"/>
        </w:rPr>
        <w:t>Подпрограмма содержит 4 целевых показателя СПi (n=4).</w:t>
      </w:r>
    </w:p>
    <w:p w:rsidR="007F4377" w:rsidRPr="003C4A42" w:rsidRDefault="007F4377" w:rsidP="007F4377">
      <w:pPr>
        <w:rPr>
          <w:sz w:val="22"/>
          <w:szCs w:val="22"/>
        </w:rPr>
      </w:pPr>
    </w:p>
    <w:tbl>
      <w:tblPr>
        <w:tblW w:w="0" w:type="auto"/>
        <w:tblInd w:w="-18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5580"/>
        <w:gridCol w:w="1200"/>
        <w:gridCol w:w="1080"/>
        <w:gridCol w:w="1230"/>
      </w:tblGrid>
      <w:tr w:rsidR="007F4377" w:rsidRPr="003C4A42" w:rsidTr="008F75B9">
        <w:trPr>
          <w:trHeight w:hRule="exact" w:val="673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4377" w:rsidRPr="003C4A42" w:rsidRDefault="007F4377" w:rsidP="007C102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№ пока</w:t>
            </w:r>
            <w:r w:rsidRPr="003C4A42">
              <w:rPr>
                <w:sz w:val="22"/>
                <w:szCs w:val="22"/>
              </w:rPr>
              <w:softHyphen/>
              <w:t>зателя (i)</w:t>
            </w:r>
          </w:p>
        </w:tc>
        <w:tc>
          <w:tcPr>
            <w:tcW w:w="5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4377" w:rsidRPr="003C4A42" w:rsidRDefault="007F4377" w:rsidP="007C102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Наименование целевого показателя, единица измерения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4377" w:rsidRPr="003C4A42" w:rsidRDefault="007F4377" w:rsidP="007C102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Значение целевого показателя</w:t>
            </w:r>
          </w:p>
        </w:tc>
      </w:tr>
      <w:tr w:rsidR="007F4377" w:rsidRPr="003C4A42" w:rsidTr="008F75B9">
        <w:trPr>
          <w:trHeight w:hRule="exact" w:val="528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4377" w:rsidRPr="003C4A42" w:rsidRDefault="007F4377" w:rsidP="007C1022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4377" w:rsidRPr="003C4A42" w:rsidRDefault="007F4377" w:rsidP="007C1022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4377" w:rsidRPr="003C4A42" w:rsidRDefault="007F4377" w:rsidP="007C102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План*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4377" w:rsidRPr="003C4A42" w:rsidRDefault="007F4377" w:rsidP="007C102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Пфакт**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4377" w:rsidRPr="003C4A42" w:rsidRDefault="007F4377" w:rsidP="007C102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СПi***</w:t>
            </w:r>
          </w:p>
        </w:tc>
      </w:tr>
    </w:tbl>
    <w:p w:rsidR="007F4377" w:rsidRPr="003C4A42" w:rsidRDefault="007F4377" w:rsidP="007F4377">
      <w:pPr>
        <w:rPr>
          <w:sz w:val="22"/>
          <w:szCs w:val="22"/>
        </w:rPr>
      </w:pPr>
    </w:p>
    <w:tbl>
      <w:tblPr>
        <w:tblW w:w="0" w:type="auto"/>
        <w:tblInd w:w="-18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5580"/>
        <w:gridCol w:w="1200"/>
        <w:gridCol w:w="1080"/>
        <w:gridCol w:w="1230"/>
      </w:tblGrid>
      <w:tr w:rsidR="007F4377" w:rsidRPr="003C4A42" w:rsidTr="008F75B9">
        <w:trPr>
          <w:cantSplit/>
          <w:trHeight w:val="46"/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7C102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7C102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4377" w:rsidRPr="003C4A42" w:rsidRDefault="007F4377" w:rsidP="007C102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4377" w:rsidRPr="003C4A42" w:rsidRDefault="007F4377" w:rsidP="007C102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4377" w:rsidRPr="003C4A42" w:rsidRDefault="007F4377" w:rsidP="007C102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5</w:t>
            </w:r>
          </w:p>
        </w:tc>
      </w:tr>
      <w:tr w:rsidR="007F4377" w:rsidRPr="003C4A42" w:rsidTr="008F75B9">
        <w:trPr>
          <w:cantSplit/>
          <w:trHeight w:val="4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7C102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7C102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Доля освоения средств, выделенных на реализацию полномочий в сфере культуры и молодежной политики (процентов)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7C102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D20703" w:rsidP="007C1022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D20703" w:rsidP="007C1022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7F4377" w:rsidRPr="003C4A42" w:rsidTr="008F75B9">
        <w:trPr>
          <w:cantSplit/>
          <w:trHeight w:val="129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7C102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2.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7C102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Соответствие и полнота принимаемых муниципальных нормативных правовых актов требованиям законодательства Российской Федерации и Новгородской области (процентов)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7C102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7C102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100,0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7C102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1,00</w:t>
            </w:r>
          </w:p>
        </w:tc>
      </w:tr>
      <w:tr w:rsidR="007F4377" w:rsidRPr="003C4A42" w:rsidTr="008F75B9">
        <w:trPr>
          <w:cantSplit/>
          <w:trHeight w:val="9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7C102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7C102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Уровень ежегодного достижения целевых показателей муниципальной программы (процентов)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7C102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7C102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100,0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C1022" w:rsidP="007C1022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20703">
              <w:rPr>
                <w:sz w:val="22"/>
                <w:szCs w:val="22"/>
              </w:rPr>
              <w:t>,00</w:t>
            </w:r>
          </w:p>
        </w:tc>
      </w:tr>
      <w:tr w:rsidR="007F4377" w:rsidRPr="003C4A42" w:rsidTr="008F75B9">
        <w:trPr>
          <w:cantSplit/>
          <w:trHeight w:val="4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7C102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4.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7C102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Уровень удовлетворенности населения доступностью учреждений культуры для посещений инвалидами и лицами с ограниченными возможностями здоровья (процентов от числа опрошенных)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7C102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77" w:rsidRPr="003C4A42" w:rsidRDefault="007F4377" w:rsidP="007C102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70,0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77" w:rsidRPr="003C4A42" w:rsidRDefault="007F4377" w:rsidP="007C1022">
            <w:pPr>
              <w:spacing w:before="0"/>
              <w:ind w:firstLine="0"/>
              <w:rPr>
                <w:sz w:val="22"/>
                <w:szCs w:val="22"/>
              </w:rPr>
            </w:pPr>
            <w:r w:rsidRPr="003C4A42">
              <w:rPr>
                <w:sz w:val="22"/>
                <w:szCs w:val="22"/>
              </w:rPr>
              <w:t>1,00</w:t>
            </w:r>
          </w:p>
        </w:tc>
      </w:tr>
    </w:tbl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* Пплан - плановое значение i-го целевого показателя;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** Пфакт - фактическое значение i-го целевого показателя, достигнутое на конец отчетного финансового года;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*** степень достижения планового значения каждого целевого показателя муниципальной программы (подпрограммы)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Степень достижения плановых значений целевых показателей подпрограммы в целом:</w:t>
      </w:r>
    </w:p>
    <w:p w:rsidR="007F4377" w:rsidRPr="003C4A42" w:rsidRDefault="00D14008" w:rsidP="007F4377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29" type="#_x0000_t75" style="position:absolute;left:0;text-align:left;margin-left:51pt;margin-top:11.35pt;width:94.55pt;height:34pt;z-index:251658240;mso-wrap-distance-left:9.05pt;mso-wrap-distance-right:9.05pt" filled="t">
            <v:fill color2="black"/>
            <v:imagedata r:id="rId11" o:title="" croptop="-96f" cropbottom="-96f" cropleft="-34f" cropright="-34f"/>
          </v:shape>
          <o:OLEObject Type="Embed" ProgID="Equation.3" ShapeID="_x0000_s1029" DrawAspect="Content" ObjectID="_1802848388" r:id="rId13"/>
        </w:pic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 xml:space="preserve">                                   = </w:t>
      </w:r>
      <w:r w:rsidR="00D20703">
        <w:rPr>
          <w:sz w:val="22"/>
          <w:szCs w:val="22"/>
        </w:rPr>
        <w:t>1</w:t>
      </w:r>
      <w:r w:rsidRPr="003C4A42">
        <w:rPr>
          <w:sz w:val="22"/>
          <w:szCs w:val="22"/>
        </w:rPr>
        <w:t>/</w:t>
      </w:r>
      <w:r w:rsidR="00D20703">
        <w:rPr>
          <w:sz w:val="22"/>
          <w:szCs w:val="22"/>
        </w:rPr>
        <w:t>1</w:t>
      </w:r>
      <w:r w:rsidRPr="003C4A42">
        <w:rPr>
          <w:sz w:val="22"/>
          <w:szCs w:val="22"/>
        </w:rPr>
        <w:t xml:space="preserve">  = </w:t>
      </w:r>
      <w:r w:rsidR="00D20703">
        <w:rPr>
          <w:sz w:val="22"/>
          <w:szCs w:val="22"/>
        </w:rPr>
        <w:t>1</w:t>
      </w:r>
      <w:r w:rsidRPr="003C4A42">
        <w:rPr>
          <w:sz w:val="22"/>
          <w:szCs w:val="22"/>
        </w:rPr>
        <w:t>.</w:t>
      </w:r>
    </w:p>
    <w:p w:rsidR="007F4377" w:rsidRPr="003C4A42" w:rsidRDefault="007F4377" w:rsidP="007F4377">
      <w:pPr>
        <w:rPr>
          <w:sz w:val="22"/>
          <w:szCs w:val="22"/>
        </w:rPr>
      </w:pPr>
    </w:p>
    <w:p w:rsidR="007F4377" w:rsidRPr="003C4A42" w:rsidRDefault="007F4377" w:rsidP="007F4377">
      <w:pPr>
        <w:rPr>
          <w:sz w:val="22"/>
          <w:szCs w:val="22"/>
        </w:rPr>
      </w:pP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4.2. Оценка степени реализации мероприятий подпрограммы (рассчитывается по табл. 2 отчета).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Общее количество мероприятий, запланированных к реализации в отчетном году М = 2.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Количество выполненных мероприятий Мв = 2.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Степень реализации мероприятий подпрограммы: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СМмп = Мв/М = 2/2 = 1.</w:t>
      </w:r>
    </w:p>
    <w:p w:rsidR="007F4377" w:rsidRPr="003C4A42" w:rsidRDefault="007F4377" w:rsidP="007F4377">
      <w:pPr>
        <w:rPr>
          <w:sz w:val="22"/>
          <w:szCs w:val="22"/>
        </w:rPr>
      </w:pP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4.3. Оценка степени соответствия запланированному уровню расходов (рассчитывается по табл. 1 отчета).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Фактические расходы на реализацию подпрограммы: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 xml:space="preserve">Рфакт = </w:t>
      </w:r>
      <w:r w:rsidR="00D20703">
        <w:rPr>
          <w:sz w:val="22"/>
          <w:szCs w:val="22"/>
        </w:rPr>
        <w:t>44 708,90</w:t>
      </w:r>
      <w:r w:rsidRPr="003C4A42">
        <w:rPr>
          <w:sz w:val="22"/>
          <w:szCs w:val="22"/>
        </w:rPr>
        <w:t xml:space="preserve"> тыс. руб.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Плановые расходы на реализацию подпрограммы: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 xml:space="preserve">Рплан = </w:t>
      </w:r>
      <w:r w:rsidR="00D20703">
        <w:rPr>
          <w:sz w:val="22"/>
          <w:szCs w:val="22"/>
        </w:rPr>
        <w:t>44 708,90</w:t>
      </w:r>
      <w:r w:rsidRPr="003C4A42">
        <w:rPr>
          <w:sz w:val="22"/>
          <w:szCs w:val="22"/>
        </w:rPr>
        <w:t xml:space="preserve"> тыс. руб.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Степень соответствия запланированному уровню расходов: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 xml:space="preserve">СРмп = Рфакт/Рплан = </w:t>
      </w:r>
      <w:r w:rsidR="00D20703">
        <w:rPr>
          <w:sz w:val="22"/>
          <w:szCs w:val="22"/>
        </w:rPr>
        <w:t>44 708,90</w:t>
      </w:r>
      <w:r w:rsidR="00D20703" w:rsidRPr="003C4A42">
        <w:rPr>
          <w:sz w:val="22"/>
          <w:szCs w:val="22"/>
        </w:rPr>
        <w:t xml:space="preserve"> </w:t>
      </w:r>
      <w:r w:rsidRPr="003C4A42">
        <w:rPr>
          <w:sz w:val="22"/>
          <w:szCs w:val="22"/>
        </w:rPr>
        <w:t xml:space="preserve">/ </w:t>
      </w:r>
      <w:r w:rsidR="00D20703">
        <w:rPr>
          <w:sz w:val="22"/>
          <w:szCs w:val="22"/>
        </w:rPr>
        <w:t>44 708,90</w:t>
      </w:r>
      <w:r w:rsidR="00D20703" w:rsidRPr="003C4A42">
        <w:rPr>
          <w:sz w:val="22"/>
          <w:szCs w:val="22"/>
        </w:rPr>
        <w:t xml:space="preserve"> </w:t>
      </w:r>
      <w:r w:rsidRPr="003C4A42">
        <w:rPr>
          <w:sz w:val="22"/>
          <w:szCs w:val="22"/>
        </w:rPr>
        <w:t xml:space="preserve"> = 1.</w:t>
      </w:r>
    </w:p>
    <w:p w:rsidR="007F4377" w:rsidRPr="003C4A42" w:rsidRDefault="007F4377" w:rsidP="007F4377">
      <w:pPr>
        <w:rPr>
          <w:sz w:val="22"/>
          <w:szCs w:val="22"/>
        </w:rPr>
      </w:pP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4.4. Эффективность использования средств на реализацию подпрограмы: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Эсмп = СМмп/СРмп = 1/1 = 1.</w:t>
      </w:r>
    </w:p>
    <w:p w:rsidR="007F4377" w:rsidRPr="003C4A42" w:rsidRDefault="007F4377" w:rsidP="007F4377">
      <w:pPr>
        <w:rPr>
          <w:sz w:val="22"/>
          <w:szCs w:val="22"/>
        </w:rPr>
      </w:pP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4.5. Эффективность реализации подпрограммы: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 xml:space="preserve">ЭРпп = СПмп х Эсмп = </w:t>
      </w:r>
      <w:r w:rsidR="009048C7">
        <w:rPr>
          <w:sz w:val="22"/>
          <w:szCs w:val="22"/>
        </w:rPr>
        <w:t>1</w:t>
      </w:r>
      <w:r w:rsidRPr="003C4A42">
        <w:rPr>
          <w:sz w:val="22"/>
          <w:szCs w:val="22"/>
        </w:rPr>
        <w:t xml:space="preserve"> х 1 = </w:t>
      </w:r>
      <w:r w:rsidR="009048C7">
        <w:rPr>
          <w:sz w:val="22"/>
          <w:szCs w:val="22"/>
        </w:rPr>
        <w:t>1</w:t>
      </w:r>
      <w:r w:rsidRPr="003C4A42">
        <w:rPr>
          <w:sz w:val="22"/>
          <w:szCs w:val="22"/>
        </w:rPr>
        <w:t>.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 xml:space="preserve">Подпрограмма является эффективной (ЭРпп </w:t>
      </w:r>
      <w:r w:rsidR="009048C7">
        <w:rPr>
          <w:sz w:val="22"/>
          <w:szCs w:val="22"/>
        </w:rPr>
        <w:t>1</w:t>
      </w:r>
      <w:r w:rsidRPr="003C4A42">
        <w:rPr>
          <w:sz w:val="22"/>
          <w:szCs w:val="22"/>
        </w:rPr>
        <w:t xml:space="preserve"> </w:t>
      </w:r>
      <w:r w:rsidR="009048C7">
        <w:rPr>
          <w:sz w:val="22"/>
          <w:szCs w:val="22"/>
        </w:rPr>
        <w:t>=</w:t>
      </w:r>
      <w:r w:rsidRPr="003C4A42">
        <w:rPr>
          <w:sz w:val="22"/>
          <w:szCs w:val="22"/>
        </w:rPr>
        <w:t xml:space="preserve"> </w:t>
      </w:r>
      <w:r w:rsidR="009048C7">
        <w:rPr>
          <w:sz w:val="22"/>
          <w:szCs w:val="22"/>
        </w:rPr>
        <w:t>1</w:t>
      </w:r>
      <w:r w:rsidRPr="003C4A42">
        <w:rPr>
          <w:sz w:val="22"/>
          <w:szCs w:val="22"/>
        </w:rPr>
        <w:t>).</w:t>
      </w:r>
    </w:p>
    <w:p w:rsidR="007F4377" w:rsidRPr="003C4A42" w:rsidRDefault="007F4377" w:rsidP="007F4377">
      <w:pPr>
        <w:rPr>
          <w:sz w:val="22"/>
          <w:szCs w:val="22"/>
        </w:rPr>
      </w:pPr>
    </w:p>
    <w:p w:rsidR="007F4377" w:rsidRPr="003C4A42" w:rsidRDefault="007F4377" w:rsidP="005163AB">
      <w:pPr>
        <w:spacing w:before="0"/>
        <w:jc w:val="center"/>
        <w:rPr>
          <w:sz w:val="22"/>
          <w:szCs w:val="22"/>
        </w:rPr>
      </w:pPr>
      <w:r w:rsidRPr="003C4A42">
        <w:rPr>
          <w:sz w:val="22"/>
          <w:szCs w:val="22"/>
        </w:rPr>
        <w:t>5. Оценка эффективности реализации муниципальной программы в целом</w:t>
      </w:r>
    </w:p>
    <w:p w:rsidR="007F4377" w:rsidRPr="003C4A42" w:rsidRDefault="007F4377" w:rsidP="005163AB">
      <w:pPr>
        <w:spacing w:before="0"/>
        <w:jc w:val="center"/>
        <w:rPr>
          <w:sz w:val="22"/>
          <w:szCs w:val="22"/>
        </w:rPr>
      </w:pPr>
      <w:r w:rsidRPr="003C4A42">
        <w:rPr>
          <w:sz w:val="22"/>
          <w:szCs w:val="22"/>
        </w:rPr>
        <w:t>Эффективность реализации муниципальной программы:</w:t>
      </w:r>
    </w:p>
    <w:p w:rsidR="007F4377" w:rsidRPr="003C4A42" w:rsidRDefault="007F4377" w:rsidP="007F4377">
      <w:pPr>
        <w:rPr>
          <w:sz w:val="22"/>
          <w:szCs w:val="22"/>
        </w:rPr>
      </w:pPr>
    </w:p>
    <w:p w:rsidR="007F4377" w:rsidRPr="003C4A42" w:rsidRDefault="00D14008" w:rsidP="007F4377">
      <w:pPr>
        <w:rPr>
          <w:sz w:val="22"/>
          <w:szCs w:val="22"/>
        </w:rPr>
      </w:pPr>
      <w:r>
        <w:rPr>
          <w:sz w:val="22"/>
          <w:szCs w:val="22"/>
        </w:rPr>
        <w:lastRenderedPageBreak/>
        <w:pict>
          <v:shape id="_x0000_s1027" type="#_x0000_t75" style="position:absolute;left:0;text-align:left;margin-left:42pt;margin-top:-16.1pt;width:130.75pt;height:34pt;z-index:-251657216;mso-wrap-distance-left:9.05pt;mso-wrap-distance-right:9.05pt" filled="t">
            <v:fill color2="black"/>
            <v:imagedata r:id="rId14" o:title="" croptop="-96f" cropbottom="-96f" cropleft="-25f" cropright="-25f"/>
          </v:shape>
          <o:OLEObject Type="Embed" ProgID="Equation.3" ShapeID="_x0000_s1027" DrawAspect="Content" ObjectID="_1802848389" r:id="rId15"/>
        </w:pic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ЭРмп - эффективность реализации муниципальной программы;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ЭРппi - оценка эффективности реализации i-й подпрограммы;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N - количество подпрограмм.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>ЭРмп = (</w:t>
      </w:r>
      <w:r w:rsidR="007C1022">
        <w:rPr>
          <w:sz w:val="22"/>
          <w:szCs w:val="22"/>
        </w:rPr>
        <w:t>1</w:t>
      </w:r>
      <w:r w:rsidRPr="003C4A42">
        <w:rPr>
          <w:sz w:val="22"/>
          <w:szCs w:val="22"/>
        </w:rPr>
        <w:t xml:space="preserve"> + </w:t>
      </w:r>
      <w:r w:rsidR="007C1022">
        <w:rPr>
          <w:sz w:val="22"/>
          <w:szCs w:val="22"/>
        </w:rPr>
        <w:t xml:space="preserve">1 </w:t>
      </w:r>
      <w:r w:rsidRPr="003C4A42">
        <w:rPr>
          <w:sz w:val="22"/>
          <w:szCs w:val="22"/>
        </w:rPr>
        <w:t xml:space="preserve">+ </w:t>
      </w:r>
      <w:r w:rsidR="009048C7">
        <w:rPr>
          <w:sz w:val="22"/>
          <w:szCs w:val="22"/>
        </w:rPr>
        <w:t>1</w:t>
      </w:r>
      <w:r w:rsidRPr="003C4A42">
        <w:rPr>
          <w:sz w:val="22"/>
          <w:szCs w:val="22"/>
        </w:rPr>
        <w:t xml:space="preserve">)/3 = </w:t>
      </w:r>
      <w:r w:rsidR="009048C7">
        <w:rPr>
          <w:sz w:val="22"/>
          <w:szCs w:val="22"/>
        </w:rPr>
        <w:t>3</w:t>
      </w:r>
      <w:r w:rsidRPr="003C4A42">
        <w:rPr>
          <w:sz w:val="22"/>
          <w:szCs w:val="22"/>
        </w:rPr>
        <w:t xml:space="preserve">/3 = </w:t>
      </w:r>
      <w:r w:rsidR="009048C7">
        <w:rPr>
          <w:sz w:val="22"/>
          <w:szCs w:val="22"/>
        </w:rPr>
        <w:t>1</w:t>
      </w:r>
    </w:p>
    <w:p w:rsidR="007F4377" w:rsidRPr="003C4A42" w:rsidRDefault="007F4377" w:rsidP="007F4377">
      <w:pPr>
        <w:rPr>
          <w:sz w:val="22"/>
          <w:szCs w:val="22"/>
        </w:rPr>
      </w:pPr>
      <w:r w:rsidRPr="003C4A42">
        <w:rPr>
          <w:sz w:val="22"/>
          <w:szCs w:val="22"/>
        </w:rPr>
        <w:t xml:space="preserve">Программа является эффективной (ЭРмп </w:t>
      </w:r>
      <w:r w:rsidR="009048C7">
        <w:rPr>
          <w:sz w:val="22"/>
          <w:szCs w:val="22"/>
        </w:rPr>
        <w:t>1</w:t>
      </w:r>
      <w:r w:rsidRPr="003C4A42">
        <w:rPr>
          <w:sz w:val="22"/>
          <w:szCs w:val="22"/>
        </w:rPr>
        <w:t xml:space="preserve"> </w:t>
      </w:r>
      <w:r w:rsidR="009048C7">
        <w:rPr>
          <w:sz w:val="22"/>
          <w:szCs w:val="22"/>
        </w:rPr>
        <w:t>=</w:t>
      </w:r>
      <w:r w:rsidRPr="003C4A42">
        <w:rPr>
          <w:sz w:val="22"/>
          <w:szCs w:val="22"/>
        </w:rPr>
        <w:t xml:space="preserve"> </w:t>
      </w:r>
      <w:r w:rsidR="009048C7">
        <w:rPr>
          <w:sz w:val="22"/>
          <w:szCs w:val="22"/>
        </w:rPr>
        <w:t>1</w:t>
      </w:r>
      <w:r w:rsidRPr="003C4A42">
        <w:rPr>
          <w:sz w:val="22"/>
          <w:szCs w:val="22"/>
        </w:rPr>
        <w:t>).</w:t>
      </w:r>
    </w:p>
    <w:p w:rsidR="007F4377" w:rsidRPr="003C4A42" w:rsidRDefault="007F4377" w:rsidP="007F4377">
      <w:pPr>
        <w:rPr>
          <w:sz w:val="22"/>
          <w:szCs w:val="22"/>
        </w:rPr>
      </w:pPr>
    </w:p>
    <w:p w:rsidR="007F4377" w:rsidRPr="003C4A42" w:rsidRDefault="007F4377" w:rsidP="007F4377">
      <w:pPr>
        <w:rPr>
          <w:sz w:val="22"/>
          <w:szCs w:val="22"/>
        </w:rPr>
      </w:pPr>
    </w:p>
    <w:sectPr w:rsidR="007F4377" w:rsidRPr="003C4A42" w:rsidSect="008672B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6DF" w:rsidRDefault="004626DF" w:rsidP="009D5C65">
      <w:pPr>
        <w:spacing w:before="0"/>
      </w:pPr>
      <w:r>
        <w:separator/>
      </w:r>
    </w:p>
  </w:endnote>
  <w:endnote w:type="continuationSeparator" w:id="1">
    <w:p w:rsidR="004626DF" w:rsidRDefault="004626DF" w:rsidP="009D5C6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6DF" w:rsidRDefault="004626DF" w:rsidP="009D5C65">
      <w:pPr>
        <w:spacing w:before="0"/>
      </w:pPr>
      <w:r>
        <w:separator/>
      </w:r>
    </w:p>
  </w:footnote>
  <w:footnote w:type="continuationSeparator" w:id="1">
    <w:p w:rsidR="004626DF" w:rsidRDefault="004626DF" w:rsidP="009D5C6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D1" w:rsidRDefault="00D14008">
    <w:pPr>
      <w:pStyle w:val="ac"/>
    </w:pPr>
    <w:r>
      <w:rPr>
        <w:rFonts w:ascii="Times New Roman" w:hAnsi="Times New Roman" w:cs="Times New Roman"/>
        <w:i w:val="0"/>
        <w:sz w:val="22"/>
      </w:rPr>
      <w:fldChar w:fldCharType="begin"/>
    </w:r>
    <w:r w:rsidR="00B81CD1">
      <w:rPr>
        <w:rFonts w:ascii="Times New Roman" w:hAnsi="Times New Roman" w:cs="Times New Roman"/>
        <w:i w:val="0"/>
        <w:sz w:val="22"/>
      </w:rPr>
      <w:instrText xml:space="preserve"> PAGE </w:instrText>
    </w:r>
    <w:r>
      <w:rPr>
        <w:rFonts w:ascii="Times New Roman" w:hAnsi="Times New Roman" w:cs="Times New Roman"/>
        <w:i w:val="0"/>
        <w:sz w:val="22"/>
      </w:rPr>
      <w:fldChar w:fldCharType="separate"/>
    </w:r>
    <w:r w:rsidR="007C1C2F">
      <w:rPr>
        <w:rFonts w:ascii="Times New Roman" w:hAnsi="Times New Roman" w:cs="Times New Roman"/>
        <w:i w:val="0"/>
        <w:noProof/>
        <w:sz w:val="22"/>
      </w:rPr>
      <w:t>28</w:t>
    </w:r>
    <w:r>
      <w:rPr>
        <w:rFonts w:ascii="Times New Roman" w:hAnsi="Times New Roman" w:cs="Times New Roman"/>
        <w:i w:val="0"/>
        <w:sz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D1" w:rsidRDefault="00B81CD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2DE"/>
    <w:rsid w:val="00025317"/>
    <w:rsid w:val="00026876"/>
    <w:rsid w:val="00052789"/>
    <w:rsid w:val="0006226F"/>
    <w:rsid w:val="00067BD4"/>
    <w:rsid w:val="000717BC"/>
    <w:rsid w:val="000733F2"/>
    <w:rsid w:val="000742DE"/>
    <w:rsid w:val="00095C81"/>
    <w:rsid w:val="000D1269"/>
    <w:rsid w:val="000D2A94"/>
    <w:rsid w:val="000D5F5D"/>
    <w:rsid w:val="000F48EA"/>
    <w:rsid w:val="00145690"/>
    <w:rsid w:val="0014708A"/>
    <w:rsid w:val="001879E4"/>
    <w:rsid w:val="001C4282"/>
    <w:rsid w:val="00213703"/>
    <w:rsid w:val="00233798"/>
    <w:rsid w:val="002559FF"/>
    <w:rsid w:val="00262F2A"/>
    <w:rsid w:val="002E41F3"/>
    <w:rsid w:val="002F7139"/>
    <w:rsid w:val="003105B9"/>
    <w:rsid w:val="00322AC0"/>
    <w:rsid w:val="00356D95"/>
    <w:rsid w:val="003C4A42"/>
    <w:rsid w:val="003D1970"/>
    <w:rsid w:val="003F67B3"/>
    <w:rsid w:val="00441DA8"/>
    <w:rsid w:val="004626DF"/>
    <w:rsid w:val="00467D4A"/>
    <w:rsid w:val="0048259F"/>
    <w:rsid w:val="004F0135"/>
    <w:rsid w:val="005163AB"/>
    <w:rsid w:val="005324D4"/>
    <w:rsid w:val="005714B4"/>
    <w:rsid w:val="00611E42"/>
    <w:rsid w:val="00622990"/>
    <w:rsid w:val="00643CE5"/>
    <w:rsid w:val="00661FA7"/>
    <w:rsid w:val="00765378"/>
    <w:rsid w:val="00782B5C"/>
    <w:rsid w:val="007C1022"/>
    <w:rsid w:val="007C1C2F"/>
    <w:rsid w:val="007C6830"/>
    <w:rsid w:val="007D0492"/>
    <w:rsid w:val="007D535B"/>
    <w:rsid w:val="007F4377"/>
    <w:rsid w:val="00806EC7"/>
    <w:rsid w:val="00810507"/>
    <w:rsid w:val="008242C0"/>
    <w:rsid w:val="00840199"/>
    <w:rsid w:val="008672BD"/>
    <w:rsid w:val="008975D1"/>
    <w:rsid w:val="008F75B9"/>
    <w:rsid w:val="009048C7"/>
    <w:rsid w:val="00937133"/>
    <w:rsid w:val="00947AC3"/>
    <w:rsid w:val="00964008"/>
    <w:rsid w:val="009B0B86"/>
    <w:rsid w:val="009C1E1A"/>
    <w:rsid w:val="009D538C"/>
    <w:rsid w:val="009D5C65"/>
    <w:rsid w:val="00A01FCA"/>
    <w:rsid w:val="00A13816"/>
    <w:rsid w:val="00A3675F"/>
    <w:rsid w:val="00A37260"/>
    <w:rsid w:val="00A40DAA"/>
    <w:rsid w:val="00A41077"/>
    <w:rsid w:val="00A4335E"/>
    <w:rsid w:val="00A44D7B"/>
    <w:rsid w:val="00A9080A"/>
    <w:rsid w:val="00AB25D9"/>
    <w:rsid w:val="00AF65FB"/>
    <w:rsid w:val="00B23334"/>
    <w:rsid w:val="00B34826"/>
    <w:rsid w:val="00B65ED2"/>
    <w:rsid w:val="00B71E0D"/>
    <w:rsid w:val="00B81CD1"/>
    <w:rsid w:val="00B935B7"/>
    <w:rsid w:val="00BA5CF0"/>
    <w:rsid w:val="00BB7053"/>
    <w:rsid w:val="00BF3D81"/>
    <w:rsid w:val="00C520A7"/>
    <w:rsid w:val="00C5323E"/>
    <w:rsid w:val="00C93DEB"/>
    <w:rsid w:val="00C97718"/>
    <w:rsid w:val="00CB2252"/>
    <w:rsid w:val="00CB7673"/>
    <w:rsid w:val="00CC6583"/>
    <w:rsid w:val="00CD18A8"/>
    <w:rsid w:val="00CD1D06"/>
    <w:rsid w:val="00CD43FD"/>
    <w:rsid w:val="00CF39DA"/>
    <w:rsid w:val="00D06A2C"/>
    <w:rsid w:val="00D14008"/>
    <w:rsid w:val="00D15C34"/>
    <w:rsid w:val="00D20703"/>
    <w:rsid w:val="00D31805"/>
    <w:rsid w:val="00D321BC"/>
    <w:rsid w:val="00D4697E"/>
    <w:rsid w:val="00DA50D7"/>
    <w:rsid w:val="00DD6101"/>
    <w:rsid w:val="00E1596D"/>
    <w:rsid w:val="00EC6D49"/>
    <w:rsid w:val="00EC7BF1"/>
    <w:rsid w:val="00F0533A"/>
    <w:rsid w:val="00F27815"/>
    <w:rsid w:val="00F966E5"/>
    <w:rsid w:val="00FC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2DE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2D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rsid w:val="007F4377"/>
    <w:rPr>
      <w:rFonts w:ascii="Calibri" w:eastAsia="Times New Roman" w:hAnsi="Calibri" w:cs="Calibri"/>
      <w:sz w:val="22"/>
      <w:szCs w:val="22"/>
      <w:lang w:eastAsia="zh-CN"/>
    </w:rPr>
  </w:style>
  <w:style w:type="paragraph" w:styleId="a6">
    <w:name w:val="Body Text"/>
    <w:basedOn w:val="a"/>
    <w:next w:val="a7"/>
    <w:link w:val="a5"/>
    <w:rsid w:val="007F4377"/>
    <w:pPr>
      <w:suppressAutoHyphens/>
      <w:spacing w:before="0" w:after="14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1">
    <w:name w:val="Основной текст Знак1"/>
    <w:basedOn w:val="a0"/>
    <w:link w:val="a6"/>
    <w:uiPriority w:val="99"/>
    <w:semiHidden/>
    <w:rsid w:val="007F4377"/>
  </w:style>
  <w:style w:type="paragraph" w:styleId="a7">
    <w:name w:val="List"/>
    <w:next w:val="a8"/>
    <w:rsid w:val="007F4377"/>
    <w:pPr>
      <w:widowControl w:val="0"/>
      <w:suppressAutoHyphens/>
      <w:spacing w:before="0"/>
      <w:ind w:firstLine="0"/>
      <w:jc w:val="left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8">
    <w:name w:val="caption"/>
    <w:basedOn w:val="a"/>
    <w:next w:val="10"/>
    <w:qFormat/>
    <w:rsid w:val="007F4377"/>
    <w:pPr>
      <w:suppressLineNumbers/>
      <w:suppressAutoHyphens/>
      <w:spacing w:after="120" w:line="276" w:lineRule="auto"/>
      <w:ind w:firstLine="0"/>
      <w:jc w:val="left"/>
    </w:pPr>
    <w:rPr>
      <w:rFonts w:ascii="Calibri" w:eastAsia="Times New Roman" w:hAnsi="Calibri" w:cs="Arial"/>
      <w:i/>
      <w:iCs/>
      <w:sz w:val="24"/>
      <w:szCs w:val="24"/>
      <w:lang w:eastAsia="zh-CN"/>
    </w:rPr>
  </w:style>
  <w:style w:type="paragraph" w:customStyle="1" w:styleId="10">
    <w:name w:val="Указатель1"/>
    <w:basedOn w:val="a"/>
    <w:next w:val="ConsPlusNormal"/>
    <w:rsid w:val="007F4377"/>
    <w:pPr>
      <w:suppressLineNumbers/>
      <w:suppressAutoHyphens/>
      <w:spacing w:before="0" w:after="200" w:line="276" w:lineRule="auto"/>
      <w:ind w:firstLine="0"/>
      <w:jc w:val="left"/>
    </w:pPr>
    <w:rPr>
      <w:rFonts w:ascii="Calibri" w:eastAsia="Times New Roman" w:hAnsi="Calibri" w:cs="Arial"/>
      <w:sz w:val="22"/>
      <w:szCs w:val="22"/>
      <w:lang w:eastAsia="zh-CN"/>
    </w:rPr>
  </w:style>
  <w:style w:type="paragraph" w:customStyle="1" w:styleId="ConsPlusNormal">
    <w:name w:val="ConsPlusNormal"/>
    <w:next w:val="a9"/>
    <w:rsid w:val="007F4377"/>
    <w:pPr>
      <w:widowControl w:val="0"/>
      <w:suppressAutoHyphens/>
      <w:spacing w:before="0"/>
      <w:ind w:firstLine="0"/>
      <w:jc w:val="left"/>
    </w:pPr>
    <w:rPr>
      <w:rFonts w:eastAsia="Times New Roman"/>
      <w:sz w:val="24"/>
      <w:szCs w:val="20"/>
      <w:lang w:eastAsia="zh-CN"/>
    </w:rPr>
  </w:style>
  <w:style w:type="paragraph" w:customStyle="1" w:styleId="a9">
    <w:name w:val="Заголовок Приложение"/>
    <w:basedOn w:val="a"/>
    <w:next w:val="21"/>
    <w:rsid w:val="007F4377"/>
    <w:pPr>
      <w:suppressAutoHyphens/>
      <w:ind w:firstLine="0"/>
      <w:jc w:val="right"/>
    </w:pPr>
    <w:rPr>
      <w:rFonts w:eastAsia="Times New Roman"/>
      <w:sz w:val="28"/>
      <w:szCs w:val="28"/>
      <w:lang w:eastAsia="zh-CN"/>
    </w:rPr>
  </w:style>
  <w:style w:type="paragraph" w:customStyle="1" w:styleId="21">
    <w:name w:val="Основной текст с отступом 21"/>
    <w:basedOn w:val="a"/>
    <w:next w:val="aa"/>
    <w:rsid w:val="007F4377"/>
    <w:pPr>
      <w:suppressAutoHyphens/>
      <w:spacing w:before="0" w:after="200" w:line="360" w:lineRule="auto"/>
      <w:ind w:left="5049" w:firstLine="0"/>
      <w:jc w:val="left"/>
    </w:pPr>
    <w:rPr>
      <w:rFonts w:ascii="Calibri" w:eastAsia="Times New Roman" w:hAnsi="Calibri"/>
      <w:sz w:val="28"/>
      <w:szCs w:val="22"/>
      <w:lang w:eastAsia="zh-CN"/>
    </w:rPr>
  </w:style>
  <w:style w:type="paragraph" w:customStyle="1" w:styleId="aa">
    <w:name w:val="Содержимое таблицы"/>
    <w:basedOn w:val="a"/>
    <w:rsid w:val="007F4377"/>
    <w:pPr>
      <w:suppressLineNumbers/>
      <w:suppressAutoHyphens/>
      <w:spacing w:before="0"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ab">
    <w:name w:val="Верхний колонтитул Знак"/>
    <w:basedOn w:val="a0"/>
    <w:link w:val="ac"/>
    <w:rsid w:val="007F4377"/>
    <w:rPr>
      <w:rFonts w:ascii="Calibri" w:eastAsia="Times New Roman" w:hAnsi="Calibri" w:cs="Calibri"/>
      <w:bCs/>
      <w:i/>
      <w:sz w:val="18"/>
      <w:szCs w:val="22"/>
      <w:lang w:val="en-US" w:eastAsia="zh-CN"/>
    </w:rPr>
  </w:style>
  <w:style w:type="paragraph" w:styleId="ac">
    <w:name w:val="header"/>
    <w:basedOn w:val="a"/>
    <w:link w:val="ab"/>
    <w:rsid w:val="007F4377"/>
    <w:pPr>
      <w:widowControl w:val="0"/>
      <w:tabs>
        <w:tab w:val="center" w:pos="4536"/>
        <w:tab w:val="right" w:pos="9072"/>
      </w:tabs>
      <w:suppressAutoHyphens/>
      <w:spacing w:before="0" w:after="200" w:line="276" w:lineRule="auto"/>
      <w:ind w:firstLine="567"/>
      <w:jc w:val="center"/>
    </w:pPr>
    <w:rPr>
      <w:rFonts w:ascii="Calibri" w:eastAsia="Times New Roman" w:hAnsi="Calibri" w:cs="Calibri"/>
      <w:bCs/>
      <w:i/>
      <w:sz w:val="18"/>
      <w:szCs w:val="22"/>
      <w:lang w:val="en-US" w:eastAsia="zh-CN"/>
    </w:rPr>
  </w:style>
  <w:style w:type="character" w:customStyle="1" w:styleId="11">
    <w:name w:val="Верхний колонтитул Знак1"/>
    <w:basedOn w:val="a0"/>
    <w:link w:val="ac"/>
    <w:uiPriority w:val="99"/>
    <w:semiHidden/>
    <w:rsid w:val="007F4377"/>
  </w:style>
  <w:style w:type="paragraph" w:styleId="ad">
    <w:name w:val="Subtitle"/>
    <w:basedOn w:val="a"/>
    <w:next w:val="a"/>
    <w:link w:val="ae"/>
    <w:qFormat/>
    <w:rsid w:val="007F4377"/>
    <w:pPr>
      <w:spacing w:before="0" w:after="60" w:line="276" w:lineRule="auto"/>
      <w:ind w:firstLine="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qFormat/>
    <w:rsid w:val="007F4377"/>
    <w:rPr>
      <w:rFonts w:ascii="Cambria" w:eastAsia="Times New Roman" w:hAnsi="Cambria"/>
      <w:sz w:val="24"/>
      <w:szCs w:val="24"/>
    </w:rPr>
  </w:style>
  <w:style w:type="character" w:styleId="af">
    <w:name w:val="Hyperlink"/>
    <w:basedOn w:val="12"/>
    <w:rsid w:val="007F4377"/>
    <w:rPr>
      <w:color w:val="0000FF"/>
      <w:u w:val="single"/>
    </w:rPr>
  </w:style>
  <w:style w:type="character" w:customStyle="1" w:styleId="12">
    <w:name w:val="Основной шрифт абзаца1"/>
    <w:rsid w:val="007F4377"/>
  </w:style>
  <w:style w:type="character" w:styleId="af0">
    <w:name w:val="Emphasis"/>
    <w:uiPriority w:val="20"/>
    <w:qFormat/>
    <w:rsid w:val="007F43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9AD38-888E-4142-8C64-08A5E301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6656</Words>
  <Characters>37942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Ольга Игоревна</dc:creator>
  <cp:lastModifiedBy>Савельева Ольга Игоревна</cp:lastModifiedBy>
  <cp:revision>3</cp:revision>
  <cp:lastPrinted>2025-02-19T15:42:00Z</cp:lastPrinted>
  <dcterms:created xsi:type="dcterms:W3CDTF">2025-03-07T07:26:00Z</dcterms:created>
  <dcterms:modified xsi:type="dcterms:W3CDTF">2025-03-07T07:27:00Z</dcterms:modified>
</cp:coreProperties>
</file>